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F67" w:rsidRDefault="000F6394" w:rsidP="00AD3F67">
      <w:pPr>
        <w:pStyle w:val="1"/>
        <w:spacing w:before="0"/>
        <w:jc w:val="right"/>
        <w:rPr>
          <w:rFonts w:ascii="Times New Roman" w:hAnsi="Times New Roman" w:cs="Times New Roman"/>
          <w:color w:val="7F7F7F" w:themeColor="text1" w:themeTint="80"/>
          <w:sz w:val="24"/>
          <w:szCs w:val="24"/>
        </w:rPr>
      </w:pPr>
      <w:r>
        <w:rPr>
          <w:rFonts w:ascii="Times New Roman" w:hAnsi="Times New Roman" w:cs="Times New Roman"/>
          <w:noProof/>
          <w:color w:val="7F7F7F" w:themeColor="text1" w:themeTint="80"/>
          <w:sz w:val="24"/>
          <w:szCs w:val="24"/>
          <w:lang w:eastAsia="ru-RU"/>
        </w:rPr>
        <w:pict>
          <v:rect id="_x0000_s1027" style="position:absolute;left:0;text-align:left;margin-left:-68.25pt;margin-top:-5.35pt;width:788pt;height:538pt;z-index:-251655168"/>
        </w:pict>
      </w:r>
      <w:r w:rsidR="00F35B7D">
        <w:rPr>
          <w:rFonts w:ascii="Times New Roman" w:hAnsi="Times New Roman" w:cs="Times New Roman"/>
          <w:color w:val="7F7F7F" w:themeColor="text1" w:themeTint="80"/>
          <w:sz w:val="24"/>
          <w:szCs w:val="24"/>
        </w:rPr>
        <w:t xml:space="preserve">          </w:t>
      </w:r>
    </w:p>
    <w:p w:rsidR="00F35B7D" w:rsidRPr="00841BC9" w:rsidRDefault="00F35B7D" w:rsidP="00F35B7D">
      <w:pPr>
        <w:pStyle w:val="1"/>
        <w:spacing w:before="0"/>
        <w:jc w:val="center"/>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 xml:space="preserve"> ДОБРЯНСКОЕ  ГОРОДСКОЕ  ПОСЕЛЕНИЕ</w:t>
      </w:r>
    </w:p>
    <w:p w:rsidR="00F35B7D" w:rsidRPr="00052E06" w:rsidRDefault="000F6394" w:rsidP="00F35B7D">
      <w:pPr>
        <w:ind w:right="849"/>
        <w:jc w:val="center"/>
        <w:rPr>
          <w:b/>
          <w:color w:val="7F7F7F" w:themeColor="text1" w:themeTint="80"/>
          <w:sz w:val="24"/>
          <w:szCs w:val="24"/>
        </w:rPr>
      </w:pPr>
      <w:r>
        <w:rPr>
          <w:b/>
          <w:noProof/>
          <w:color w:val="7F7F7F" w:themeColor="text1" w:themeTint="80"/>
          <w:sz w:val="24"/>
          <w:szCs w:val="24"/>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39.5pt;margin-top:.05pt;width:84pt;height:11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">
            <v:textbox>
              <w:txbxContent>
                <w:p w:rsidR="000F6394" w:rsidRDefault="000F6394" w:rsidP="00F35B7D">
                  <w:pPr>
                    <w:ind w:left="-2268" w:firstLine="2268"/>
                  </w:pPr>
                  <w:r w:rsidRPr="004952C8">
                    <w:rPr>
                      <w:b/>
                      <w:noProof/>
                      <w:color w:val="7F7F7F" w:themeColor="text1" w:themeTint="80"/>
                      <w:sz w:val="24"/>
                      <w:szCs w:val="24"/>
                      <w:lang w:eastAsia="ru-RU"/>
                    </w:rPr>
                    <w:drawing>
                      <wp:inline distT="0" distB="0" distL="0" distR="0">
                        <wp:extent cx="875680" cy="1362075"/>
                        <wp:effectExtent l="0" t="0" r="635" b="0"/>
                        <wp:docPr id="1" name="Рисунок 1" descr="C:\Users\Главный архитектор\Desktop\Генплан и ПЗЗ ДГП на диск\Генплан ДГП\Генплан\Графические материалы\_1_редакция_ПЗЗ_ДГП\Герб_Добрянка_Г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 архитектор\Desktop\Генплан и ПЗЗ ДГП на диск\Генплан ДГП\Генплан\Графические материалы\_1_редакция_ПЗЗ_ДГП\Герб_Добрянка_ГП.jpg"/>
                                <pic:cNvPicPr>
                                  <a:picLocks noChangeAspect="1" noChangeArrowheads="1"/>
                                </pic:cNvPicPr>
                              </pic:nvPicPr>
                              <pic:blipFill>
                                <a:blip r:embed="rId8" cstate="print"/>
                                <a:srcRect/>
                                <a:stretch>
                                  <a:fillRect/>
                                </a:stretch>
                              </pic:blipFill>
                              <pic:spPr bwMode="auto">
                                <a:xfrm>
                                  <a:off x="0" y="0"/>
                                  <a:ext cx="881761" cy="1371534"/>
                                </a:xfrm>
                                <a:prstGeom prst="rect">
                                  <a:avLst/>
                                </a:prstGeom>
                                <a:noFill/>
                                <a:ln w="9525">
                                  <a:noFill/>
                                  <a:miter lim="800000"/>
                                  <a:headEnd/>
                                  <a:tailEnd/>
                                </a:ln>
                              </pic:spPr>
                            </pic:pic>
                          </a:graphicData>
                        </a:graphic>
                      </wp:inline>
                    </w:drawing>
                  </w:r>
                </w:p>
              </w:txbxContent>
            </v:textbox>
          </v:shape>
        </w:pict>
      </w:r>
      <w:r w:rsidR="00F35B7D" w:rsidRPr="004952C8">
        <w:rPr>
          <w:b/>
          <w:noProof/>
          <w:color w:val="7F7F7F" w:themeColor="text1" w:themeTint="80"/>
          <w:sz w:val="24"/>
          <w:szCs w:val="24"/>
          <w:lang w:eastAsia="ru-RU"/>
        </w:rPr>
        <w:drawing>
          <wp:inline distT="0" distB="0" distL="0" distR="0">
            <wp:extent cx="7324725" cy="4029075"/>
            <wp:effectExtent l="0" t="0" r="9525" b="9525"/>
            <wp:docPr id="3" name="Рисунок 1" descr="C:\Users\Главный архитектор\Desktop\ФОТО\готов к отправке\IMG_3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 архитектор\Desktop\ФОТО\готов к отправке\IMG_3084.JPG"/>
                    <pic:cNvPicPr>
                      <a:picLocks noChangeAspect="1" noChangeArrowheads="1"/>
                    </pic:cNvPicPr>
                  </pic:nvPicPr>
                  <pic:blipFill>
                    <a:blip r:embed="rId9" cstate="print"/>
                    <a:srcRect/>
                    <a:stretch>
                      <a:fillRect/>
                    </a:stretch>
                  </pic:blipFill>
                  <pic:spPr bwMode="auto">
                    <a:xfrm>
                      <a:off x="0" y="0"/>
                      <a:ext cx="7367257" cy="4052470"/>
                    </a:xfrm>
                    <a:prstGeom prst="rect">
                      <a:avLst/>
                    </a:prstGeom>
                    <a:noFill/>
                    <a:ln w="9525">
                      <a:noFill/>
                      <a:miter lim="800000"/>
                      <a:headEnd/>
                      <a:tailEnd/>
                    </a:ln>
                  </pic:spPr>
                </pic:pic>
              </a:graphicData>
            </a:graphic>
          </wp:inline>
        </w:drawing>
      </w:r>
    </w:p>
    <w:p w:rsidR="00F35B7D" w:rsidRPr="00256DD1" w:rsidRDefault="00F35B7D" w:rsidP="00256DD1">
      <w:pPr>
        <w:autoSpaceDE w:val="0"/>
        <w:autoSpaceDN w:val="0"/>
        <w:adjustRightInd w:val="0"/>
        <w:spacing w:after="0"/>
        <w:jc w:val="center"/>
        <w:rPr>
          <w:rFonts w:ascii="Times New Roman" w:eastAsia="Times New Roman" w:hAnsi="Times New Roman" w:cs="Times New Roman"/>
          <w:b/>
          <w:bCs/>
          <w:sz w:val="36"/>
          <w:szCs w:val="36"/>
          <w:lang w:eastAsia="ru-RU"/>
        </w:rPr>
      </w:pPr>
      <w:r w:rsidRPr="00C636B6">
        <w:rPr>
          <w:rFonts w:ascii="Times New Roman" w:eastAsia="Times New Roman" w:hAnsi="Times New Roman" w:cs="Times New Roman"/>
          <w:b/>
          <w:bCs/>
          <w:sz w:val="36"/>
          <w:szCs w:val="36"/>
          <w:lang w:eastAsia="ru-RU"/>
        </w:rPr>
        <w:t xml:space="preserve">ПРАВИЛА </w:t>
      </w:r>
      <w:r>
        <w:rPr>
          <w:rFonts w:ascii="Times New Roman" w:eastAsia="Times New Roman" w:hAnsi="Times New Roman" w:cs="Times New Roman"/>
          <w:b/>
          <w:bCs/>
          <w:sz w:val="36"/>
          <w:szCs w:val="36"/>
          <w:lang w:eastAsia="ru-RU"/>
        </w:rPr>
        <w:t xml:space="preserve"> </w:t>
      </w:r>
      <w:r w:rsidRPr="00C636B6">
        <w:rPr>
          <w:rFonts w:ascii="Times New Roman" w:eastAsia="Times New Roman" w:hAnsi="Times New Roman" w:cs="Times New Roman"/>
          <w:b/>
          <w:bCs/>
          <w:sz w:val="36"/>
          <w:szCs w:val="36"/>
          <w:lang w:eastAsia="ru-RU"/>
        </w:rPr>
        <w:t>ЗЕМЛЕПОЛЬЗОВАНИЯ</w:t>
      </w:r>
      <w:r>
        <w:rPr>
          <w:rFonts w:ascii="Times New Roman" w:eastAsia="Times New Roman" w:hAnsi="Times New Roman" w:cs="Times New Roman"/>
          <w:b/>
          <w:bCs/>
          <w:sz w:val="36"/>
          <w:szCs w:val="36"/>
          <w:lang w:eastAsia="ru-RU"/>
        </w:rPr>
        <w:t xml:space="preserve"> </w:t>
      </w:r>
      <w:r w:rsidRPr="00C636B6">
        <w:rPr>
          <w:rFonts w:ascii="Times New Roman" w:eastAsia="Times New Roman" w:hAnsi="Times New Roman" w:cs="Times New Roman"/>
          <w:b/>
          <w:bCs/>
          <w:sz w:val="36"/>
          <w:szCs w:val="36"/>
          <w:lang w:eastAsia="ru-RU"/>
        </w:rPr>
        <w:t xml:space="preserve"> И</w:t>
      </w:r>
      <w:r>
        <w:rPr>
          <w:rFonts w:ascii="Times New Roman" w:eastAsia="Times New Roman" w:hAnsi="Times New Roman" w:cs="Times New Roman"/>
          <w:b/>
          <w:bCs/>
          <w:sz w:val="36"/>
          <w:szCs w:val="36"/>
          <w:lang w:eastAsia="ru-RU"/>
        </w:rPr>
        <w:t xml:space="preserve"> </w:t>
      </w:r>
      <w:r w:rsidRPr="00C636B6">
        <w:rPr>
          <w:rFonts w:ascii="Times New Roman" w:eastAsia="Times New Roman" w:hAnsi="Times New Roman" w:cs="Times New Roman"/>
          <w:b/>
          <w:bCs/>
          <w:sz w:val="36"/>
          <w:szCs w:val="36"/>
          <w:lang w:eastAsia="ru-RU"/>
        </w:rPr>
        <w:t xml:space="preserve"> ЗАСТРОЙКИ</w:t>
      </w:r>
      <w:r w:rsidRPr="00C636B6">
        <w:rPr>
          <w:rFonts w:ascii="Times New Roman" w:eastAsia="Times New Roman" w:hAnsi="Times New Roman" w:cs="Times New Roman"/>
          <w:b/>
          <w:sz w:val="36"/>
          <w:szCs w:val="36"/>
          <w:lang w:eastAsia="ru-RU"/>
        </w:rPr>
        <w:t>ДОБРЯНСКОГО</w:t>
      </w:r>
      <w:r>
        <w:rPr>
          <w:rFonts w:ascii="Times New Roman" w:eastAsia="Times New Roman" w:hAnsi="Times New Roman" w:cs="Times New Roman"/>
          <w:b/>
          <w:sz w:val="36"/>
          <w:szCs w:val="36"/>
          <w:lang w:eastAsia="ru-RU"/>
        </w:rPr>
        <w:t xml:space="preserve"> </w:t>
      </w:r>
      <w:r w:rsidRPr="00C636B6">
        <w:rPr>
          <w:rFonts w:ascii="Times New Roman" w:eastAsia="Times New Roman" w:hAnsi="Times New Roman" w:cs="Times New Roman"/>
          <w:b/>
          <w:sz w:val="36"/>
          <w:szCs w:val="36"/>
          <w:lang w:eastAsia="ru-RU"/>
        </w:rPr>
        <w:t xml:space="preserve"> ГОРОДСКОГО </w:t>
      </w:r>
      <w:r>
        <w:rPr>
          <w:rFonts w:ascii="Times New Roman" w:eastAsia="Times New Roman" w:hAnsi="Times New Roman" w:cs="Times New Roman"/>
          <w:b/>
          <w:sz w:val="36"/>
          <w:szCs w:val="36"/>
          <w:lang w:eastAsia="ru-RU"/>
        </w:rPr>
        <w:t xml:space="preserve"> </w:t>
      </w:r>
      <w:r w:rsidRPr="00C636B6">
        <w:rPr>
          <w:rFonts w:ascii="Times New Roman" w:eastAsia="Times New Roman" w:hAnsi="Times New Roman" w:cs="Times New Roman"/>
          <w:b/>
          <w:sz w:val="36"/>
          <w:szCs w:val="36"/>
          <w:lang w:eastAsia="ru-RU"/>
        </w:rPr>
        <w:t>ПОСЕЛЕНИЯ</w:t>
      </w:r>
      <w:r w:rsidR="00256DD1">
        <w:rPr>
          <w:rFonts w:ascii="Times New Roman" w:eastAsia="Times New Roman" w:hAnsi="Times New Roman" w:cs="Times New Roman"/>
          <w:b/>
          <w:sz w:val="36"/>
          <w:szCs w:val="36"/>
          <w:lang w:eastAsia="ru-RU"/>
        </w:rPr>
        <w:t xml:space="preserve"> </w:t>
      </w:r>
      <w:r w:rsidRPr="00C636B6">
        <w:rPr>
          <w:rFonts w:ascii="Times New Roman" w:eastAsia="Times New Roman" w:hAnsi="Times New Roman" w:cs="Times New Roman"/>
          <w:b/>
          <w:sz w:val="36"/>
          <w:szCs w:val="36"/>
          <w:lang w:eastAsia="ru-RU"/>
        </w:rPr>
        <w:t>ДОБРЯНСКОГО</w:t>
      </w:r>
      <w:r>
        <w:rPr>
          <w:rFonts w:ascii="Times New Roman" w:eastAsia="Times New Roman" w:hAnsi="Times New Roman" w:cs="Times New Roman"/>
          <w:b/>
          <w:sz w:val="36"/>
          <w:szCs w:val="36"/>
          <w:lang w:eastAsia="ru-RU"/>
        </w:rPr>
        <w:t xml:space="preserve"> </w:t>
      </w:r>
      <w:r w:rsidRPr="00C636B6">
        <w:rPr>
          <w:rFonts w:ascii="Times New Roman" w:eastAsia="Times New Roman" w:hAnsi="Times New Roman" w:cs="Times New Roman"/>
          <w:b/>
          <w:sz w:val="36"/>
          <w:szCs w:val="36"/>
          <w:lang w:eastAsia="ru-RU"/>
        </w:rPr>
        <w:t xml:space="preserve"> МУНИЦ</w:t>
      </w:r>
      <w:r>
        <w:rPr>
          <w:rFonts w:ascii="Times New Roman" w:eastAsia="Times New Roman" w:hAnsi="Times New Roman" w:cs="Times New Roman"/>
          <w:b/>
          <w:sz w:val="36"/>
          <w:szCs w:val="36"/>
          <w:lang w:eastAsia="ru-RU"/>
        </w:rPr>
        <w:t>ИПАЛЬНОГО  РАЙОНА</w:t>
      </w:r>
    </w:p>
    <w:p w:rsidR="00F35B7D" w:rsidRPr="00460744" w:rsidRDefault="00F35B7D" w:rsidP="00F35B7D">
      <w:pPr>
        <w:autoSpaceDE w:val="0"/>
        <w:autoSpaceDN w:val="0"/>
        <w:adjustRightInd w:val="0"/>
        <w:spacing w:after="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ПЕРМСКОГО  КРАЯ</w:t>
      </w:r>
    </w:p>
    <w:p w:rsidR="00F35B7D" w:rsidRPr="004429A8" w:rsidRDefault="00F35B7D" w:rsidP="00F35B7D">
      <w:pPr>
        <w:autoSpaceDE w:val="0"/>
        <w:autoSpaceDN w:val="0"/>
        <w:adjustRightInd w:val="0"/>
        <w:spacing w:after="0"/>
        <w:jc w:val="center"/>
        <w:rPr>
          <w:rFonts w:ascii="Times New Roman" w:eastAsia="Calibri" w:hAnsi="Times New Roman" w:cs="Times New Roman"/>
          <w:b/>
          <w:sz w:val="28"/>
          <w:szCs w:val="28"/>
        </w:rPr>
      </w:pPr>
      <w:r w:rsidRPr="004429A8">
        <w:rPr>
          <w:rFonts w:ascii="Times New Roman" w:eastAsia="Calibri" w:hAnsi="Times New Roman" w:cs="Times New Roman"/>
          <w:b/>
          <w:sz w:val="28"/>
          <w:szCs w:val="28"/>
        </w:rPr>
        <w:t>Часть I</w:t>
      </w:r>
      <w:r w:rsidRPr="004429A8">
        <w:rPr>
          <w:rFonts w:ascii="Times New Roman" w:eastAsia="Calibri" w:hAnsi="Times New Roman" w:cs="Times New Roman"/>
          <w:b/>
          <w:sz w:val="28"/>
          <w:szCs w:val="28"/>
          <w:lang w:val="en-US"/>
        </w:rPr>
        <w:t>II</w:t>
      </w:r>
    </w:p>
    <w:p w:rsidR="00F35B7D" w:rsidRPr="004429A8" w:rsidRDefault="00F35B7D" w:rsidP="00F35B7D">
      <w:pPr>
        <w:autoSpaceDE w:val="0"/>
        <w:autoSpaceDN w:val="0"/>
        <w:adjustRightInd w:val="0"/>
        <w:spacing w:after="0"/>
        <w:jc w:val="center"/>
        <w:rPr>
          <w:rFonts w:ascii="Times New Roman" w:eastAsia="Calibri" w:hAnsi="Times New Roman" w:cs="Times New Roman"/>
          <w:b/>
          <w:sz w:val="28"/>
          <w:szCs w:val="28"/>
        </w:rPr>
      </w:pPr>
      <w:r w:rsidRPr="004429A8">
        <w:rPr>
          <w:rFonts w:ascii="Times New Roman" w:eastAsia="Calibri" w:hAnsi="Times New Roman" w:cs="Times New Roman"/>
          <w:b/>
          <w:sz w:val="28"/>
          <w:szCs w:val="28"/>
        </w:rPr>
        <w:t>ГРАДОСТРОИ</w:t>
      </w:r>
      <w:r>
        <w:rPr>
          <w:rFonts w:ascii="Times New Roman" w:eastAsia="Calibri" w:hAnsi="Times New Roman" w:cs="Times New Roman"/>
          <w:b/>
          <w:sz w:val="28"/>
          <w:szCs w:val="28"/>
        </w:rPr>
        <w:t>ТЕЛЬНЫЕ РЕГЛАМЕНТЫ</w:t>
      </w:r>
    </w:p>
    <w:p w:rsidR="00F35B7D" w:rsidRPr="004429A8" w:rsidRDefault="00F35B7D" w:rsidP="00F35B7D">
      <w:pPr>
        <w:tabs>
          <w:tab w:val="left" w:pos="1935"/>
        </w:tabs>
        <w:jc w:val="center"/>
        <w:rPr>
          <w:rFonts w:ascii="Times New Roman" w:hAnsi="Times New Roman" w:cs="Times New Roman"/>
          <w:b/>
          <w:sz w:val="28"/>
          <w:szCs w:val="28"/>
        </w:rPr>
      </w:pPr>
      <w:r>
        <w:rPr>
          <w:rFonts w:ascii="Times New Roman" w:hAnsi="Times New Roman" w:cs="Times New Roman"/>
          <w:b/>
          <w:sz w:val="28"/>
          <w:szCs w:val="28"/>
        </w:rPr>
        <w:t>2017 год</w:t>
      </w:r>
    </w:p>
    <w:p w:rsidR="004F0AF0" w:rsidRPr="004F0AF0" w:rsidRDefault="00F35B7D" w:rsidP="00F35B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r w:rsidR="004F0AF0" w:rsidRPr="004F0AF0">
        <w:rPr>
          <w:rFonts w:ascii="Times New Roman" w:eastAsia="Times New Roman" w:hAnsi="Times New Roman" w:cs="Times New Roman"/>
          <w:sz w:val="28"/>
          <w:szCs w:val="28"/>
          <w:lang w:eastAsia="ru-RU"/>
        </w:rPr>
        <w:lastRenderedPageBreak/>
        <w:t>Часть III. ГРАДОСТРОИТЕЛЬНЫЕ РЕГЛАМЕНТЫ</w:t>
      </w:r>
    </w:p>
    <w:p w:rsidR="004F0AF0" w:rsidRPr="004F0AF0" w:rsidRDefault="004F0AF0" w:rsidP="004F0AF0">
      <w:pPr>
        <w:keepNext/>
        <w:spacing w:after="0"/>
        <w:jc w:val="both"/>
        <w:outlineLvl w:val="2"/>
        <w:rPr>
          <w:rFonts w:ascii="Times New Roman" w:eastAsia="Times New Roman" w:hAnsi="Times New Roman" w:cs="Times New Roman"/>
          <w:sz w:val="28"/>
          <w:szCs w:val="28"/>
          <w:lang w:eastAsia="ru-RU"/>
        </w:rPr>
      </w:pPr>
      <w:bookmarkStart w:id="0" w:name="_Toc139861900"/>
      <w:bookmarkStart w:id="1" w:name="_Toc180324508"/>
      <w:r w:rsidRPr="004F0AF0">
        <w:rPr>
          <w:rFonts w:ascii="Times New Roman" w:eastAsia="Times New Roman" w:hAnsi="Times New Roman" w:cs="Times New Roman"/>
          <w:sz w:val="28"/>
          <w:szCs w:val="28"/>
          <w:lang w:eastAsia="ru-RU"/>
        </w:rPr>
        <w:t>Статья 30</w:t>
      </w:r>
      <w:r w:rsidRPr="004F0AF0">
        <w:rPr>
          <w:rFonts w:ascii="Times New Roman" w:eastAsia="Times New Roman" w:hAnsi="Times New Roman" w:cs="Times New Roman"/>
          <w:b/>
          <w:sz w:val="28"/>
          <w:szCs w:val="28"/>
          <w:lang w:eastAsia="ru-RU"/>
        </w:rPr>
        <w:t xml:space="preserve">. </w:t>
      </w:r>
      <w:r w:rsidRPr="004F0AF0">
        <w:rPr>
          <w:rFonts w:ascii="Times New Roman" w:eastAsia="Times New Roman" w:hAnsi="Times New Roman" w:cs="Times New Roman"/>
          <w:sz w:val="28"/>
          <w:szCs w:val="28"/>
          <w:lang w:eastAsia="ru-RU"/>
        </w:rPr>
        <w:t xml:space="preserve">Перечень территориальных зон. </w:t>
      </w:r>
      <w:bookmarkEnd w:id="0"/>
      <w:bookmarkEnd w:id="1"/>
    </w:p>
    <w:p w:rsidR="004F0AF0" w:rsidRPr="004F0AF0" w:rsidRDefault="004F0AF0" w:rsidP="004F0AF0">
      <w:pPr>
        <w:spacing w:after="0"/>
        <w:jc w:val="both"/>
        <w:rPr>
          <w:rFonts w:ascii="Times New Roman" w:eastAsia="Times New Roman" w:hAnsi="Times New Roman" w:cs="Times New Roman"/>
          <w:sz w:val="28"/>
          <w:szCs w:val="28"/>
          <w:lang w:eastAsia="ru-RU"/>
        </w:rPr>
      </w:pPr>
      <w:bookmarkStart w:id="2" w:name="_Toc1398619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10979"/>
        <w:gridCol w:w="963"/>
      </w:tblGrid>
      <w:tr w:rsidR="0082204A" w:rsidRPr="004F0AF0" w:rsidTr="0084347C">
        <w:tc>
          <w:tcPr>
            <w:tcW w:w="883" w:type="pct"/>
          </w:tcPr>
          <w:bookmarkEnd w:id="2"/>
          <w:p w:rsidR="0082204A" w:rsidRPr="004F0AF0" w:rsidRDefault="0082204A" w:rsidP="004F0AF0">
            <w:pPr>
              <w:spacing w:after="0"/>
              <w:jc w:val="center"/>
              <w:rPr>
                <w:rFonts w:ascii="Times New Roman" w:eastAsia="Times New Roman" w:hAnsi="Times New Roman" w:cs="Times New Roman"/>
                <w:b/>
                <w:color w:val="2D2D2D"/>
                <w:sz w:val="28"/>
                <w:szCs w:val="28"/>
                <w:lang w:eastAsia="ru-RU"/>
              </w:rPr>
            </w:pPr>
            <w:r w:rsidRPr="004F0AF0">
              <w:rPr>
                <w:rFonts w:ascii="Times New Roman" w:eastAsia="Times New Roman" w:hAnsi="Times New Roman" w:cs="Times New Roman"/>
                <w:b/>
                <w:color w:val="2D2D2D"/>
                <w:sz w:val="28"/>
                <w:szCs w:val="28"/>
                <w:lang w:eastAsia="ru-RU"/>
              </w:rPr>
              <w:t>Кодовые обозна</w:t>
            </w:r>
          </w:p>
          <w:p w:rsidR="0082204A" w:rsidRPr="004F0AF0" w:rsidRDefault="0082204A" w:rsidP="004F0AF0">
            <w:pPr>
              <w:spacing w:after="0"/>
              <w:jc w:val="center"/>
              <w:rPr>
                <w:rFonts w:ascii="Times New Roman" w:eastAsia="Times New Roman" w:hAnsi="Times New Roman" w:cs="Times New Roman"/>
                <w:b/>
                <w:color w:val="2D2D2D"/>
                <w:sz w:val="28"/>
                <w:szCs w:val="28"/>
                <w:lang w:eastAsia="ru-RU"/>
              </w:rPr>
            </w:pPr>
            <w:r w:rsidRPr="004F0AF0">
              <w:rPr>
                <w:rFonts w:ascii="Times New Roman" w:eastAsia="Times New Roman" w:hAnsi="Times New Roman" w:cs="Times New Roman"/>
                <w:b/>
                <w:color w:val="2D2D2D"/>
                <w:sz w:val="28"/>
                <w:szCs w:val="28"/>
                <w:lang w:eastAsia="ru-RU"/>
              </w:rPr>
              <w:t>чения территориальных зон</w:t>
            </w:r>
          </w:p>
        </w:tc>
        <w:tc>
          <w:tcPr>
            <w:tcW w:w="3785" w:type="pct"/>
          </w:tcPr>
          <w:p w:rsidR="0082204A" w:rsidRPr="004F0AF0" w:rsidRDefault="0082204A" w:rsidP="004F0AF0">
            <w:pPr>
              <w:spacing w:after="0"/>
              <w:ind w:firstLine="567"/>
              <w:jc w:val="center"/>
              <w:rPr>
                <w:rFonts w:ascii="Times New Roman" w:eastAsia="Times New Roman" w:hAnsi="Times New Roman" w:cs="Times New Roman"/>
                <w:b/>
                <w:sz w:val="28"/>
                <w:szCs w:val="28"/>
                <w:lang w:eastAsia="ru-RU"/>
              </w:rPr>
            </w:pPr>
            <w:r w:rsidRPr="004F0AF0">
              <w:rPr>
                <w:rFonts w:ascii="Times New Roman" w:eastAsia="Times New Roman" w:hAnsi="Times New Roman" w:cs="Times New Roman"/>
                <w:b/>
                <w:color w:val="2D2D2D"/>
                <w:sz w:val="28"/>
                <w:szCs w:val="28"/>
                <w:lang w:eastAsia="ru-RU"/>
              </w:rPr>
              <w:t>Наименования территориальных зон</w:t>
            </w:r>
          </w:p>
        </w:tc>
        <w:tc>
          <w:tcPr>
            <w:tcW w:w="332" w:type="pct"/>
          </w:tcPr>
          <w:p w:rsidR="0082204A" w:rsidRPr="004F0AF0" w:rsidRDefault="0082204A" w:rsidP="0082204A">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стр.</w:t>
            </w:r>
          </w:p>
        </w:tc>
      </w:tr>
      <w:tr w:rsidR="0082204A" w:rsidRPr="004F0AF0" w:rsidTr="0084347C">
        <w:tc>
          <w:tcPr>
            <w:tcW w:w="4668" w:type="pct"/>
            <w:gridSpan w:val="2"/>
          </w:tcPr>
          <w:p w:rsidR="0082204A" w:rsidRPr="003F7B7D" w:rsidRDefault="003F7B7D" w:rsidP="004F0AF0">
            <w:pPr>
              <w:spacing w:after="0"/>
              <w:ind w:firstLine="567"/>
              <w:jc w:val="center"/>
              <w:rPr>
                <w:rFonts w:ascii="Times New Roman" w:eastAsia="Times New Roman" w:hAnsi="Times New Roman" w:cs="Times New Roman"/>
                <w:sz w:val="28"/>
                <w:szCs w:val="28"/>
                <w:lang w:eastAsia="ru-RU"/>
              </w:rPr>
            </w:pPr>
            <w:r w:rsidRPr="003F7B7D">
              <w:rPr>
                <w:rFonts w:ascii="Times New Roman" w:eastAsia="Calibri" w:hAnsi="Times New Roman" w:cs="Times New Roman"/>
                <w:sz w:val="24"/>
                <w:szCs w:val="24"/>
                <w:lang w:eastAsia="ru-RU"/>
              </w:rPr>
              <w:t>ЖИЛЫЕ ЗОНЫ</w:t>
            </w:r>
          </w:p>
        </w:tc>
        <w:tc>
          <w:tcPr>
            <w:tcW w:w="332" w:type="pct"/>
          </w:tcPr>
          <w:p w:rsidR="0082204A" w:rsidRPr="004F0AF0" w:rsidRDefault="0082204A" w:rsidP="0082204A">
            <w:pPr>
              <w:spacing w:after="0"/>
              <w:jc w:val="center"/>
              <w:rPr>
                <w:rFonts w:ascii="Times New Roman" w:eastAsia="Times New Roman" w:hAnsi="Times New Roman" w:cs="Times New Roman"/>
                <w:sz w:val="28"/>
                <w:szCs w:val="28"/>
                <w:lang w:eastAsia="ru-RU"/>
              </w:rPr>
            </w:pP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Ж-1</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застройки многоэтажными жилыми домами</w:t>
            </w:r>
          </w:p>
        </w:tc>
        <w:tc>
          <w:tcPr>
            <w:tcW w:w="332" w:type="pct"/>
          </w:tcPr>
          <w:p w:rsidR="0082204A" w:rsidRPr="004F0AF0" w:rsidRDefault="00241674"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Ж-2</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застройки малоэтажными жилыми домами</w:t>
            </w:r>
          </w:p>
        </w:tc>
        <w:tc>
          <w:tcPr>
            <w:tcW w:w="332" w:type="pct"/>
          </w:tcPr>
          <w:p w:rsidR="0082204A" w:rsidRPr="004F0AF0" w:rsidRDefault="00241674"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19BA">
              <w:rPr>
                <w:rFonts w:ascii="Times New Roman" w:eastAsia="Times New Roman" w:hAnsi="Times New Roman" w:cs="Times New Roman"/>
                <w:sz w:val="28"/>
                <w:szCs w:val="28"/>
                <w:lang w:eastAsia="ru-RU"/>
              </w:rPr>
              <w:t>3</w:t>
            </w: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Ж-3</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Зоны застройки других видов (садовые, дачные дома)</w:t>
            </w:r>
          </w:p>
        </w:tc>
        <w:tc>
          <w:tcPr>
            <w:tcW w:w="332" w:type="pct"/>
          </w:tcPr>
          <w:p w:rsidR="0082204A" w:rsidRPr="004F0AF0" w:rsidRDefault="00DC717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19BA">
              <w:rPr>
                <w:rFonts w:ascii="Times New Roman" w:eastAsia="Times New Roman" w:hAnsi="Times New Roman" w:cs="Times New Roman"/>
                <w:sz w:val="28"/>
                <w:szCs w:val="28"/>
                <w:lang w:eastAsia="ru-RU"/>
              </w:rPr>
              <w:t>1</w:t>
            </w:r>
          </w:p>
        </w:tc>
      </w:tr>
      <w:tr w:rsidR="0082204A" w:rsidRPr="004F0AF0" w:rsidTr="0084347C">
        <w:tc>
          <w:tcPr>
            <w:tcW w:w="4668" w:type="pct"/>
            <w:gridSpan w:val="2"/>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ОБЩЕСТВЕННО- ДЕЛОВЫЕ ЗОНЫ</w:t>
            </w:r>
          </w:p>
        </w:tc>
        <w:tc>
          <w:tcPr>
            <w:tcW w:w="332" w:type="pct"/>
          </w:tcPr>
          <w:p w:rsidR="0082204A" w:rsidRPr="004F0AF0" w:rsidRDefault="0082204A" w:rsidP="00582E60">
            <w:pPr>
              <w:spacing w:after="0"/>
              <w:jc w:val="center"/>
              <w:rPr>
                <w:rFonts w:ascii="Times New Roman" w:eastAsia="Times New Roman" w:hAnsi="Times New Roman" w:cs="Times New Roman"/>
                <w:sz w:val="28"/>
                <w:szCs w:val="28"/>
                <w:lang w:eastAsia="ru-RU"/>
              </w:rPr>
            </w:pP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О-1</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Общественно–деловая зона административного центра города</w:t>
            </w:r>
          </w:p>
        </w:tc>
        <w:tc>
          <w:tcPr>
            <w:tcW w:w="332" w:type="pct"/>
          </w:tcPr>
          <w:p w:rsidR="0082204A" w:rsidRPr="004F0AF0" w:rsidRDefault="00DC717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19BA">
              <w:rPr>
                <w:rFonts w:ascii="Times New Roman" w:eastAsia="Times New Roman" w:hAnsi="Times New Roman" w:cs="Times New Roman"/>
                <w:sz w:val="28"/>
                <w:szCs w:val="28"/>
                <w:lang w:eastAsia="ru-RU"/>
              </w:rPr>
              <w:t>3</w:t>
            </w: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О-2</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общественного и коммерческого назначения</w:t>
            </w:r>
          </w:p>
        </w:tc>
        <w:tc>
          <w:tcPr>
            <w:tcW w:w="332" w:type="pct"/>
          </w:tcPr>
          <w:p w:rsidR="0082204A" w:rsidRPr="004F0AF0" w:rsidRDefault="00DC717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19BA">
              <w:rPr>
                <w:rFonts w:ascii="Times New Roman" w:eastAsia="Times New Roman" w:hAnsi="Times New Roman" w:cs="Times New Roman"/>
                <w:sz w:val="28"/>
                <w:szCs w:val="28"/>
                <w:lang w:eastAsia="ru-RU"/>
              </w:rPr>
              <w:t>9</w:t>
            </w: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О-3</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объектов социального назначения</w:t>
            </w:r>
          </w:p>
        </w:tc>
        <w:tc>
          <w:tcPr>
            <w:tcW w:w="332" w:type="pct"/>
          </w:tcPr>
          <w:p w:rsidR="0082204A" w:rsidRPr="004F0AF0" w:rsidRDefault="00DC717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A1FA9">
              <w:rPr>
                <w:rFonts w:ascii="Times New Roman" w:eastAsia="Times New Roman" w:hAnsi="Times New Roman" w:cs="Times New Roman"/>
                <w:sz w:val="28"/>
                <w:szCs w:val="28"/>
                <w:lang w:eastAsia="ru-RU"/>
              </w:rPr>
              <w:t>4</w:t>
            </w:r>
          </w:p>
        </w:tc>
      </w:tr>
      <w:tr w:rsidR="0082204A" w:rsidRPr="004F0AF0" w:rsidTr="0084347C">
        <w:tc>
          <w:tcPr>
            <w:tcW w:w="4668" w:type="pct"/>
            <w:gridSpan w:val="2"/>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ПРОИЗВОДСТВЕННЫЕ ЗОНЫ</w:t>
            </w:r>
          </w:p>
        </w:tc>
        <w:tc>
          <w:tcPr>
            <w:tcW w:w="332" w:type="pct"/>
          </w:tcPr>
          <w:p w:rsidR="0082204A" w:rsidRPr="004F0AF0" w:rsidRDefault="0082204A" w:rsidP="00582E60">
            <w:pPr>
              <w:spacing w:after="0"/>
              <w:jc w:val="center"/>
              <w:rPr>
                <w:rFonts w:ascii="Times New Roman" w:eastAsia="Times New Roman" w:hAnsi="Times New Roman" w:cs="Times New Roman"/>
                <w:sz w:val="28"/>
                <w:szCs w:val="28"/>
                <w:lang w:eastAsia="ru-RU"/>
              </w:rPr>
            </w:pP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П-1</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производственно-коммунальных объектов II класса опасности</w:t>
            </w:r>
          </w:p>
        </w:tc>
        <w:tc>
          <w:tcPr>
            <w:tcW w:w="332" w:type="pct"/>
          </w:tcPr>
          <w:p w:rsidR="0082204A" w:rsidRPr="004F0AF0" w:rsidRDefault="00DC717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A1FA9">
              <w:rPr>
                <w:rFonts w:ascii="Times New Roman" w:eastAsia="Times New Roman" w:hAnsi="Times New Roman" w:cs="Times New Roman"/>
                <w:sz w:val="28"/>
                <w:szCs w:val="28"/>
                <w:lang w:eastAsia="ru-RU"/>
              </w:rPr>
              <w:t>9</w:t>
            </w: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П-2</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производственно-коммунальных объектов III класса опасности</w:t>
            </w:r>
          </w:p>
        </w:tc>
        <w:tc>
          <w:tcPr>
            <w:tcW w:w="332" w:type="pct"/>
          </w:tcPr>
          <w:p w:rsidR="0082204A" w:rsidRPr="004F0AF0" w:rsidRDefault="00DC717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П-3</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производственно-коммунальных объектов IV- V классов опасности</w:t>
            </w:r>
          </w:p>
        </w:tc>
        <w:tc>
          <w:tcPr>
            <w:tcW w:w="332" w:type="pct"/>
          </w:tcPr>
          <w:p w:rsidR="0082204A" w:rsidRPr="004F0AF0" w:rsidRDefault="00DC717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A1FA9">
              <w:rPr>
                <w:rFonts w:ascii="Times New Roman" w:eastAsia="Times New Roman" w:hAnsi="Times New Roman" w:cs="Times New Roman"/>
                <w:sz w:val="28"/>
                <w:szCs w:val="28"/>
                <w:lang w:eastAsia="ru-RU"/>
              </w:rPr>
              <w:t>5</w:t>
            </w: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К-1</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коммунальных объектов</w:t>
            </w:r>
          </w:p>
        </w:tc>
        <w:tc>
          <w:tcPr>
            <w:tcW w:w="332" w:type="pct"/>
          </w:tcPr>
          <w:p w:rsidR="0082204A" w:rsidRPr="004F0AF0" w:rsidRDefault="00DC717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A1FA9">
              <w:rPr>
                <w:rFonts w:ascii="Times New Roman" w:eastAsia="Times New Roman" w:hAnsi="Times New Roman" w:cs="Times New Roman"/>
                <w:sz w:val="28"/>
                <w:szCs w:val="28"/>
                <w:lang w:eastAsia="ru-RU"/>
              </w:rPr>
              <w:t>0</w:t>
            </w:r>
          </w:p>
        </w:tc>
      </w:tr>
      <w:tr w:rsidR="0082204A" w:rsidRPr="004F0AF0" w:rsidTr="0084347C">
        <w:tc>
          <w:tcPr>
            <w:tcW w:w="4668" w:type="pct"/>
            <w:gridSpan w:val="2"/>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РЕКРЕАЦИОННЫЕ ЗОНЫ</w:t>
            </w:r>
          </w:p>
        </w:tc>
        <w:tc>
          <w:tcPr>
            <w:tcW w:w="332" w:type="pct"/>
          </w:tcPr>
          <w:p w:rsidR="0082204A" w:rsidRPr="004F0AF0" w:rsidRDefault="0082204A" w:rsidP="00582E60">
            <w:pPr>
              <w:spacing w:after="0"/>
              <w:jc w:val="center"/>
              <w:rPr>
                <w:rFonts w:ascii="Times New Roman" w:eastAsia="Times New Roman" w:hAnsi="Times New Roman" w:cs="Times New Roman"/>
                <w:sz w:val="28"/>
                <w:szCs w:val="28"/>
                <w:lang w:eastAsia="ru-RU"/>
              </w:rPr>
            </w:pP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Р-1</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городских лесов, парков и скверов, набережных</w:t>
            </w:r>
          </w:p>
        </w:tc>
        <w:tc>
          <w:tcPr>
            <w:tcW w:w="332" w:type="pct"/>
          </w:tcPr>
          <w:p w:rsidR="0082204A" w:rsidRPr="004F0AF0" w:rsidRDefault="00DC717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A1FA9">
              <w:rPr>
                <w:rFonts w:ascii="Times New Roman" w:eastAsia="Times New Roman" w:hAnsi="Times New Roman" w:cs="Times New Roman"/>
                <w:sz w:val="28"/>
                <w:szCs w:val="28"/>
                <w:lang w:eastAsia="ru-RU"/>
              </w:rPr>
              <w:t>3</w:t>
            </w: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Р-2</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естественного ландшафта</w:t>
            </w:r>
          </w:p>
        </w:tc>
        <w:tc>
          <w:tcPr>
            <w:tcW w:w="332" w:type="pct"/>
          </w:tcPr>
          <w:p w:rsidR="0082204A" w:rsidRPr="004F0AF0" w:rsidRDefault="00DC717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74C0F">
              <w:rPr>
                <w:rFonts w:ascii="Times New Roman" w:eastAsia="Times New Roman" w:hAnsi="Times New Roman" w:cs="Times New Roman"/>
                <w:sz w:val="28"/>
                <w:szCs w:val="28"/>
                <w:lang w:eastAsia="ru-RU"/>
              </w:rPr>
              <w:t>6</w:t>
            </w: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Р-3</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учреждений спорта и отдыха</w:t>
            </w:r>
          </w:p>
        </w:tc>
        <w:tc>
          <w:tcPr>
            <w:tcW w:w="332" w:type="pct"/>
          </w:tcPr>
          <w:p w:rsidR="0082204A" w:rsidRPr="004F0AF0" w:rsidRDefault="00674C0F"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r>
      <w:tr w:rsidR="0082204A" w:rsidRPr="004F0AF0" w:rsidTr="0084347C">
        <w:tc>
          <w:tcPr>
            <w:tcW w:w="4668" w:type="pct"/>
            <w:gridSpan w:val="2"/>
          </w:tcPr>
          <w:p w:rsidR="0082204A" w:rsidRPr="004F0AF0" w:rsidRDefault="008924E7" w:rsidP="004F0AF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ЗОНЫ ИНЖЕНЕРНОЙ </w:t>
            </w:r>
            <w:r w:rsidR="0082204A" w:rsidRPr="004F0AF0">
              <w:rPr>
                <w:rFonts w:ascii="Times New Roman" w:eastAsia="Times New Roman" w:hAnsi="Times New Roman" w:cs="Times New Roman"/>
                <w:sz w:val="28"/>
                <w:szCs w:val="28"/>
                <w:lang w:eastAsia="ru-RU"/>
              </w:rPr>
              <w:t>И ТРАНСПОРТНОЙ ИНФРАСТРУКТУР</w:t>
            </w:r>
          </w:p>
        </w:tc>
        <w:tc>
          <w:tcPr>
            <w:tcW w:w="332" w:type="pct"/>
          </w:tcPr>
          <w:p w:rsidR="0082204A" w:rsidRPr="004F0AF0" w:rsidRDefault="0082204A" w:rsidP="00582E60">
            <w:pPr>
              <w:spacing w:after="0"/>
              <w:jc w:val="center"/>
              <w:rPr>
                <w:rFonts w:ascii="Times New Roman" w:eastAsia="Times New Roman" w:hAnsi="Times New Roman" w:cs="Times New Roman"/>
                <w:sz w:val="28"/>
                <w:szCs w:val="28"/>
                <w:lang w:eastAsia="ru-RU"/>
              </w:rPr>
            </w:pP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И-1</w:t>
            </w:r>
          </w:p>
        </w:tc>
        <w:tc>
          <w:tcPr>
            <w:tcW w:w="3785" w:type="pct"/>
          </w:tcPr>
          <w:p w:rsidR="0082204A" w:rsidRPr="004F0AF0" w:rsidRDefault="00DC7177" w:rsidP="004F0A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Зона </w:t>
            </w:r>
            <w:r w:rsidR="0082204A" w:rsidRPr="004F0AF0">
              <w:rPr>
                <w:rFonts w:ascii="Times New Roman" w:eastAsia="Times New Roman" w:hAnsi="Times New Roman" w:cs="Times New Roman"/>
                <w:sz w:val="28"/>
                <w:szCs w:val="28"/>
                <w:lang w:eastAsia="ru-RU"/>
              </w:rPr>
              <w:t>инженерной инфраструктуры</w:t>
            </w:r>
          </w:p>
        </w:tc>
        <w:tc>
          <w:tcPr>
            <w:tcW w:w="332" w:type="pct"/>
          </w:tcPr>
          <w:p w:rsidR="0082204A" w:rsidRPr="004F0AF0" w:rsidRDefault="00DC717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261A7">
              <w:rPr>
                <w:rFonts w:ascii="Times New Roman" w:eastAsia="Times New Roman" w:hAnsi="Times New Roman" w:cs="Times New Roman"/>
                <w:sz w:val="28"/>
                <w:szCs w:val="28"/>
                <w:lang w:eastAsia="ru-RU"/>
              </w:rPr>
              <w:t>3</w:t>
            </w: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Т-1</w:t>
            </w:r>
          </w:p>
        </w:tc>
        <w:tc>
          <w:tcPr>
            <w:tcW w:w="3785" w:type="pct"/>
          </w:tcPr>
          <w:p w:rsidR="0082204A" w:rsidRPr="004F0AF0" w:rsidRDefault="00DC7177" w:rsidP="004F0A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Зона</w:t>
            </w:r>
            <w:r w:rsidR="0082204A" w:rsidRPr="004F0AF0">
              <w:rPr>
                <w:rFonts w:ascii="Times New Roman" w:eastAsia="Times New Roman" w:hAnsi="Times New Roman" w:cs="Times New Roman"/>
                <w:sz w:val="28"/>
                <w:szCs w:val="28"/>
                <w:lang w:eastAsia="ru-RU"/>
              </w:rPr>
              <w:t xml:space="preserve"> транспортной инфраструктуры</w:t>
            </w:r>
          </w:p>
        </w:tc>
        <w:tc>
          <w:tcPr>
            <w:tcW w:w="332" w:type="pct"/>
          </w:tcPr>
          <w:p w:rsidR="0082204A" w:rsidRPr="004F0AF0" w:rsidRDefault="00582E60"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261A7">
              <w:rPr>
                <w:rFonts w:ascii="Times New Roman" w:eastAsia="Times New Roman" w:hAnsi="Times New Roman" w:cs="Times New Roman"/>
                <w:sz w:val="28"/>
                <w:szCs w:val="28"/>
                <w:lang w:eastAsia="ru-RU"/>
              </w:rPr>
              <w:t>6</w:t>
            </w:r>
          </w:p>
        </w:tc>
      </w:tr>
      <w:tr w:rsidR="0082204A" w:rsidRPr="004F0AF0" w:rsidTr="0084347C">
        <w:tc>
          <w:tcPr>
            <w:tcW w:w="4668" w:type="pct"/>
            <w:gridSpan w:val="2"/>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lastRenderedPageBreak/>
              <w:t>ЗОНЫ СПЕЦИАЛЬНОГО НАЗНАЧЕНИЯ</w:t>
            </w:r>
          </w:p>
        </w:tc>
        <w:tc>
          <w:tcPr>
            <w:tcW w:w="332" w:type="pct"/>
          </w:tcPr>
          <w:p w:rsidR="0082204A" w:rsidRPr="004F0AF0" w:rsidRDefault="0082204A" w:rsidP="00582E60">
            <w:pPr>
              <w:spacing w:after="0"/>
              <w:jc w:val="center"/>
              <w:rPr>
                <w:rFonts w:ascii="Times New Roman" w:eastAsia="Times New Roman" w:hAnsi="Times New Roman" w:cs="Times New Roman"/>
                <w:sz w:val="28"/>
                <w:szCs w:val="28"/>
                <w:lang w:eastAsia="ru-RU"/>
              </w:rPr>
            </w:pPr>
          </w:p>
        </w:tc>
      </w:tr>
      <w:tr w:rsidR="0082204A" w:rsidRPr="004F0AF0" w:rsidTr="0084347C">
        <w:trPr>
          <w:trHeight w:val="333"/>
        </w:trPr>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C-1</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кладбищ</w:t>
            </w:r>
          </w:p>
        </w:tc>
        <w:tc>
          <w:tcPr>
            <w:tcW w:w="332" w:type="pct"/>
          </w:tcPr>
          <w:p w:rsidR="0082204A" w:rsidRPr="004F0AF0" w:rsidRDefault="004261A7"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r>
      <w:tr w:rsidR="0082204A" w:rsidRPr="004F0AF0" w:rsidTr="0084347C">
        <w:tc>
          <w:tcPr>
            <w:tcW w:w="4668" w:type="pct"/>
            <w:gridSpan w:val="2"/>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ЗОНЫ СЕЛЬСКОХОЗЯЙСТВЕННОГО ИСПОЛЬЗОВАНИЯ</w:t>
            </w:r>
          </w:p>
        </w:tc>
        <w:tc>
          <w:tcPr>
            <w:tcW w:w="332" w:type="pct"/>
          </w:tcPr>
          <w:p w:rsidR="0082204A" w:rsidRPr="004F0AF0" w:rsidRDefault="0082204A" w:rsidP="00582E60">
            <w:pPr>
              <w:spacing w:after="0"/>
              <w:jc w:val="center"/>
              <w:rPr>
                <w:rFonts w:ascii="Times New Roman" w:eastAsia="Times New Roman" w:hAnsi="Times New Roman" w:cs="Times New Roman"/>
                <w:sz w:val="28"/>
                <w:szCs w:val="28"/>
                <w:lang w:eastAsia="ru-RU"/>
              </w:rPr>
            </w:pP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СХ-1</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садовых участков</w:t>
            </w:r>
          </w:p>
        </w:tc>
        <w:tc>
          <w:tcPr>
            <w:tcW w:w="332" w:type="pct"/>
          </w:tcPr>
          <w:p w:rsidR="0082204A" w:rsidRPr="004F0AF0" w:rsidRDefault="00582E60"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261A7">
              <w:rPr>
                <w:rFonts w:ascii="Times New Roman" w:eastAsia="Times New Roman" w:hAnsi="Times New Roman" w:cs="Times New Roman"/>
                <w:sz w:val="28"/>
                <w:szCs w:val="28"/>
                <w:lang w:eastAsia="ru-RU"/>
              </w:rPr>
              <w:t>0</w:t>
            </w: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СХ-2</w:t>
            </w:r>
          </w:p>
        </w:tc>
        <w:tc>
          <w:tcPr>
            <w:tcW w:w="3785" w:type="pct"/>
          </w:tcPr>
          <w:p w:rsidR="0082204A" w:rsidRPr="004F0AF0" w:rsidRDefault="0082204A" w:rsidP="004F0AF0">
            <w:pPr>
              <w:spacing w:after="0"/>
              <w:jc w:val="both"/>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Зона сельскохозяйственного использования</w:t>
            </w:r>
            <w:r w:rsidRPr="004F0AF0">
              <w:rPr>
                <w:rFonts w:ascii="Times New Roman" w:eastAsia="Calibri" w:hAnsi="Times New Roman" w:cs="Times New Roman"/>
                <w:sz w:val="28"/>
                <w:szCs w:val="28"/>
              </w:rPr>
              <w:t xml:space="preserve"> в границах земель сельскохозяйственного назначения</w:t>
            </w:r>
          </w:p>
        </w:tc>
        <w:tc>
          <w:tcPr>
            <w:tcW w:w="332" w:type="pct"/>
          </w:tcPr>
          <w:p w:rsidR="0082204A" w:rsidRPr="004F0AF0" w:rsidRDefault="00582E60"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261A7">
              <w:rPr>
                <w:rFonts w:ascii="Times New Roman" w:eastAsia="Times New Roman" w:hAnsi="Times New Roman" w:cs="Times New Roman"/>
                <w:sz w:val="28"/>
                <w:szCs w:val="28"/>
                <w:lang w:eastAsia="ru-RU"/>
              </w:rPr>
              <w:t>4</w:t>
            </w:r>
          </w:p>
        </w:tc>
      </w:tr>
      <w:tr w:rsidR="0082204A" w:rsidRPr="004F0AF0" w:rsidTr="0084347C">
        <w:tc>
          <w:tcPr>
            <w:tcW w:w="4668" w:type="pct"/>
            <w:gridSpan w:val="2"/>
          </w:tcPr>
          <w:p w:rsidR="0082204A" w:rsidRPr="004F0AF0" w:rsidRDefault="00582E60" w:rsidP="004F0AF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ЗОНЫ</w:t>
            </w:r>
            <w:r w:rsidR="0082204A" w:rsidRPr="004F0AF0">
              <w:rPr>
                <w:rFonts w:ascii="Times New Roman" w:eastAsia="Times New Roman" w:hAnsi="Times New Roman" w:cs="Times New Roman"/>
                <w:sz w:val="28"/>
                <w:szCs w:val="28"/>
                <w:lang w:eastAsia="ru-RU"/>
              </w:rPr>
              <w:t xml:space="preserve"> ОБЩЕГО ПОЛЬЗОВАНИЯ</w:t>
            </w:r>
          </w:p>
        </w:tc>
        <w:tc>
          <w:tcPr>
            <w:tcW w:w="332" w:type="pct"/>
          </w:tcPr>
          <w:p w:rsidR="0082204A" w:rsidRPr="004F0AF0" w:rsidRDefault="0082204A" w:rsidP="00582E60">
            <w:pPr>
              <w:spacing w:after="0"/>
              <w:jc w:val="center"/>
              <w:rPr>
                <w:rFonts w:ascii="Times New Roman" w:eastAsia="Times New Roman" w:hAnsi="Times New Roman" w:cs="Times New Roman"/>
                <w:sz w:val="28"/>
                <w:szCs w:val="28"/>
                <w:lang w:eastAsia="ru-RU"/>
              </w:rPr>
            </w:pPr>
          </w:p>
        </w:tc>
      </w:tr>
      <w:tr w:rsidR="0082204A" w:rsidRPr="004F0AF0" w:rsidTr="0084347C">
        <w:tc>
          <w:tcPr>
            <w:tcW w:w="883" w:type="pct"/>
          </w:tcPr>
          <w:p w:rsidR="0082204A" w:rsidRPr="004F0AF0" w:rsidRDefault="0082204A" w:rsidP="004F0AF0">
            <w:pPr>
              <w:spacing w:after="0"/>
              <w:jc w:val="center"/>
              <w:rPr>
                <w:rFonts w:ascii="Times New Roman" w:eastAsia="Times New Roman" w:hAnsi="Times New Roman" w:cs="Times New Roman"/>
                <w:sz w:val="28"/>
                <w:szCs w:val="28"/>
                <w:lang w:eastAsia="ru-RU"/>
              </w:rPr>
            </w:pPr>
            <w:r w:rsidRPr="004F0AF0">
              <w:rPr>
                <w:rFonts w:ascii="Times New Roman" w:eastAsia="Times New Roman" w:hAnsi="Times New Roman" w:cs="Times New Roman"/>
                <w:sz w:val="28"/>
                <w:szCs w:val="28"/>
                <w:lang w:eastAsia="ru-RU"/>
              </w:rPr>
              <w:t>ТОП-1</w:t>
            </w:r>
          </w:p>
        </w:tc>
        <w:tc>
          <w:tcPr>
            <w:tcW w:w="3785" w:type="pct"/>
          </w:tcPr>
          <w:p w:rsidR="0082204A" w:rsidRPr="004F0AF0" w:rsidRDefault="00D63088" w:rsidP="004F0A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Зона</w:t>
            </w:r>
            <w:r w:rsidR="00582E60">
              <w:rPr>
                <w:rFonts w:ascii="Times New Roman" w:eastAsia="Times New Roman" w:hAnsi="Times New Roman" w:cs="Times New Roman"/>
                <w:sz w:val="28"/>
                <w:szCs w:val="28"/>
                <w:lang w:eastAsia="ru-RU"/>
              </w:rPr>
              <w:t xml:space="preserve"> </w:t>
            </w:r>
            <w:r w:rsidR="0082204A" w:rsidRPr="004F0AF0">
              <w:rPr>
                <w:rFonts w:ascii="Times New Roman" w:eastAsia="Times New Roman" w:hAnsi="Times New Roman" w:cs="Times New Roman"/>
                <w:sz w:val="28"/>
                <w:szCs w:val="28"/>
                <w:lang w:eastAsia="ru-RU"/>
              </w:rPr>
              <w:t>общего пользования</w:t>
            </w:r>
          </w:p>
        </w:tc>
        <w:tc>
          <w:tcPr>
            <w:tcW w:w="332" w:type="pct"/>
          </w:tcPr>
          <w:p w:rsidR="0082204A" w:rsidRPr="004F0AF0" w:rsidRDefault="00582E60" w:rsidP="00582E6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261A7">
              <w:rPr>
                <w:rFonts w:ascii="Times New Roman" w:eastAsia="Times New Roman" w:hAnsi="Times New Roman" w:cs="Times New Roman"/>
                <w:sz w:val="28"/>
                <w:szCs w:val="28"/>
                <w:lang w:eastAsia="ru-RU"/>
              </w:rPr>
              <w:t>1</w:t>
            </w:r>
          </w:p>
        </w:tc>
      </w:tr>
    </w:tbl>
    <w:p w:rsidR="0084347C" w:rsidRDefault="0084347C" w:rsidP="0084347C">
      <w:pPr>
        <w:widowControl w:val="0"/>
        <w:autoSpaceDE w:val="0"/>
        <w:autoSpaceDN w:val="0"/>
        <w:adjustRightInd w:val="0"/>
        <w:spacing w:after="0" w:line="240" w:lineRule="auto"/>
        <w:jc w:val="both"/>
        <w:rPr>
          <w:rFonts w:ascii="Times New Roman" w:hAnsi="Times New Roman"/>
          <w:sz w:val="24"/>
          <w:szCs w:val="24"/>
        </w:rPr>
      </w:pPr>
    </w:p>
    <w:p w:rsidR="00D976F6" w:rsidRDefault="00D976F6" w:rsidP="00D976F6">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sz w:val="24"/>
          <w:szCs w:val="24"/>
        </w:rPr>
        <w:t>*</w:t>
      </w:r>
      <w:r w:rsidRPr="00D976F6">
        <w:rPr>
          <w:rFonts w:ascii="Times New Roman" w:hAnsi="Times New Roman"/>
          <w:sz w:val="28"/>
          <w:szCs w:val="28"/>
        </w:rPr>
        <w:t xml:space="preserve"> </w:t>
      </w:r>
      <w:r>
        <w:rPr>
          <w:rFonts w:ascii="Times New Roman" w:hAnsi="Times New Roman"/>
          <w:sz w:val="28"/>
          <w:szCs w:val="28"/>
        </w:rPr>
        <w:t xml:space="preserve"> </w:t>
      </w:r>
      <w:r w:rsidRPr="0084347C">
        <w:rPr>
          <w:rFonts w:ascii="Times New Roman" w:hAnsi="Times New Roman"/>
          <w:sz w:val="28"/>
          <w:szCs w:val="28"/>
        </w:rPr>
        <w:t xml:space="preserve">Наименование вида </w:t>
      </w:r>
      <w:r w:rsidR="001B68FF">
        <w:rPr>
          <w:rFonts w:ascii="Times New Roman" w:hAnsi="Times New Roman"/>
          <w:sz w:val="28"/>
          <w:szCs w:val="28"/>
        </w:rPr>
        <w:t>разрешённ</w:t>
      </w:r>
      <w:r w:rsidRPr="0084347C">
        <w:rPr>
          <w:rFonts w:ascii="Times New Roman" w:hAnsi="Times New Roman"/>
          <w:sz w:val="28"/>
          <w:szCs w:val="28"/>
        </w:rPr>
        <w:t xml:space="preserve">ого использования земельного участка, описание вида </w:t>
      </w:r>
      <w:r w:rsidR="001B68FF">
        <w:rPr>
          <w:rFonts w:ascii="Times New Roman" w:hAnsi="Times New Roman"/>
          <w:sz w:val="28"/>
          <w:szCs w:val="28"/>
        </w:rPr>
        <w:t>разрешённ</w:t>
      </w:r>
      <w:r w:rsidRPr="0084347C">
        <w:rPr>
          <w:rFonts w:ascii="Times New Roman" w:hAnsi="Times New Roman"/>
          <w:sz w:val="28"/>
          <w:szCs w:val="28"/>
        </w:rPr>
        <w:t xml:space="preserve">ого использования земельного участка, код (числовое обозначение) вида </w:t>
      </w:r>
      <w:r w:rsidR="001B68FF">
        <w:rPr>
          <w:rFonts w:ascii="Times New Roman" w:hAnsi="Times New Roman"/>
          <w:sz w:val="28"/>
          <w:szCs w:val="28"/>
        </w:rPr>
        <w:t>разрешённ</w:t>
      </w:r>
      <w:r w:rsidRPr="0084347C">
        <w:rPr>
          <w:rFonts w:ascii="Times New Roman" w:hAnsi="Times New Roman"/>
          <w:sz w:val="28"/>
          <w:szCs w:val="28"/>
        </w:rPr>
        <w:t xml:space="preserve">ого использования земельного участка приняты в соответствии </w:t>
      </w:r>
      <w:r w:rsidRPr="0084347C">
        <w:rPr>
          <w:rFonts w:ascii="Times New Roman" w:hAnsi="Times New Roman"/>
          <w:bCs/>
          <w:sz w:val="28"/>
          <w:szCs w:val="28"/>
        </w:rPr>
        <w:t xml:space="preserve">классификатору видов </w:t>
      </w:r>
      <w:r w:rsidR="001B68FF">
        <w:rPr>
          <w:rFonts w:ascii="Times New Roman" w:hAnsi="Times New Roman"/>
          <w:bCs/>
          <w:sz w:val="28"/>
          <w:szCs w:val="28"/>
        </w:rPr>
        <w:t>разрешённ</w:t>
      </w:r>
      <w:r w:rsidRPr="0084347C">
        <w:rPr>
          <w:rFonts w:ascii="Times New Roman" w:hAnsi="Times New Roman"/>
          <w:bCs/>
          <w:sz w:val="28"/>
          <w:szCs w:val="28"/>
        </w:rPr>
        <w:t xml:space="preserve">ого использования земельных участков утвержденному приказом Министерства экономического развития Российской Федерации от 1 сентября 2014 г. </w:t>
      </w:r>
    </w:p>
    <w:p w:rsidR="00D976F6" w:rsidRPr="0084347C" w:rsidRDefault="00D976F6" w:rsidP="00D976F6">
      <w:pPr>
        <w:widowControl w:val="0"/>
        <w:autoSpaceDE w:val="0"/>
        <w:autoSpaceDN w:val="0"/>
        <w:adjustRightInd w:val="0"/>
        <w:spacing w:after="0" w:line="240" w:lineRule="auto"/>
        <w:jc w:val="both"/>
        <w:rPr>
          <w:rFonts w:ascii="Times New Roman" w:hAnsi="Times New Roman"/>
          <w:bCs/>
          <w:sz w:val="28"/>
          <w:szCs w:val="28"/>
        </w:rPr>
      </w:pPr>
      <w:r w:rsidRPr="0084347C">
        <w:rPr>
          <w:rFonts w:ascii="Times New Roman" w:hAnsi="Times New Roman"/>
          <w:bCs/>
          <w:sz w:val="28"/>
          <w:szCs w:val="28"/>
        </w:rPr>
        <w:t xml:space="preserve">N 540 «Об утверждении классификатора видов </w:t>
      </w:r>
      <w:r w:rsidR="001B68FF">
        <w:rPr>
          <w:rFonts w:ascii="Times New Roman" w:hAnsi="Times New Roman"/>
          <w:bCs/>
          <w:sz w:val="28"/>
          <w:szCs w:val="28"/>
        </w:rPr>
        <w:t>разрешённ</w:t>
      </w:r>
      <w:r w:rsidRPr="0084347C">
        <w:rPr>
          <w:rFonts w:ascii="Times New Roman" w:hAnsi="Times New Roman"/>
          <w:bCs/>
          <w:sz w:val="28"/>
          <w:szCs w:val="28"/>
        </w:rPr>
        <w:t>ого использования земельных участков».</w:t>
      </w:r>
    </w:p>
    <w:p w:rsidR="00D976F6" w:rsidRPr="0084347C" w:rsidRDefault="00D976F6" w:rsidP="00D976F6">
      <w:pPr>
        <w:rPr>
          <w:sz w:val="28"/>
          <w:szCs w:val="28"/>
        </w:rPr>
      </w:pPr>
    </w:p>
    <w:p w:rsidR="00F35B7D" w:rsidRDefault="00F35B7D">
      <w:pPr>
        <w:rPr>
          <w:rFonts w:ascii="Times New Roman" w:hAnsi="Times New Roman"/>
          <w:sz w:val="24"/>
          <w:szCs w:val="24"/>
        </w:rPr>
      </w:pPr>
      <w:r>
        <w:rPr>
          <w:rFonts w:ascii="Times New Roman" w:hAnsi="Times New Roman"/>
          <w:sz w:val="24"/>
          <w:szCs w:val="24"/>
        </w:rPr>
        <w:br w:type="page"/>
      </w:r>
    </w:p>
    <w:tbl>
      <w:tblPr>
        <w:tblpPr w:leftFromText="180" w:rightFromText="180" w:vertAnchor="text" w:tblpX="-318" w:tblpY="1"/>
        <w:tblOverlap w:val="never"/>
        <w:tblW w:w="14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268"/>
        <w:gridCol w:w="11475"/>
      </w:tblGrid>
      <w:tr w:rsidR="00F35B7D" w:rsidRPr="004923B0" w:rsidTr="004923B0">
        <w:trPr>
          <w:trHeight w:val="284"/>
        </w:trPr>
        <w:tc>
          <w:tcPr>
            <w:tcW w:w="14844" w:type="dxa"/>
            <w:gridSpan w:val="3"/>
            <w:vAlign w:val="center"/>
          </w:tcPr>
          <w:p w:rsidR="00F35B7D" w:rsidRPr="004923B0" w:rsidRDefault="00F35B7D" w:rsidP="004923B0">
            <w:pPr>
              <w:spacing w:after="0" w:line="240" w:lineRule="auto"/>
              <w:jc w:val="center"/>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lastRenderedPageBreak/>
              <w:t>ЖИЛЫЕ ЗОНЫ</w:t>
            </w:r>
          </w:p>
        </w:tc>
      </w:tr>
      <w:tr w:rsidR="00F35B7D" w:rsidRPr="004923B0" w:rsidTr="004923B0">
        <w:trPr>
          <w:trHeight w:val="284"/>
        </w:trPr>
        <w:tc>
          <w:tcPr>
            <w:tcW w:w="14844" w:type="dxa"/>
            <w:gridSpan w:val="3"/>
            <w:vAlign w:val="center"/>
          </w:tcPr>
          <w:p w:rsidR="00F35B7D" w:rsidRPr="004923B0" w:rsidRDefault="00F35B7D" w:rsidP="004923B0">
            <w:pPr>
              <w:spacing w:after="0" w:line="240" w:lineRule="auto"/>
              <w:jc w:val="center"/>
              <w:rPr>
                <w:rFonts w:ascii="Times New Roman" w:hAnsi="Times New Roman" w:cs="Times New Roman"/>
                <w:b/>
                <w:sz w:val="24"/>
                <w:szCs w:val="24"/>
              </w:rPr>
            </w:pPr>
            <w:r w:rsidRPr="004923B0">
              <w:rPr>
                <w:rFonts w:ascii="Times New Roman" w:hAnsi="Times New Roman" w:cs="Times New Roman"/>
                <w:b/>
                <w:sz w:val="24"/>
                <w:szCs w:val="24"/>
                <w:lang w:eastAsia="ru-RU"/>
              </w:rPr>
              <w:t>Ж-1 ЗОНА ЗАСТРОЙКИ МНОГОЭТАЖНЫМИ ЖИЛЫМИ ДОМАМИ</w:t>
            </w:r>
          </w:p>
        </w:tc>
      </w:tr>
      <w:tr w:rsidR="00F35B7D" w:rsidRPr="004923B0" w:rsidTr="004923B0">
        <w:trPr>
          <w:trHeight w:val="284"/>
        </w:trPr>
        <w:tc>
          <w:tcPr>
            <w:tcW w:w="14844" w:type="dxa"/>
            <w:gridSpan w:val="3"/>
            <w:vAlign w:val="center"/>
          </w:tcPr>
          <w:p w:rsidR="00F35B7D" w:rsidRPr="004923B0" w:rsidRDefault="00F35B7D" w:rsidP="004923B0">
            <w:pPr>
              <w:spacing w:after="0" w:line="240" w:lineRule="auto"/>
              <w:jc w:val="center"/>
              <w:rPr>
                <w:rFonts w:ascii="Times New Roman" w:hAnsi="Times New Roman" w:cs="Times New Roman"/>
                <w:sz w:val="24"/>
                <w:szCs w:val="24"/>
              </w:rPr>
            </w:pPr>
            <w:r w:rsidRPr="004923B0">
              <w:rPr>
                <w:rFonts w:ascii="Times New Roman" w:hAnsi="Times New Roman" w:cs="Times New Roman"/>
                <w:sz w:val="24"/>
                <w:szCs w:val="24"/>
                <w:lang w:eastAsia="ru-RU"/>
              </w:rPr>
              <w:t>Зона предназначена  для застройки многоквартирными многоэтажными (</w:t>
            </w:r>
            <w:r w:rsidRPr="004923B0">
              <w:rPr>
                <w:rFonts w:ascii="Times New Roman" w:hAnsi="Times New Roman" w:cs="Times New Roman"/>
                <w:b/>
                <w:sz w:val="24"/>
                <w:szCs w:val="24"/>
                <w:lang w:eastAsia="ru-RU"/>
              </w:rPr>
              <w:t>3-12 этажей</w:t>
            </w:r>
            <w:r w:rsidRPr="004923B0">
              <w:rPr>
                <w:rFonts w:ascii="Times New Roman" w:hAnsi="Times New Roman" w:cs="Times New Roman"/>
                <w:sz w:val="24"/>
                <w:szCs w:val="24"/>
                <w:lang w:eastAsia="ru-RU"/>
              </w:rPr>
              <w:t>) жилыми домами с объе</w:t>
            </w:r>
            <w:r w:rsidR="004923B0">
              <w:rPr>
                <w:rFonts w:ascii="Times New Roman" w:hAnsi="Times New Roman" w:cs="Times New Roman"/>
                <w:sz w:val="24"/>
                <w:szCs w:val="24"/>
                <w:lang w:eastAsia="ru-RU"/>
              </w:rPr>
              <w:t>ктами социального и культурно-</w:t>
            </w:r>
            <w:r w:rsidRPr="004923B0">
              <w:rPr>
                <w:rFonts w:ascii="Times New Roman" w:hAnsi="Times New Roman" w:cs="Times New Roman"/>
                <w:sz w:val="24"/>
                <w:szCs w:val="24"/>
                <w:lang w:eastAsia="ru-RU"/>
              </w:rPr>
              <w:t>бытового обслуживания населения, преимущественно местного значения, иных объектов, согласно градостроительным регламентам.</w:t>
            </w:r>
          </w:p>
        </w:tc>
      </w:tr>
      <w:tr w:rsidR="00F35B7D" w:rsidRPr="004923B0" w:rsidTr="004923B0">
        <w:trPr>
          <w:trHeight w:val="284"/>
        </w:trPr>
        <w:tc>
          <w:tcPr>
            <w:tcW w:w="14844" w:type="dxa"/>
            <w:gridSpan w:val="3"/>
            <w:vAlign w:val="center"/>
          </w:tcPr>
          <w:p w:rsidR="00F35B7D" w:rsidRPr="004923B0" w:rsidRDefault="00F35B7D" w:rsidP="004923B0">
            <w:pPr>
              <w:spacing w:after="0" w:line="240" w:lineRule="auto"/>
              <w:jc w:val="center"/>
              <w:rPr>
                <w:rFonts w:ascii="Times New Roman" w:hAnsi="Times New Roman" w:cs="Times New Roman"/>
                <w:b/>
                <w:bCs/>
                <w:sz w:val="24"/>
                <w:szCs w:val="24"/>
                <w:lang w:eastAsia="ru-RU"/>
              </w:rPr>
            </w:pPr>
            <w:r w:rsidRPr="004923B0">
              <w:rPr>
                <w:rFonts w:ascii="Times New Roman" w:hAnsi="Times New Roman" w:cs="Times New Roman"/>
                <w:b/>
                <w:bCs/>
                <w:sz w:val="24"/>
                <w:szCs w:val="24"/>
                <w:lang w:eastAsia="ru-RU"/>
              </w:rPr>
              <w:t xml:space="preserve">ОСНОВНЫЕ ВИДЫ </w:t>
            </w:r>
            <w:r w:rsidR="001B68FF" w:rsidRPr="004923B0">
              <w:rPr>
                <w:rFonts w:ascii="Times New Roman" w:hAnsi="Times New Roman" w:cs="Times New Roman"/>
                <w:b/>
                <w:bCs/>
                <w:sz w:val="24"/>
                <w:szCs w:val="24"/>
                <w:lang w:eastAsia="ru-RU"/>
              </w:rPr>
              <w:t>РАЗРЕШЁНН</w:t>
            </w:r>
            <w:r w:rsidRPr="004923B0">
              <w:rPr>
                <w:rFonts w:ascii="Times New Roman" w:hAnsi="Times New Roman" w:cs="Times New Roman"/>
                <w:b/>
                <w:bCs/>
                <w:sz w:val="24"/>
                <w:szCs w:val="24"/>
                <w:lang w:eastAsia="ru-RU"/>
              </w:rPr>
              <w:t>ОГО ИСПОЛЬЗОВАНИЯ</w:t>
            </w:r>
          </w:p>
        </w:tc>
      </w:tr>
      <w:tr w:rsidR="00F35B7D" w:rsidRPr="004923B0" w:rsidTr="004923B0">
        <w:trPr>
          <w:trHeight w:val="284"/>
        </w:trPr>
        <w:tc>
          <w:tcPr>
            <w:tcW w:w="1101" w:type="dxa"/>
            <w:vAlign w:val="center"/>
          </w:tcPr>
          <w:p w:rsidR="00F35B7D" w:rsidRPr="004923B0" w:rsidRDefault="004923B0" w:rsidP="004923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w:t>
            </w:r>
            <w:r w:rsidR="00F35B7D" w:rsidRPr="004923B0">
              <w:rPr>
                <w:rFonts w:ascii="Times New Roman" w:hAnsi="Times New Roman" w:cs="Times New Roman"/>
                <w:sz w:val="24"/>
                <w:szCs w:val="24"/>
              </w:rPr>
              <w:t>вида</w:t>
            </w:r>
          </w:p>
        </w:tc>
        <w:tc>
          <w:tcPr>
            <w:tcW w:w="2268" w:type="dxa"/>
            <w:vAlign w:val="center"/>
          </w:tcPr>
          <w:p w:rsidR="00F35B7D" w:rsidRPr="004923B0" w:rsidRDefault="00F35B7D" w:rsidP="004923B0">
            <w:pPr>
              <w:spacing w:after="0" w:line="240" w:lineRule="auto"/>
              <w:jc w:val="center"/>
              <w:rPr>
                <w:rFonts w:ascii="Times New Roman" w:hAnsi="Times New Roman" w:cs="Times New Roman"/>
                <w:sz w:val="24"/>
                <w:szCs w:val="24"/>
              </w:rPr>
            </w:pPr>
            <w:r w:rsidRPr="004923B0">
              <w:rPr>
                <w:rFonts w:ascii="Times New Roman" w:hAnsi="Times New Roman" w:cs="Times New Roman"/>
                <w:color w:val="000000"/>
                <w:sz w:val="24"/>
                <w:szCs w:val="24"/>
                <w:lang w:eastAsia="ru-RU"/>
              </w:rPr>
              <w:t xml:space="preserve">Вид </w:t>
            </w:r>
            <w:r w:rsidR="001B68FF" w:rsidRPr="004923B0">
              <w:rPr>
                <w:rFonts w:ascii="Times New Roman" w:hAnsi="Times New Roman" w:cs="Times New Roman"/>
                <w:color w:val="000000"/>
                <w:sz w:val="24"/>
                <w:szCs w:val="24"/>
                <w:lang w:eastAsia="ru-RU"/>
              </w:rPr>
              <w:t>разрешённ</w:t>
            </w:r>
            <w:r w:rsidRPr="004923B0">
              <w:rPr>
                <w:rFonts w:ascii="Times New Roman" w:hAnsi="Times New Roman" w:cs="Times New Roman"/>
                <w:color w:val="000000"/>
                <w:sz w:val="24"/>
                <w:szCs w:val="24"/>
                <w:lang w:eastAsia="ru-RU"/>
              </w:rPr>
              <w:t>ого использования</w:t>
            </w:r>
          </w:p>
        </w:tc>
        <w:tc>
          <w:tcPr>
            <w:tcW w:w="11475" w:type="dxa"/>
          </w:tcPr>
          <w:p w:rsidR="00F35B7D" w:rsidRPr="004923B0" w:rsidRDefault="004923B0" w:rsidP="004923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35B7D" w:rsidRPr="004923B0">
              <w:rPr>
                <w:rFonts w:ascii="Times New Roman" w:hAnsi="Times New Roman" w:cs="Times New Roman"/>
                <w:bCs/>
                <w:sz w:val="24"/>
                <w:szCs w:val="24"/>
                <w:lang w:eastAsia="ru-RU"/>
              </w:rPr>
              <w:t xml:space="preserve"> Описание вида </w:t>
            </w:r>
            <w:r w:rsidR="001B68FF" w:rsidRPr="004923B0">
              <w:rPr>
                <w:rFonts w:ascii="Times New Roman" w:hAnsi="Times New Roman" w:cs="Times New Roman"/>
                <w:bCs/>
                <w:sz w:val="24"/>
                <w:szCs w:val="24"/>
                <w:lang w:eastAsia="ru-RU"/>
              </w:rPr>
              <w:t>разрешённ</w:t>
            </w:r>
            <w:r w:rsidR="00F35B7D" w:rsidRPr="004923B0">
              <w:rPr>
                <w:rFonts w:ascii="Times New Roman" w:hAnsi="Times New Roman" w:cs="Times New Roman"/>
                <w:bCs/>
                <w:sz w:val="24"/>
                <w:szCs w:val="24"/>
                <w:lang w:eastAsia="ru-RU"/>
              </w:rPr>
              <w:t>ого использования земельного участка.</w:t>
            </w:r>
          </w:p>
          <w:p w:rsidR="00F35B7D" w:rsidRPr="004923B0" w:rsidRDefault="004923B0" w:rsidP="004923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35B7D" w:rsidRPr="004923B0">
              <w:rPr>
                <w:rFonts w:ascii="Times New Roman" w:hAnsi="Times New Roman" w:cs="Times New Roman"/>
                <w:sz w:val="24"/>
                <w:szCs w:val="24"/>
              </w:rPr>
              <w:t xml:space="preserve"> Предельные (минимальные и (или) максимальные) размеры з</w:t>
            </w:r>
            <w:r>
              <w:rPr>
                <w:rFonts w:ascii="Times New Roman" w:hAnsi="Times New Roman" w:cs="Times New Roman"/>
                <w:sz w:val="24"/>
                <w:szCs w:val="24"/>
              </w:rPr>
              <w:t xml:space="preserve">емельных участков и предельные </w:t>
            </w:r>
            <w:r w:rsidR="00F35B7D" w:rsidRPr="004923B0">
              <w:rPr>
                <w:rFonts w:ascii="Times New Roman" w:hAnsi="Times New Roman" w:cs="Times New Roman"/>
                <w:sz w:val="24"/>
                <w:szCs w:val="24"/>
              </w:rPr>
              <w:t xml:space="preserve">параметры </w:t>
            </w:r>
            <w:r w:rsidR="001B68FF" w:rsidRPr="004923B0">
              <w:rPr>
                <w:rFonts w:ascii="Times New Roman" w:hAnsi="Times New Roman" w:cs="Times New Roman"/>
                <w:sz w:val="24"/>
                <w:szCs w:val="24"/>
              </w:rPr>
              <w:t>разрешённ</w:t>
            </w:r>
            <w:r w:rsidR="00F35B7D" w:rsidRPr="004923B0">
              <w:rPr>
                <w:rFonts w:ascii="Times New Roman" w:hAnsi="Times New Roman" w:cs="Times New Roman"/>
                <w:sz w:val="24"/>
                <w:szCs w:val="24"/>
              </w:rPr>
              <w:t>ого строительства, реконструкции объектов капитального строительства</w:t>
            </w:r>
            <w:r>
              <w:rPr>
                <w:rFonts w:ascii="Times New Roman" w:hAnsi="Times New Roman" w:cs="Times New Roman"/>
                <w:sz w:val="24"/>
                <w:szCs w:val="24"/>
              </w:rPr>
              <w:t>.</w:t>
            </w:r>
          </w:p>
        </w:tc>
      </w:tr>
      <w:tr w:rsidR="00F35B7D" w:rsidRPr="004923B0" w:rsidTr="004923B0">
        <w:trPr>
          <w:trHeight w:val="284"/>
        </w:trPr>
        <w:tc>
          <w:tcPr>
            <w:tcW w:w="1101" w:type="dxa"/>
            <w:vMerge w:val="restart"/>
          </w:tcPr>
          <w:p w:rsidR="00F35B7D" w:rsidRPr="004923B0" w:rsidRDefault="00F35B7D" w:rsidP="004923B0">
            <w:pPr>
              <w:spacing w:after="0" w:line="240" w:lineRule="auto"/>
              <w:jc w:val="center"/>
              <w:rPr>
                <w:rFonts w:ascii="Times New Roman" w:hAnsi="Times New Roman" w:cs="Times New Roman"/>
                <w:sz w:val="24"/>
                <w:szCs w:val="24"/>
              </w:rPr>
            </w:pPr>
            <w:bookmarkStart w:id="3" w:name="_Hlk473673330"/>
            <w:r w:rsidRPr="004923B0">
              <w:rPr>
                <w:rFonts w:ascii="Times New Roman" w:hAnsi="Times New Roman" w:cs="Times New Roman"/>
                <w:sz w:val="24"/>
                <w:szCs w:val="24"/>
                <w:lang w:eastAsia="ru-RU"/>
              </w:rPr>
              <w:t>2.5</w:t>
            </w:r>
          </w:p>
        </w:tc>
        <w:tc>
          <w:tcPr>
            <w:tcW w:w="2268" w:type="dxa"/>
            <w:vMerge w:val="restart"/>
          </w:tcPr>
          <w:p w:rsidR="00F35B7D" w:rsidRPr="004923B0" w:rsidRDefault="00F35B7D" w:rsidP="004923B0">
            <w:pPr>
              <w:spacing w:after="0" w:line="240" w:lineRule="auto"/>
              <w:rPr>
                <w:rFonts w:ascii="Times New Roman" w:hAnsi="Times New Roman" w:cs="Times New Roman"/>
                <w:sz w:val="24"/>
                <w:szCs w:val="24"/>
              </w:rPr>
            </w:pPr>
            <w:r w:rsidRPr="004923B0">
              <w:rPr>
                <w:rFonts w:ascii="Times New Roman" w:hAnsi="Times New Roman" w:cs="Times New Roman"/>
                <w:sz w:val="24"/>
                <w:szCs w:val="24"/>
                <w:lang w:eastAsia="ru-RU"/>
              </w:rPr>
              <w:t>Среднеэтажная жилая застройка</w:t>
            </w:r>
          </w:p>
        </w:tc>
        <w:tc>
          <w:tcPr>
            <w:tcW w:w="11475" w:type="dxa"/>
          </w:tcPr>
          <w:p w:rsidR="00F35B7D" w:rsidRPr="004923B0" w:rsidRDefault="00F35B7D" w:rsidP="004923B0">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 xml:space="preserve">Описание вида </w:t>
            </w:r>
            <w:r w:rsidR="001B68FF" w:rsidRPr="004923B0">
              <w:rPr>
                <w:rFonts w:ascii="Times New Roman" w:hAnsi="Times New Roman" w:cs="Times New Roman"/>
                <w:b/>
                <w:sz w:val="24"/>
                <w:szCs w:val="24"/>
              </w:rPr>
              <w:t>разрешённ</w:t>
            </w:r>
            <w:r w:rsidRPr="004923B0">
              <w:rPr>
                <w:rFonts w:ascii="Times New Roman" w:hAnsi="Times New Roman" w:cs="Times New Roman"/>
                <w:b/>
                <w:sz w:val="24"/>
                <w:szCs w:val="24"/>
              </w:rPr>
              <w:t>ого использования земельного участка:</w:t>
            </w:r>
          </w:p>
          <w:p w:rsidR="00726E28" w:rsidRPr="004923B0" w:rsidRDefault="004923B0"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00536000" w:rsidRPr="004923B0">
              <w:rPr>
                <w:rFonts w:ascii="Times New Roman" w:hAnsi="Times New Roman" w:cs="Times New Roman"/>
                <w:spacing w:val="1"/>
                <w:sz w:val="24"/>
                <w:szCs w:val="24"/>
                <w:lang w:eastAsia="ru-RU"/>
              </w:rPr>
              <w:t xml:space="preserve"> р</w:t>
            </w:r>
            <w:r w:rsidR="00726E28" w:rsidRPr="004923B0">
              <w:rPr>
                <w:rFonts w:ascii="Times New Roman" w:hAnsi="Times New Roman" w:cs="Times New Roman"/>
                <w:spacing w:val="1"/>
                <w:sz w:val="24"/>
                <w:szCs w:val="24"/>
                <w:lang w:eastAsia="ru-RU"/>
              </w:rPr>
              <w:t>азмещение многоквартирных домов этажностью не выше восьми этажей;</w:t>
            </w:r>
          </w:p>
          <w:p w:rsidR="00726E28" w:rsidRPr="004923B0" w:rsidRDefault="004923B0"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00536000" w:rsidRPr="004923B0">
              <w:rPr>
                <w:rFonts w:ascii="Times New Roman" w:hAnsi="Times New Roman" w:cs="Times New Roman"/>
                <w:spacing w:val="1"/>
                <w:sz w:val="24"/>
                <w:szCs w:val="24"/>
                <w:lang w:eastAsia="ru-RU"/>
              </w:rPr>
              <w:t xml:space="preserve"> </w:t>
            </w:r>
            <w:r w:rsidR="00726E28" w:rsidRPr="004923B0">
              <w:rPr>
                <w:rFonts w:ascii="Times New Roman" w:hAnsi="Times New Roman" w:cs="Times New Roman"/>
                <w:spacing w:val="1"/>
                <w:sz w:val="24"/>
                <w:szCs w:val="24"/>
                <w:lang w:eastAsia="ru-RU"/>
              </w:rPr>
              <w:t>благоустройство и озеленение;</w:t>
            </w:r>
          </w:p>
          <w:p w:rsidR="00726E28" w:rsidRPr="004923B0" w:rsidRDefault="004923B0"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00536000" w:rsidRPr="004923B0">
              <w:rPr>
                <w:rFonts w:ascii="Times New Roman" w:hAnsi="Times New Roman" w:cs="Times New Roman"/>
                <w:spacing w:val="1"/>
                <w:sz w:val="24"/>
                <w:szCs w:val="24"/>
                <w:lang w:eastAsia="ru-RU"/>
              </w:rPr>
              <w:t xml:space="preserve"> </w:t>
            </w:r>
            <w:r w:rsidR="00726E28" w:rsidRPr="004923B0">
              <w:rPr>
                <w:rFonts w:ascii="Times New Roman" w:hAnsi="Times New Roman" w:cs="Times New Roman"/>
                <w:spacing w:val="1"/>
                <w:sz w:val="24"/>
                <w:szCs w:val="24"/>
                <w:lang w:eastAsia="ru-RU"/>
              </w:rPr>
              <w:t>размещение подземных гаражей и автостоянок;</w:t>
            </w:r>
          </w:p>
          <w:p w:rsidR="00726E28" w:rsidRPr="004923B0" w:rsidRDefault="004923B0"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00536000" w:rsidRPr="004923B0">
              <w:rPr>
                <w:rFonts w:ascii="Times New Roman" w:hAnsi="Times New Roman" w:cs="Times New Roman"/>
                <w:spacing w:val="1"/>
                <w:sz w:val="24"/>
                <w:szCs w:val="24"/>
                <w:lang w:eastAsia="ru-RU"/>
              </w:rPr>
              <w:t xml:space="preserve"> </w:t>
            </w:r>
            <w:r w:rsidR="00726E28" w:rsidRPr="004923B0">
              <w:rPr>
                <w:rFonts w:ascii="Times New Roman" w:hAnsi="Times New Roman" w:cs="Times New Roman"/>
                <w:spacing w:val="1"/>
                <w:sz w:val="24"/>
                <w:szCs w:val="24"/>
                <w:lang w:eastAsia="ru-RU"/>
              </w:rPr>
              <w:t>обустройство спортивных и детских площадок, площадок для отдыха;</w:t>
            </w:r>
          </w:p>
          <w:p w:rsidR="00F35B7D" w:rsidRPr="004923B0" w:rsidRDefault="004923B0" w:rsidP="004923B0">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r w:rsidR="00536000" w:rsidRPr="004923B0">
              <w:rPr>
                <w:rFonts w:ascii="Times New Roman" w:hAnsi="Times New Roman" w:cs="Times New Roman"/>
                <w:spacing w:val="1"/>
                <w:sz w:val="24"/>
                <w:szCs w:val="24"/>
                <w:lang w:eastAsia="ru-RU"/>
              </w:rPr>
              <w:t xml:space="preserve"> </w:t>
            </w:r>
            <w:r w:rsidR="00726E28" w:rsidRPr="004923B0">
              <w:rPr>
                <w:rFonts w:ascii="Times New Roman" w:hAnsi="Times New Roman" w:cs="Times New Roman"/>
                <w:spacing w:val="1"/>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w:t>
            </w:r>
            <w:r>
              <w:rPr>
                <w:rFonts w:ascii="Times New Roman" w:hAnsi="Times New Roman" w:cs="Times New Roman"/>
                <w:spacing w:val="1"/>
                <w:sz w:val="24"/>
                <w:szCs w:val="24"/>
                <w:lang w:eastAsia="ru-RU"/>
              </w:rPr>
              <w:t> </w:t>
            </w:r>
            <w:r w:rsidR="00726E28" w:rsidRPr="004923B0">
              <w:rPr>
                <w:rFonts w:ascii="Times New Roman" w:hAnsi="Times New Roman" w:cs="Times New Roman"/>
                <w:spacing w:val="1"/>
                <w:sz w:val="24"/>
                <w:szCs w:val="24"/>
                <w:lang w:eastAsia="ru-RU"/>
              </w:rPr>
              <w:t>% общей площади помещений дома</w:t>
            </w:r>
            <w:r w:rsidR="00F35B7D" w:rsidRPr="004923B0">
              <w:rPr>
                <w:rFonts w:ascii="Times New Roman" w:hAnsi="Times New Roman" w:cs="Times New Roman"/>
                <w:spacing w:val="1"/>
                <w:sz w:val="24"/>
                <w:szCs w:val="24"/>
                <w:lang w:eastAsia="ru-RU"/>
              </w:rPr>
              <w:t>.</w:t>
            </w:r>
          </w:p>
        </w:tc>
      </w:tr>
      <w:bookmarkEnd w:id="3"/>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F35B7D" w:rsidRPr="004923B0" w:rsidRDefault="00F35B7D"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1.</w:t>
            </w:r>
            <w:r w:rsidR="00536000" w:rsidRPr="004923B0">
              <w:rPr>
                <w:rFonts w:ascii="Times New Roman" w:hAnsi="Times New Roman" w:cs="Times New Roman"/>
                <w:spacing w:val="1"/>
                <w:sz w:val="24"/>
                <w:szCs w:val="24"/>
                <w:lang w:eastAsia="ru-RU"/>
              </w:rPr>
              <w:t xml:space="preserve"> </w:t>
            </w:r>
            <w:r w:rsidRPr="004923B0">
              <w:rPr>
                <w:rFonts w:ascii="Times New Roman" w:hAnsi="Times New Roman" w:cs="Times New Roman"/>
                <w:spacing w:val="1"/>
                <w:sz w:val="24"/>
                <w:szCs w:val="24"/>
                <w:lang w:eastAsia="ru-RU"/>
              </w:rPr>
              <w:t>Границы, размеры земельных участков под среднеэтажными жилыми домами, определяются документацией по планировке территории микрорайона (квартала) либо в о</w:t>
            </w:r>
            <w:r w:rsidR="004923B0">
              <w:rPr>
                <w:rFonts w:ascii="Times New Roman" w:hAnsi="Times New Roman" w:cs="Times New Roman"/>
                <w:spacing w:val="1"/>
                <w:sz w:val="24"/>
                <w:szCs w:val="24"/>
                <w:lang w:eastAsia="ru-RU"/>
              </w:rPr>
              <w:t>тсутствии таковой на основании СП </w:t>
            </w:r>
            <w:r w:rsidRPr="004923B0">
              <w:rPr>
                <w:rFonts w:ascii="Times New Roman" w:hAnsi="Times New Roman" w:cs="Times New Roman"/>
                <w:spacing w:val="1"/>
                <w:sz w:val="24"/>
                <w:szCs w:val="24"/>
                <w:lang w:eastAsia="ru-RU"/>
              </w:rPr>
              <w:t>42.13330.201</w:t>
            </w:r>
            <w:r w:rsidR="00726E28" w:rsidRPr="004923B0">
              <w:rPr>
                <w:rFonts w:ascii="Times New Roman" w:hAnsi="Times New Roman" w:cs="Times New Roman"/>
                <w:spacing w:val="1"/>
                <w:sz w:val="24"/>
                <w:szCs w:val="24"/>
                <w:lang w:eastAsia="ru-RU"/>
              </w:rPr>
              <w:t>6</w:t>
            </w:r>
            <w:r w:rsidRPr="004923B0">
              <w:rPr>
                <w:rFonts w:ascii="Times New Roman" w:hAnsi="Times New Roman" w:cs="Times New Roman"/>
                <w:spacing w:val="1"/>
                <w:sz w:val="24"/>
                <w:szCs w:val="24"/>
                <w:lang w:eastAsia="ru-RU"/>
              </w:rPr>
              <w:t xml:space="preserve"> </w:t>
            </w:r>
            <w:r w:rsidR="004923B0">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sidR="004923B0">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 xml:space="preserve"> СП 30-101-98 </w:t>
            </w:r>
            <w:r w:rsidR="004923B0">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Методические указания по расч</w:t>
            </w:r>
            <w:r w:rsidR="004923B0">
              <w:rPr>
                <w:rFonts w:ascii="Times New Roman" w:hAnsi="Times New Roman" w:cs="Times New Roman"/>
                <w:spacing w:val="1"/>
                <w:sz w:val="24"/>
                <w:szCs w:val="24"/>
                <w:lang w:eastAsia="ru-RU"/>
              </w:rPr>
              <w:t>ё</w:t>
            </w:r>
            <w:r w:rsidRPr="004923B0">
              <w:rPr>
                <w:rFonts w:ascii="Times New Roman" w:hAnsi="Times New Roman" w:cs="Times New Roman"/>
                <w:spacing w:val="1"/>
                <w:sz w:val="24"/>
                <w:szCs w:val="24"/>
                <w:lang w:eastAsia="ru-RU"/>
              </w:rPr>
              <w:t>ту нормативных размеров зем</w:t>
            </w:r>
            <w:r w:rsidR="004923B0">
              <w:rPr>
                <w:rFonts w:ascii="Times New Roman" w:hAnsi="Times New Roman" w:cs="Times New Roman"/>
                <w:spacing w:val="1"/>
                <w:sz w:val="24"/>
                <w:szCs w:val="24"/>
                <w:lang w:eastAsia="ru-RU"/>
              </w:rPr>
              <w:t>ельных участков в кондоминиумах»</w:t>
            </w:r>
            <w:r w:rsidRPr="004923B0">
              <w:rPr>
                <w:rFonts w:ascii="Times New Roman" w:hAnsi="Times New Roman" w:cs="Times New Roman"/>
                <w:spacing w:val="1"/>
                <w:sz w:val="24"/>
                <w:szCs w:val="24"/>
                <w:lang w:eastAsia="ru-RU"/>
              </w:rPr>
              <w:t>.</w:t>
            </w:r>
          </w:p>
          <w:p w:rsidR="00F35B7D" w:rsidRPr="004923B0" w:rsidRDefault="00F35B7D" w:rsidP="004923B0">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2. Для застройки многоэтажными многоквартирными жилыми домами:</w:t>
            </w:r>
          </w:p>
          <w:p w:rsidR="00F35B7D" w:rsidRPr="004923B0" w:rsidRDefault="004923B0" w:rsidP="004923B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00F35B7D" w:rsidRPr="004923B0">
              <w:rPr>
                <w:rFonts w:ascii="Times New Roman" w:hAnsi="Times New Roman" w:cs="Times New Roman"/>
                <w:color w:val="000000"/>
                <w:sz w:val="24"/>
                <w:szCs w:val="24"/>
                <w:lang w:eastAsia="ru-RU"/>
              </w:rPr>
              <w:t xml:space="preserve"> минимальная площадь земельного участка</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rPr>
              <w:t xml:space="preserve">— </w:t>
            </w:r>
            <w:r w:rsidR="00F35B7D" w:rsidRPr="004923B0">
              <w:rPr>
                <w:rFonts w:ascii="Times New Roman" w:hAnsi="Times New Roman" w:cs="Times New Roman"/>
                <w:color w:val="000000"/>
                <w:sz w:val="24"/>
                <w:szCs w:val="24"/>
                <w:lang w:eastAsia="ru-RU"/>
              </w:rPr>
              <w:t>1200,0 м</w:t>
            </w:r>
            <w:r>
              <w:rPr>
                <w:rFonts w:ascii="Times New Roman" w:hAnsi="Times New Roman" w:cs="Times New Roman"/>
                <w:color w:val="000000"/>
                <w:sz w:val="24"/>
                <w:szCs w:val="24"/>
                <w:vertAlign w:val="superscript"/>
                <w:lang w:eastAsia="ru-RU"/>
              </w:rPr>
              <w:t>2</w:t>
            </w:r>
            <w:r>
              <w:rPr>
                <w:rFonts w:ascii="Times New Roman" w:hAnsi="Times New Roman" w:cs="Times New Roman"/>
                <w:color w:val="000000"/>
                <w:sz w:val="24"/>
                <w:szCs w:val="24"/>
                <w:lang w:eastAsia="ru-RU"/>
              </w:rPr>
              <w:t xml:space="preserve"> </w:t>
            </w:r>
            <w:r w:rsidR="00F35B7D" w:rsidRPr="004923B0">
              <w:rPr>
                <w:rFonts w:ascii="Times New Roman" w:hAnsi="Times New Roman" w:cs="Times New Roman"/>
                <w:color w:val="000000"/>
                <w:sz w:val="24"/>
                <w:szCs w:val="24"/>
                <w:lang w:eastAsia="ru-RU"/>
              </w:rPr>
              <w:t>(для вновь возводимых объектов)</w:t>
            </w:r>
            <w:r>
              <w:rPr>
                <w:rFonts w:ascii="Times New Roman" w:hAnsi="Times New Roman" w:cs="Times New Roman"/>
                <w:color w:val="000000"/>
                <w:sz w:val="24"/>
                <w:szCs w:val="24"/>
                <w:lang w:eastAsia="ru-RU"/>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b/>
                <w:sz w:val="24"/>
                <w:szCs w:val="24"/>
              </w:rPr>
              <w:t>Минимальные отступы от границ земельного участка:</w:t>
            </w:r>
          </w:p>
          <w:p w:rsidR="00F35B7D" w:rsidRPr="004923B0" w:rsidRDefault="00F35B7D"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 xml:space="preserve">Отступ от </w:t>
            </w:r>
            <w:r w:rsidRPr="004923B0">
              <w:rPr>
                <w:rFonts w:ascii="Times New Roman" w:hAnsi="Times New Roman" w:cs="Times New Roman"/>
                <w:sz w:val="24"/>
                <w:szCs w:val="24"/>
              </w:rPr>
              <w:t>границ земель общего пользования</w:t>
            </w:r>
            <w:r w:rsidRPr="004923B0">
              <w:rPr>
                <w:rFonts w:ascii="Times New Roman" w:hAnsi="Times New Roman" w:cs="Times New Roman"/>
                <w:spacing w:val="1"/>
                <w:sz w:val="24"/>
                <w:szCs w:val="24"/>
                <w:lang w:eastAsia="ru-RU"/>
              </w:rPr>
              <w:t xml:space="preserve"> </w:t>
            </w:r>
            <w:r w:rsidR="004923B0">
              <w:rPr>
                <w:rFonts w:ascii="Times New Roman" w:hAnsi="Times New Roman" w:cs="Times New Roman"/>
                <w:sz w:val="24"/>
                <w:szCs w:val="24"/>
              </w:rPr>
              <w:t xml:space="preserve">— </w:t>
            </w:r>
            <w:r w:rsidR="004923B0">
              <w:rPr>
                <w:rFonts w:ascii="Times New Roman" w:hAnsi="Times New Roman" w:cs="Times New Roman"/>
                <w:spacing w:val="1"/>
                <w:sz w:val="24"/>
                <w:szCs w:val="24"/>
                <w:lang w:eastAsia="ru-RU"/>
              </w:rPr>
              <w:t>не менее 5 м.</w:t>
            </w:r>
          </w:p>
          <w:p w:rsidR="00F35B7D" w:rsidRPr="004923B0" w:rsidRDefault="00F35B7D" w:rsidP="004923B0">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spacing w:val="1"/>
                <w:sz w:val="24"/>
                <w:szCs w:val="24"/>
                <w:lang w:eastAsia="ru-RU"/>
              </w:rPr>
              <w:t>В существующей застройке допускается размещать по границам земель общего пользования встроенные в первые этажи или пристроенными помещениями общественного назначения.</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pacing w:after="0" w:line="240" w:lineRule="auto"/>
              <w:contextualSpacing/>
              <w:jc w:val="both"/>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4923B0" w:rsidRDefault="00F35B7D"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Максимальное количество надземных</w:t>
            </w:r>
            <w:r w:rsidR="006B0C0E" w:rsidRPr="004923B0">
              <w:rPr>
                <w:rFonts w:ascii="Times New Roman" w:hAnsi="Times New Roman" w:cs="Times New Roman"/>
                <w:spacing w:val="1"/>
                <w:sz w:val="24"/>
                <w:szCs w:val="24"/>
                <w:lang w:eastAsia="ru-RU"/>
              </w:rPr>
              <w:t xml:space="preserve"> </w:t>
            </w:r>
            <w:r w:rsidRPr="004923B0">
              <w:rPr>
                <w:rFonts w:ascii="Times New Roman" w:hAnsi="Times New Roman" w:cs="Times New Roman"/>
                <w:spacing w:val="1"/>
                <w:sz w:val="24"/>
                <w:szCs w:val="24"/>
                <w:lang w:eastAsia="ru-RU"/>
              </w:rPr>
              <w:t xml:space="preserve">этажей </w:t>
            </w:r>
            <w:r w:rsidR="004923B0">
              <w:rPr>
                <w:rFonts w:ascii="Times New Roman" w:hAnsi="Times New Roman" w:cs="Times New Roman"/>
                <w:sz w:val="24"/>
                <w:szCs w:val="24"/>
              </w:rPr>
              <w:t xml:space="preserve">— </w:t>
            </w:r>
            <w:r w:rsidRPr="004923B0">
              <w:rPr>
                <w:rFonts w:ascii="Times New Roman" w:hAnsi="Times New Roman" w:cs="Times New Roman"/>
                <w:spacing w:val="1"/>
                <w:sz w:val="24"/>
                <w:szCs w:val="24"/>
                <w:lang w:eastAsia="ru-RU"/>
              </w:rPr>
              <w:t>8</w:t>
            </w:r>
            <w:r w:rsidR="004923B0">
              <w:rPr>
                <w:rFonts w:ascii="Times New Roman" w:hAnsi="Times New Roman" w:cs="Times New Roman"/>
                <w:spacing w:val="1"/>
                <w:sz w:val="24"/>
                <w:szCs w:val="24"/>
                <w:lang w:eastAsia="ru-RU"/>
              </w:rPr>
              <w:t>.</w:t>
            </w:r>
          </w:p>
          <w:p w:rsidR="00F35B7D" w:rsidRPr="004923B0" w:rsidRDefault="004923B0"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М</w:t>
            </w:r>
            <w:r w:rsidR="00F35B7D" w:rsidRPr="004923B0">
              <w:rPr>
                <w:rFonts w:ascii="Times New Roman" w:hAnsi="Times New Roman" w:cs="Times New Roman"/>
                <w:spacing w:val="1"/>
                <w:sz w:val="24"/>
                <w:szCs w:val="24"/>
                <w:lang w:eastAsia="ru-RU"/>
              </w:rPr>
              <w:t xml:space="preserve">инимальное количество надземных этажей </w:t>
            </w:r>
            <w:r>
              <w:rPr>
                <w:rFonts w:ascii="Times New Roman" w:hAnsi="Times New Roman" w:cs="Times New Roman"/>
                <w:sz w:val="24"/>
                <w:szCs w:val="24"/>
              </w:rPr>
              <w:t>—</w:t>
            </w:r>
            <w:r>
              <w:rPr>
                <w:rFonts w:ascii="Times New Roman" w:hAnsi="Times New Roman" w:cs="Times New Roman"/>
                <w:spacing w:val="1"/>
                <w:sz w:val="24"/>
                <w:szCs w:val="24"/>
                <w:lang w:eastAsia="ru-RU"/>
              </w:rPr>
              <w:t xml:space="preserve"> 3.</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b/>
                <w:sz w:val="24"/>
                <w:szCs w:val="24"/>
              </w:rPr>
              <w:t>Максимальный процент застройки в границах земельного участка:</w:t>
            </w:r>
          </w:p>
          <w:p w:rsidR="004923B0" w:rsidRDefault="00F35B7D" w:rsidP="004923B0">
            <w:pPr>
              <w:shd w:val="clear" w:color="auto" w:fill="FFFFFF"/>
              <w:spacing w:after="0" w:line="240" w:lineRule="auto"/>
              <w:jc w:val="both"/>
              <w:textAlignment w:val="baseline"/>
              <w:rPr>
                <w:rFonts w:ascii="Times New Roman" w:hAnsi="Times New Roman" w:cs="Times New Roman"/>
                <w:spacing w:val="1"/>
                <w:sz w:val="24"/>
                <w:szCs w:val="24"/>
              </w:rPr>
            </w:pPr>
            <w:r w:rsidRPr="004923B0">
              <w:rPr>
                <w:rFonts w:ascii="Times New Roman" w:hAnsi="Times New Roman" w:cs="Times New Roman"/>
                <w:spacing w:val="1"/>
                <w:sz w:val="24"/>
                <w:szCs w:val="24"/>
              </w:rPr>
              <w:t>Максимальный процент застройки земельного участка для размещения многоквартирного среднеэтажного жилого дома:</w:t>
            </w:r>
          </w:p>
          <w:p w:rsidR="004923B0" w:rsidRDefault="004923B0" w:rsidP="004923B0">
            <w:pPr>
              <w:shd w:val="clear" w:color="auto" w:fill="FFFFFF"/>
              <w:spacing w:after="0" w:line="240" w:lineRule="auto"/>
              <w:jc w:val="both"/>
              <w:textAlignment w:val="baseline"/>
              <w:rPr>
                <w:rFonts w:ascii="Times New Roman" w:hAnsi="Times New Roman" w:cs="Times New Roman"/>
                <w:spacing w:val="1"/>
                <w:sz w:val="24"/>
                <w:szCs w:val="24"/>
              </w:rPr>
            </w:pPr>
            <w:r>
              <w:rPr>
                <w:rFonts w:ascii="Times New Roman" w:hAnsi="Times New Roman" w:cs="Times New Roman"/>
                <w:spacing w:val="1"/>
                <w:sz w:val="24"/>
                <w:szCs w:val="24"/>
              </w:rPr>
              <w:t>—</w:t>
            </w:r>
            <w:r w:rsidR="00F35B7D" w:rsidRPr="004923B0">
              <w:rPr>
                <w:rFonts w:ascii="Times New Roman" w:hAnsi="Times New Roman" w:cs="Times New Roman"/>
                <w:spacing w:val="1"/>
                <w:sz w:val="24"/>
                <w:szCs w:val="24"/>
              </w:rPr>
              <w:t xml:space="preserve"> при новом строительстве </w:t>
            </w:r>
            <w:r>
              <w:rPr>
                <w:rFonts w:ascii="Times New Roman" w:hAnsi="Times New Roman" w:cs="Times New Roman"/>
                <w:sz w:val="24"/>
                <w:szCs w:val="24"/>
              </w:rPr>
              <w:t>—</w:t>
            </w:r>
            <w:r w:rsidR="00F35B7D" w:rsidRPr="004923B0">
              <w:rPr>
                <w:rFonts w:ascii="Times New Roman" w:hAnsi="Times New Roman" w:cs="Times New Roman"/>
                <w:spacing w:val="1"/>
                <w:sz w:val="24"/>
                <w:szCs w:val="24"/>
              </w:rPr>
              <w:t xml:space="preserve"> 40</w:t>
            </w:r>
            <w:r>
              <w:rPr>
                <w:rFonts w:ascii="Times New Roman" w:hAnsi="Times New Roman" w:cs="Times New Roman"/>
                <w:spacing w:val="1"/>
                <w:sz w:val="24"/>
                <w:szCs w:val="24"/>
              </w:rPr>
              <w:t> </w:t>
            </w:r>
            <w:r w:rsidR="00F35B7D" w:rsidRPr="004923B0">
              <w:rPr>
                <w:rFonts w:ascii="Times New Roman" w:hAnsi="Times New Roman" w:cs="Times New Roman"/>
                <w:spacing w:val="1"/>
                <w:sz w:val="24"/>
                <w:szCs w:val="24"/>
              </w:rPr>
              <w:t>%;</w:t>
            </w:r>
          </w:p>
          <w:p w:rsidR="00F35B7D" w:rsidRPr="004923B0" w:rsidRDefault="004923B0"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 xml:space="preserve">— </w:t>
            </w:r>
            <w:r w:rsidR="00F35B7D" w:rsidRPr="004923B0">
              <w:rPr>
                <w:rFonts w:ascii="Times New Roman" w:hAnsi="Times New Roman" w:cs="Times New Roman"/>
                <w:spacing w:val="1"/>
                <w:sz w:val="24"/>
                <w:szCs w:val="24"/>
              </w:rPr>
              <w:t xml:space="preserve">при реконструкции </w:t>
            </w:r>
            <w:r>
              <w:rPr>
                <w:rFonts w:ascii="Times New Roman" w:hAnsi="Times New Roman" w:cs="Times New Roman"/>
                <w:sz w:val="24"/>
                <w:szCs w:val="24"/>
              </w:rPr>
              <w:t>—</w:t>
            </w:r>
            <w:r w:rsidR="00F35B7D" w:rsidRPr="004923B0">
              <w:rPr>
                <w:rFonts w:ascii="Times New Roman" w:hAnsi="Times New Roman" w:cs="Times New Roman"/>
                <w:spacing w:val="1"/>
                <w:sz w:val="24"/>
                <w:szCs w:val="24"/>
              </w:rPr>
              <w:t xml:space="preserve"> 60</w:t>
            </w:r>
            <w:r>
              <w:rPr>
                <w:rFonts w:ascii="Times New Roman" w:hAnsi="Times New Roman" w:cs="Times New Roman"/>
                <w:spacing w:val="1"/>
                <w:sz w:val="24"/>
                <w:szCs w:val="24"/>
              </w:rPr>
              <w:t> </w:t>
            </w:r>
            <w:r w:rsidR="00F35B7D" w:rsidRPr="004923B0">
              <w:rPr>
                <w:rFonts w:ascii="Times New Roman" w:hAnsi="Times New Roman" w:cs="Times New Roman"/>
                <w:spacing w:val="1"/>
                <w:sz w:val="24"/>
                <w:szCs w:val="24"/>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Иные показатели:</w:t>
            </w:r>
          </w:p>
          <w:p w:rsidR="00F35B7D" w:rsidRPr="004923B0" w:rsidRDefault="00F35B7D" w:rsidP="004923B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lastRenderedPageBreak/>
              <w:t>1.</w:t>
            </w:r>
            <w:r w:rsidR="004923B0">
              <w:rPr>
                <w:rFonts w:ascii="Times New Roman" w:hAnsi="Times New Roman" w:cs="Times New Roman"/>
                <w:sz w:val="24"/>
                <w:szCs w:val="24"/>
                <w:lang w:eastAsia="ru-RU"/>
              </w:rPr>
              <w:t xml:space="preserve"> </w:t>
            </w:r>
            <w:r w:rsidRPr="004923B0">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1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4923B0">
                <w:rPr>
                  <w:rStyle w:val="ab"/>
                  <w:rFonts w:ascii="Times New Roman" w:hAnsi="Times New Roman" w:cs="Times New Roman"/>
                  <w:color w:val="auto"/>
                  <w:sz w:val="24"/>
                  <w:szCs w:val="24"/>
                  <w:u w:val="none"/>
                  <w:lang w:eastAsia="ru-RU"/>
                </w:rPr>
                <w:t>СанПиН 2.2.1/2.1.1.1200</w:t>
              </w:r>
            </w:hyperlink>
            <w:r w:rsidR="00726E28" w:rsidRPr="004923B0">
              <w:rPr>
                <w:rStyle w:val="ab"/>
                <w:rFonts w:ascii="Times New Roman" w:hAnsi="Times New Roman" w:cs="Times New Roman"/>
                <w:color w:val="auto"/>
                <w:sz w:val="24"/>
                <w:szCs w:val="24"/>
                <w:u w:val="none"/>
                <w:lang w:eastAsia="ru-RU"/>
              </w:rPr>
              <w:t>-03</w:t>
            </w:r>
            <w:r w:rsidRPr="004923B0">
              <w:rPr>
                <w:rFonts w:ascii="Times New Roman" w:hAnsi="Times New Roman" w:cs="Times New Roman"/>
                <w:sz w:val="24"/>
                <w:szCs w:val="24"/>
                <w:lang w:eastAsia="ru-RU"/>
              </w:rPr>
              <w:t>.</w:t>
            </w:r>
          </w:p>
          <w:p w:rsidR="00F35B7D" w:rsidRPr="004923B0" w:rsidRDefault="00F35B7D" w:rsidP="004923B0">
            <w:pPr>
              <w:shd w:val="clear" w:color="auto" w:fill="FFFFFF"/>
              <w:spacing w:after="0" w:line="240" w:lineRule="auto"/>
              <w:jc w:val="both"/>
              <w:textAlignment w:val="baseline"/>
              <w:rPr>
                <w:rFonts w:ascii="Times New Roman" w:hAnsi="Times New Roman" w:cs="Times New Roman"/>
                <w:sz w:val="24"/>
                <w:szCs w:val="24"/>
                <w:lang w:eastAsia="ru-RU"/>
              </w:rPr>
            </w:pPr>
            <w:r w:rsidRPr="004923B0">
              <w:rPr>
                <w:rFonts w:ascii="Times New Roman" w:hAnsi="Times New Roman" w:cs="Times New Roman"/>
                <w:sz w:val="24"/>
                <w:szCs w:val="24"/>
                <w:lang w:eastAsia="ru-RU"/>
              </w:rPr>
              <w:t>2.</w:t>
            </w:r>
            <w:r w:rsidR="004923B0">
              <w:rPr>
                <w:rFonts w:ascii="Times New Roman" w:hAnsi="Times New Roman" w:cs="Times New Roman"/>
                <w:sz w:val="24"/>
                <w:szCs w:val="24"/>
                <w:lang w:eastAsia="ru-RU"/>
              </w:rPr>
              <w:t xml:space="preserve"> </w:t>
            </w:r>
            <w:r w:rsidRPr="004923B0">
              <w:rPr>
                <w:rFonts w:ascii="Times New Roman" w:hAnsi="Times New Roman" w:cs="Times New Roman"/>
                <w:sz w:val="24"/>
                <w:szCs w:val="24"/>
                <w:lang w:eastAsia="ru-RU"/>
              </w:rPr>
              <w:t>Размещение отдельно стоящих гаражей на 1 машино-место и подъездов к ним на придомовой территории многоквартирных домов не допускается.</w:t>
            </w:r>
          </w:p>
          <w:p w:rsidR="00F35B7D" w:rsidRPr="004923B0" w:rsidRDefault="00F35B7D" w:rsidP="004923B0">
            <w:pPr>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 xml:space="preserve">Гаражи боксового типа для постоянного хранения автомобилей и других </w:t>
            </w:r>
            <w:r w:rsidR="006B0C0E" w:rsidRPr="004923B0">
              <w:rPr>
                <w:rFonts w:ascii="Times New Roman" w:hAnsi="Times New Roman" w:cs="Times New Roman"/>
                <w:sz w:val="24"/>
                <w:szCs w:val="24"/>
              </w:rPr>
              <w:t>мото</w:t>
            </w:r>
            <w:r w:rsidR="004923B0">
              <w:rPr>
                <w:rFonts w:ascii="Times New Roman" w:hAnsi="Times New Roman" w:cs="Times New Roman"/>
                <w:sz w:val="24"/>
                <w:szCs w:val="24"/>
              </w:rPr>
              <w:t xml:space="preserve"> </w:t>
            </w:r>
            <w:r w:rsidRPr="004923B0">
              <w:rPr>
                <w:rFonts w:ascii="Times New Roman" w:hAnsi="Times New Roman" w:cs="Times New Roman"/>
                <w:sz w:val="24"/>
                <w:szCs w:val="24"/>
              </w:rPr>
              <w:t>транспортных средств, принадлежащих инвалидам, допускается размещать в радиусе пешеходной доступности не более 200 м от входов в жилые дома.</w:t>
            </w:r>
          </w:p>
          <w:p w:rsidR="00F35B7D" w:rsidRPr="004923B0" w:rsidRDefault="00F35B7D" w:rsidP="00894D9E">
            <w:pPr>
              <w:shd w:val="clear" w:color="auto" w:fill="FFFFFF"/>
              <w:tabs>
                <w:tab w:val="left" w:pos="1156"/>
              </w:tabs>
              <w:spacing w:after="0" w:line="240" w:lineRule="auto"/>
              <w:jc w:val="both"/>
              <w:textAlignment w:val="baseline"/>
              <w:rPr>
                <w:rFonts w:ascii="Times New Roman" w:hAnsi="Times New Roman" w:cs="Times New Roman"/>
                <w:color w:val="2D2D2D"/>
                <w:spacing w:val="1"/>
                <w:sz w:val="24"/>
                <w:szCs w:val="24"/>
                <w:lang w:eastAsia="ru-RU"/>
              </w:rPr>
            </w:pPr>
            <w:r w:rsidRPr="004923B0">
              <w:rPr>
                <w:rFonts w:ascii="Times New Roman" w:hAnsi="Times New Roman" w:cs="Times New Roman"/>
                <w:sz w:val="24"/>
                <w:szCs w:val="24"/>
                <w:lang w:eastAsia="ru-RU"/>
              </w:rPr>
              <w:t>3.</w:t>
            </w:r>
            <w:bookmarkStart w:id="4" w:name="_Toc300156228"/>
            <w:bookmarkEnd w:id="4"/>
            <w:r w:rsidR="004923B0">
              <w:rPr>
                <w:rFonts w:ascii="Times New Roman" w:hAnsi="Times New Roman" w:cs="Times New Roman"/>
                <w:sz w:val="24"/>
                <w:szCs w:val="24"/>
                <w:lang w:eastAsia="ru-RU"/>
              </w:rPr>
              <w:t xml:space="preserve"> </w:t>
            </w:r>
            <w:r w:rsidRPr="004923B0">
              <w:rPr>
                <w:rFonts w:ascii="Times New Roman" w:hAnsi="Times New Roman" w:cs="Times New Roman"/>
                <w:sz w:val="24"/>
                <w:szCs w:val="24"/>
              </w:rPr>
              <w:t>Обустройство спортивных и детских площадок, рекомендуется</w:t>
            </w:r>
            <w:r w:rsidR="009C60CB" w:rsidRPr="004923B0">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принимать в соответствии с СП 30-102-99 </w:t>
            </w:r>
            <w:r w:rsidR="00894D9E">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Планировка и застройка территорий малоэтажного строительства</w:t>
            </w:r>
            <w:r w:rsidR="00894D9E">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 xml:space="preserve">, </w:t>
            </w:r>
            <w:r w:rsidRPr="004923B0">
              <w:rPr>
                <w:rFonts w:ascii="Times New Roman" w:hAnsi="Times New Roman" w:cs="Times New Roman"/>
                <w:bCs/>
                <w:iCs/>
                <w:sz w:val="24"/>
                <w:szCs w:val="24"/>
              </w:rPr>
              <w:t>СП 42.13330.201</w:t>
            </w:r>
            <w:r w:rsidR="00726E28" w:rsidRPr="004923B0">
              <w:rPr>
                <w:rFonts w:ascii="Times New Roman" w:hAnsi="Times New Roman" w:cs="Times New Roman"/>
                <w:bCs/>
                <w:iCs/>
                <w:sz w:val="24"/>
                <w:szCs w:val="24"/>
              </w:rPr>
              <w:t>6</w:t>
            </w:r>
            <w:r w:rsidRPr="004923B0">
              <w:rPr>
                <w:rFonts w:ascii="Times New Roman" w:hAnsi="Times New Roman" w:cs="Times New Roman"/>
                <w:bCs/>
                <w:iCs/>
                <w:sz w:val="24"/>
                <w:szCs w:val="24"/>
              </w:rPr>
              <w:t xml:space="preserve"> «</w:t>
            </w:r>
            <w:r w:rsidR="00894D9E">
              <w:rPr>
                <w:rFonts w:ascii="Times New Roman" w:hAnsi="Times New Roman" w:cs="Times New Roman"/>
                <w:bCs/>
                <w:iCs/>
                <w:sz w:val="24"/>
                <w:szCs w:val="24"/>
              </w:rPr>
              <w:t>Гра</w:t>
            </w:r>
            <w:r w:rsidRPr="004923B0">
              <w:rPr>
                <w:rFonts w:ascii="Times New Roman" w:hAnsi="Times New Roman" w:cs="Times New Roman"/>
                <w:bCs/>
                <w:iCs/>
                <w:sz w:val="24"/>
                <w:szCs w:val="24"/>
              </w:rPr>
              <w:t>достроительство. Планировка и застройка городских и сельских поселений</w:t>
            </w:r>
            <w:r w:rsidR="00894D9E">
              <w:rPr>
                <w:rFonts w:ascii="Times New Roman" w:hAnsi="Times New Roman" w:cs="Times New Roman"/>
                <w:bCs/>
                <w:iCs/>
                <w:sz w:val="24"/>
                <w:szCs w:val="24"/>
              </w:rPr>
              <w:t>».</w:t>
            </w:r>
          </w:p>
        </w:tc>
      </w:tr>
      <w:tr w:rsidR="00F35B7D" w:rsidRPr="004923B0" w:rsidTr="004923B0">
        <w:trPr>
          <w:trHeight w:val="284"/>
        </w:trPr>
        <w:tc>
          <w:tcPr>
            <w:tcW w:w="1101" w:type="dxa"/>
            <w:vMerge w:val="restart"/>
          </w:tcPr>
          <w:p w:rsidR="00F35B7D" w:rsidRPr="004923B0" w:rsidRDefault="00F35B7D" w:rsidP="004923B0">
            <w:pPr>
              <w:spacing w:after="0" w:line="240" w:lineRule="auto"/>
              <w:jc w:val="center"/>
              <w:rPr>
                <w:rFonts w:ascii="Times New Roman" w:hAnsi="Times New Roman" w:cs="Times New Roman"/>
                <w:sz w:val="24"/>
                <w:szCs w:val="24"/>
                <w:lang w:eastAsia="ru-RU"/>
              </w:rPr>
            </w:pPr>
            <w:bookmarkStart w:id="5" w:name="_Hlk473680038"/>
            <w:r w:rsidRPr="004923B0">
              <w:rPr>
                <w:rFonts w:ascii="Times New Roman" w:hAnsi="Times New Roman" w:cs="Times New Roman"/>
                <w:sz w:val="24"/>
                <w:szCs w:val="24"/>
                <w:lang w:eastAsia="ru-RU"/>
              </w:rPr>
              <w:lastRenderedPageBreak/>
              <w:t>2.6</w:t>
            </w:r>
          </w:p>
        </w:tc>
        <w:tc>
          <w:tcPr>
            <w:tcW w:w="2268" w:type="dxa"/>
            <w:vMerge w:val="restart"/>
          </w:tcPr>
          <w:p w:rsidR="00F35B7D" w:rsidRPr="004923B0" w:rsidRDefault="00F35B7D" w:rsidP="00894D9E">
            <w:pPr>
              <w:spacing w:after="0" w:line="240" w:lineRule="auto"/>
              <w:rPr>
                <w:rFonts w:ascii="Times New Roman" w:hAnsi="Times New Roman" w:cs="Times New Roman"/>
                <w:sz w:val="24"/>
                <w:szCs w:val="24"/>
                <w:lang w:eastAsia="ru-RU"/>
              </w:rPr>
            </w:pPr>
            <w:r w:rsidRPr="004923B0">
              <w:rPr>
                <w:rFonts w:ascii="Times New Roman" w:hAnsi="Times New Roman" w:cs="Times New Roman"/>
                <w:sz w:val="24"/>
                <w:szCs w:val="24"/>
              </w:rPr>
              <w:t>Многоэтажная жилая застройка</w:t>
            </w:r>
            <w:r w:rsidR="00894D9E">
              <w:rPr>
                <w:rFonts w:ascii="Times New Roman" w:hAnsi="Times New Roman" w:cs="Times New Roman"/>
                <w:sz w:val="24"/>
                <w:szCs w:val="24"/>
              </w:rPr>
              <w:t xml:space="preserve"> </w:t>
            </w:r>
            <w:r w:rsidRPr="004923B0">
              <w:rPr>
                <w:rFonts w:ascii="Times New Roman" w:hAnsi="Times New Roman" w:cs="Times New Roman"/>
                <w:sz w:val="24"/>
                <w:szCs w:val="24"/>
              </w:rPr>
              <w:t>(высотная застройка)</w:t>
            </w:r>
          </w:p>
        </w:tc>
        <w:tc>
          <w:tcPr>
            <w:tcW w:w="11475" w:type="dxa"/>
          </w:tcPr>
          <w:p w:rsidR="00F35B7D" w:rsidRPr="004923B0" w:rsidRDefault="00F35B7D" w:rsidP="004923B0">
            <w:pPr>
              <w:widowControl w:val="0"/>
              <w:autoSpaceDE w:val="0"/>
              <w:autoSpaceDN w:val="0"/>
              <w:adjustRightInd w:val="0"/>
              <w:spacing w:after="0" w:line="240" w:lineRule="auto"/>
              <w:jc w:val="both"/>
              <w:rPr>
                <w:rFonts w:ascii="Times New Roman" w:hAnsi="Times New Roman" w:cs="Times New Roman"/>
                <w:bCs/>
                <w:sz w:val="24"/>
                <w:szCs w:val="24"/>
              </w:rPr>
            </w:pPr>
            <w:bookmarkStart w:id="6" w:name="OLE_LINK9"/>
            <w:bookmarkStart w:id="7" w:name="OLE_LINK10"/>
            <w:r w:rsidRPr="004923B0">
              <w:rPr>
                <w:rFonts w:ascii="Times New Roman" w:hAnsi="Times New Roman" w:cs="Times New Roman"/>
                <w:b/>
                <w:sz w:val="24"/>
                <w:szCs w:val="24"/>
              </w:rPr>
              <w:t xml:space="preserve">Описание вида </w:t>
            </w:r>
            <w:r w:rsidR="001B68FF" w:rsidRPr="004923B0">
              <w:rPr>
                <w:rFonts w:ascii="Times New Roman" w:hAnsi="Times New Roman" w:cs="Times New Roman"/>
                <w:b/>
                <w:sz w:val="24"/>
                <w:szCs w:val="24"/>
              </w:rPr>
              <w:t>разрешённ</w:t>
            </w:r>
            <w:r w:rsidRPr="004923B0">
              <w:rPr>
                <w:rFonts w:ascii="Times New Roman" w:hAnsi="Times New Roman" w:cs="Times New Roman"/>
                <w:b/>
                <w:sz w:val="24"/>
                <w:szCs w:val="24"/>
              </w:rPr>
              <w:t>ого использования земельного участка:</w:t>
            </w:r>
          </w:p>
          <w:bookmarkEnd w:id="6"/>
          <w:bookmarkEnd w:id="7"/>
          <w:p w:rsidR="00536000" w:rsidRPr="004923B0" w:rsidRDefault="00894D9E"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00536000" w:rsidRPr="004923B0">
              <w:rPr>
                <w:rFonts w:ascii="Times New Roman" w:hAnsi="Times New Roman" w:cs="Times New Roman"/>
                <w:spacing w:val="1"/>
                <w:sz w:val="24"/>
                <w:szCs w:val="24"/>
                <w:lang w:eastAsia="ru-RU"/>
              </w:rPr>
              <w:t xml:space="preserve"> размещение многоквартирных домов этажностью девять этажей и выше;</w:t>
            </w:r>
          </w:p>
          <w:p w:rsidR="00536000" w:rsidRPr="004923B0" w:rsidRDefault="00894D9E"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00536000" w:rsidRPr="004923B0">
              <w:rPr>
                <w:rFonts w:ascii="Times New Roman" w:hAnsi="Times New Roman" w:cs="Times New Roman"/>
                <w:spacing w:val="1"/>
                <w:sz w:val="24"/>
                <w:szCs w:val="24"/>
                <w:lang w:eastAsia="ru-RU"/>
              </w:rPr>
              <w:t>благоустройство и озеленение придомовых территорий;</w:t>
            </w:r>
          </w:p>
          <w:p w:rsidR="00536000" w:rsidRPr="004923B0" w:rsidRDefault="00894D9E"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 xml:space="preserve">— </w:t>
            </w:r>
            <w:r w:rsidR="00536000" w:rsidRPr="004923B0">
              <w:rPr>
                <w:rFonts w:ascii="Times New Roman" w:hAnsi="Times New Roman" w:cs="Times New Roman"/>
                <w:spacing w:val="1"/>
                <w:sz w:val="24"/>
                <w:szCs w:val="24"/>
                <w:lang w:eastAsia="ru-RU"/>
              </w:rPr>
              <w:t>обустройство спортивных и</w:t>
            </w:r>
            <w:bookmarkStart w:id="8" w:name="_GoBack"/>
            <w:bookmarkEnd w:id="8"/>
            <w:r w:rsidR="00536000" w:rsidRPr="004923B0">
              <w:rPr>
                <w:rFonts w:ascii="Times New Roman" w:hAnsi="Times New Roman" w:cs="Times New Roman"/>
                <w:spacing w:val="1"/>
                <w:sz w:val="24"/>
                <w:szCs w:val="24"/>
                <w:lang w:eastAsia="ru-RU"/>
              </w:rPr>
              <w:t xml:space="preserve"> детских площадок, хозяйственных площадок и площадок для отдыха;</w:t>
            </w:r>
          </w:p>
          <w:p w:rsidR="00F35B7D" w:rsidRPr="004923B0" w:rsidRDefault="00894D9E" w:rsidP="004923B0">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r w:rsidR="00536000" w:rsidRPr="004923B0">
              <w:rPr>
                <w:rFonts w:ascii="Times New Roman" w:hAnsi="Times New Roman" w:cs="Times New Roman"/>
                <w:spacing w:val="1"/>
                <w:sz w:val="24"/>
                <w:szCs w:val="24"/>
                <w:lang w:eastAsia="ru-RU"/>
              </w:rPr>
              <w:t xml:space="preserve">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Pr>
                <w:rFonts w:ascii="Times New Roman" w:hAnsi="Times New Roman" w:cs="Times New Roman"/>
                <w:spacing w:val="1"/>
                <w:sz w:val="24"/>
                <w:szCs w:val="24"/>
                <w:lang w:eastAsia="ru-RU"/>
              </w:rPr>
              <w:t> </w:t>
            </w:r>
            <w:r w:rsidR="00536000" w:rsidRPr="004923B0">
              <w:rPr>
                <w:rFonts w:ascii="Times New Roman" w:hAnsi="Times New Roman" w:cs="Times New Roman"/>
                <w:spacing w:val="1"/>
                <w:sz w:val="24"/>
                <w:szCs w:val="24"/>
                <w:lang w:eastAsia="ru-RU"/>
              </w:rPr>
              <w:t>% от общей площади дома</w:t>
            </w:r>
            <w:r w:rsidR="00F35B7D" w:rsidRPr="004923B0">
              <w:rPr>
                <w:rFonts w:ascii="Times New Roman" w:hAnsi="Times New Roman" w:cs="Times New Roman"/>
                <w:spacing w:val="1"/>
                <w:sz w:val="24"/>
                <w:szCs w:val="24"/>
                <w:lang w:eastAsia="ru-RU"/>
              </w:rPr>
              <w:t>.</w:t>
            </w:r>
          </w:p>
        </w:tc>
      </w:tr>
      <w:bookmarkEnd w:id="5"/>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F35B7D" w:rsidRPr="004923B0" w:rsidRDefault="00F35B7D"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1.</w:t>
            </w:r>
            <w:r w:rsidR="00536000" w:rsidRPr="004923B0">
              <w:rPr>
                <w:rFonts w:ascii="Times New Roman" w:hAnsi="Times New Roman" w:cs="Times New Roman"/>
                <w:spacing w:val="1"/>
                <w:sz w:val="24"/>
                <w:szCs w:val="24"/>
                <w:lang w:eastAsia="ru-RU"/>
              </w:rPr>
              <w:t xml:space="preserve"> </w:t>
            </w:r>
            <w:r w:rsidRPr="004923B0">
              <w:rPr>
                <w:rFonts w:ascii="Times New Roman" w:hAnsi="Times New Roman" w:cs="Times New Roman"/>
                <w:spacing w:val="1"/>
                <w:sz w:val="24"/>
                <w:szCs w:val="24"/>
                <w:lang w:eastAsia="ru-RU"/>
              </w:rPr>
              <w:t>Границы, размеры земельных участков под многоэтажными жилыми домами, определяются документацией по планировке территории микрорайона (квартала) либо в о</w:t>
            </w:r>
            <w:r w:rsidR="00894D9E">
              <w:rPr>
                <w:rFonts w:ascii="Times New Roman" w:hAnsi="Times New Roman" w:cs="Times New Roman"/>
                <w:spacing w:val="1"/>
                <w:sz w:val="24"/>
                <w:szCs w:val="24"/>
                <w:lang w:eastAsia="ru-RU"/>
              </w:rPr>
              <w:t xml:space="preserve">тсутствии таковой на основании </w:t>
            </w:r>
            <w:r w:rsidRPr="004923B0">
              <w:rPr>
                <w:rFonts w:ascii="Times New Roman" w:hAnsi="Times New Roman" w:cs="Times New Roman"/>
                <w:spacing w:val="1"/>
                <w:sz w:val="24"/>
                <w:szCs w:val="24"/>
                <w:lang w:eastAsia="ru-RU"/>
              </w:rPr>
              <w:t>СП</w:t>
            </w:r>
            <w:r w:rsidR="00894D9E">
              <w:rPr>
                <w:rFonts w:ascii="Times New Roman" w:hAnsi="Times New Roman" w:cs="Times New Roman"/>
                <w:spacing w:val="1"/>
                <w:sz w:val="24"/>
                <w:szCs w:val="24"/>
                <w:lang w:eastAsia="ru-RU"/>
              </w:rPr>
              <w:t> </w:t>
            </w:r>
            <w:r w:rsidRPr="004923B0">
              <w:rPr>
                <w:rFonts w:ascii="Times New Roman" w:hAnsi="Times New Roman" w:cs="Times New Roman"/>
                <w:spacing w:val="1"/>
                <w:sz w:val="24"/>
                <w:szCs w:val="24"/>
                <w:lang w:eastAsia="ru-RU"/>
              </w:rPr>
              <w:t>42.13330.201</w:t>
            </w:r>
            <w:r w:rsidR="00726E28" w:rsidRPr="004923B0">
              <w:rPr>
                <w:rFonts w:ascii="Times New Roman" w:hAnsi="Times New Roman" w:cs="Times New Roman"/>
                <w:spacing w:val="1"/>
                <w:sz w:val="24"/>
                <w:szCs w:val="24"/>
                <w:lang w:eastAsia="ru-RU"/>
              </w:rPr>
              <w:t>6</w:t>
            </w:r>
            <w:r w:rsidRPr="004923B0">
              <w:rPr>
                <w:rFonts w:ascii="Times New Roman" w:hAnsi="Times New Roman" w:cs="Times New Roman"/>
                <w:spacing w:val="1"/>
                <w:sz w:val="24"/>
                <w:szCs w:val="24"/>
                <w:lang w:eastAsia="ru-RU"/>
              </w:rPr>
              <w:t xml:space="preserve"> </w:t>
            </w:r>
            <w:r w:rsidR="00894D9E">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sidR="00894D9E">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 xml:space="preserve"> СП 30-101-98 </w:t>
            </w:r>
            <w:r w:rsidR="00894D9E">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Методические указания по расч</w:t>
            </w:r>
            <w:r w:rsidR="00894D9E">
              <w:rPr>
                <w:rFonts w:ascii="Times New Roman" w:hAnsi="Times New Roman" w:cs="Times New Roman"/>
                <w:spacing w:val="1"/>
                <w:sz w:val="24"/>
                <w:szCs w:val="24"/>
                <w:lang w:eastAsia="ru-RU"/>
              </w:rPr>
              <w:t>ё</w:t>
            </w:r>
            <w:r w:rsidRPr="004923B0">
              <w:rPr>
                <w:rFonts w:ascii="Times New Roman" w:hAnsi="Times New Roman" w:cs="Times New Roman"/>
                <w:spacing w:val="1"/>
                <w:sz w:val="24"/>
                <w:szCs w:val="24"/>
                <w:lang w:eastAsia="ru-RU"/>
              </w:rPr>
              <w:t>ту нормативных размеров земельных участков в кондоминиумах</w:t>
            </w:r>
            <w:r w:rsidR="00894D9E">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F35B7D" w:rsidRPr="004923B0" w:rsidRDefault="00894D9E" w:rsidP="00894D9E">
            <w:pP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sz w:val="24"/>
                <w:szCs w:val="24"/>
                <w:lang w:eastAsia="ru-RU"/>
              </w:rPr>
              <w:t>2. Д</w:t>
            </w:r>
            <w:r w:rsidR="00F35B7D" w:rsidRPr="004923B0">
              <w:rPr>
                <w:rFonts w:ascii="Times New Roman" w:hAnsi="Times New Roman" w:cs="Times New Roman"/>
                <w:sz w:val="24"/>
                <w:szCs w:val="24"/>
                <w:lang w:eastAsia="ru-RU"/>
              </w:rPr>
              <w:t>ля застройки многоэтажными</w:t>
            </w:r>
            <w:r>
              <w:rPr>
                <w:rFonts w:ascii="Times New Roman" w:hAnsi="Times New Roman" w:cs="Times New Roman"/>
                <w:sz w:val="24"/>
                <w:szCs w:val="24"/>
                <w:lang w:eastAsia="ru-RU"/>
              </w:rPr>
              <w:t xml:space="preserve"> многоквартирными жилыми домами</w:t>
            </w:r>
            <w:r w:rsidR="00F35B7D" w:rsidRPr="004923B0">
              <w:rPr>
                <w:rFonts w:ascii="Times New Roman" w:hAnsi="Times New Roman" w:cs="Times New Roman"/>
                <w:sz w:val="24"/>
                <w:szCs w:val="24"/>
                <w:lang w:eastAsia="ru-RU"/>
              </w:rPr>
              <w:t xml:space="preserve"> минимальная площадь земельного участка</w:t>
            </w:r>
            <w:r>
              <w:rPr>
                <w:rFonts w:ascii="Times New Roman" w:hAnsi="Times New Roman" w:cs="Times New Roman"/>
                <w:sz w:val="24"/>
                <w:szCs w:val="24"/>
                <w:lang w:eastAsia="ru-RU"/>
              </w:rPr>
              <w:t xml:space="preserve"> </w:t>
            </w:r>
            <w:r>
              <w:rPr>
                <w:rFonts w:ascii="Times New Roman" w:hAnsi="Times New Roman" w:cs="Times New Roman"/>
                <w:sz w:val="24"/>
                <w:szCs w:val="24"/>
              </w:rPr>
              <w:t>—</w:t>
            </w:r>
            <w:r w:rsidR="00F35B7D" w:rsidRPr="004923B0">
              <w:rPr>
                <w:rFonts w:ascii="Times New Roman" w:hAnsi="Times New Roman" w:cs="Times New Roman"/>
                <w:sz w:val="24"/>
                <w:szCs w:val="24"/>
                <w:lang w:eastAsia="ru-RU"/>
              </w:rPr>
              <w:t xml:space="preserve"> 1200,0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xml:space="preserve"> </w:t>
            </w:r>
            <w:r w:rsidR="00F35B7D" w:rsidRPr="004923B0">
              <w:rPr>
                <w:rFonts w:ascii="Times New Roman" w:hAnsi="Times New Roman" w:cs="Times New Roman"/>
                <w:sz w:val="24"/>
                <w:szCs w:val="24"/>
                <w:lang w:eastAsia="ru-RU"/>
              </w:rPr>
              <w:t>(для вновь возводимых объектов)</w:t>
            </w:r>
            <w:r>
              <w:rPr>
                <w:rFonts w:ascii="Times New Roman" w:hAnsi="Times New Roman" w:cs="Times New Roman"/>
                <w:sz w:val="24"/>
                <w:szCs w:val="24"/>
                <w:lang w:eastAsia="ru-RU"/>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autoSpaceDE w:val="0"/>
              <w:autoSpaceDN w:val="0"/>
              <w:adjustRightInd w:val="0"/>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Минимальные отступы от границ земельного участка:</w:t>
            </w:r>
          </w:p>
          <w:p w:rsidR="00F35B7D" w:rsidRPr="004923B0" w:rsidRDefault="00536000" w:rsidP="004923B0">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 xml:space="preserve">Отступ от </w:t>
            </w:r>
            <w:r w:rsidR="00F35B7D" w:rsidRPr="004923B0">
              <w:rPr>
                <w:rFonts w:ascii="Times New Roman" w:hAnsi="Times New Roman" w:cs="Times New Roman"/>
                <w:sz w:val="24"/>
                <w:szCs w:val="24"/>
                <w:lang w:eastAsia="ru-RU"/>
              </w:rPr>
              <w:t xml:space="preserve">границ земель общего пользования до жилых зданий с квартирами в первых этажах </w:t>
            </w:r>
            <w:r w:rsidR="00894D9E">
              <w:rPr>
                <w:rFonts w:ascii="Times New Roman" w:hAnsi="Times New Roman" w:cs="Times New Roman"/>
                <w:sz w:val="24"/>
                <w:szCs w:val="24"/>
              </w:rPr>
              <w:t>—</w:t>
            </w:r>
            <w:r w:rsidR="00F35B7D" w:rsidRPr="004923B0">
              <w:rPr>
                <w:rFonts w:ascii="Times New Roman" w:hAnsi="Times New Roman" w:cs="Times New Roman"/>
                <w:sz w:val="24"/>
                <w:szCs w:val="24"/>
                <w:lang w:eastAsia="ru-RU"/>
              </w:rPr>
              <w:t xml:space="preserve"> не менее 5</w:t>
            </w:r>
            <w:r w:rsidR="00894D9E">
              <w:rPr>
                <w:rFonts w:ascii="Times New Roman" w:hAnsi="Times New Roman" w:cs="Times New Roman"/>
                <w:sz w:val="24"/>
                <w:szCs w:val="24"/>
                <w:lang w:eastAsia="ru-RU"/>
              </w:rPr>
              <w:t xml:space="preserve"> м.</w:t>
            </w:r>
          </w:p>
          <w:p w:rsidR="00F35B7D" w:rsidRPr="004923B0" w:rsidRDefault="00F35B7D" w:rsidP="004923B0">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По границе земель общего пользования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autoSpaceDE w:val="0"/>
              <w:autoSpaceDN w:val="0"/>
              <w:adjustRightInd w:val="0"/>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Предельное количество этажей или предельная высота зданий, строений, сооружений:</w:t>
            </w:r>
          </w:p>
          <w:p w:rsidR="00F35B7D" w:rsidRPr="004923B0" w:rsidRDefault="00894D9E" w:rsidP="004923B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4923B0">
              <w:rPr>
                <w:rFonts w:ascii="Times New Roman" w:hAnsi="Times New Roman" w:cs="Times New Roman"/>
                <w:sz w:val="24"/>
                <w:szCs w:val="24"/>
                <w:lang w:eastAsia="ru-RU"/>
              </w:rPr>
              <w:t xml:space="preserve"> максимальное количество надземных этажей </w:t>
            </w:r>
            <w:r>
              <w:rPr>
                <w:rFonts w:ascii="Times New Roman" w:hAnsi="Times New Roman" w:cs="Times New Roman"/>
                <w:sz w:val="24"/>
                <w:szCs w:val="24"/>
              </w:rPr>
              <w:t>—</w:t>
            </w:r>
            <w:r w:rsidR="00F35B7D" w:rsidRPr="004923B0">
              <w:rPr>
                <w:rFonts w:ascii="Times New Roman" w:hAnsi="Times New Roman" w:cs="Times New Roman"/>
                <w:sz w:val="24"/>
                <w:szCs w:val="24"/>
                <w:lang w:eastAsia="ru-RU"/>
              </w:rPr>
              <w:t xml:space="preserve"> 1</w:t>
            </w:r>
            <w:r w:rsidR="00DB5BE4" w:rsidRPr="004923B0">
              <w:rPr>
                <w:rFonts w:ascii="Times New Roman" w:hAnsi="Times New Roman" w:cs="Times New Roman"/>
                <w:sz w:val="24"/>
                <w:szCs w:val="24"/>
                <w:lang w:eastAsia="ru-RU"/>
              </w:rPr>
              <w:t>6</w:t>
            </w:r>
            <w:r w:rsidR="00F35B7D" w:rsidRPr="004923B0">
              <w:rPr>
                <w:rFonts w:ascii="Times New Roman" w:hAnsi="Times New Roman" w:cs="Times New Roman"/>
                <w:sz w:val="24"/>
                <w:szCs w:val="24"/>
                <w:lang w:eastAsia="ru-RU"/>
              </w:rPr>
              <w:t>;</w:t>
            </w:r>
          </w:p>
          <w:p w:rsidR="00F35B7D" w:rsidRPr="004923B0" w:rsidRDefault="00894D9E" w:rsidP="004923B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4923B0">
              <w:rPr>
                <w:rFonts w:ascii="Times New Roman" w:hAnsi="Times New Roman" w:cs="Times New Roman"/>
                <w:sz w:val="24"/>
                <w:szCs w:val="24"/>
                <w:lang w:eastAsia="ru-RU"/>
              </w:rPr>
              <w:t xml:space="preserve"> минимальное количество надземных этажей </w:t>
            </w:r>
            <w:r>
              <w:rPr>
                <w:rFonts w:ascii="Times New Roman" w:hAnsi="Times New Roman" w:cs="Times New Roman"/>
                <w:sz w:val="24"/>
                <w:szCs w:val="24"/>
              </w:rPr>
              <w:t>—</w:t>
            </w:r>
            <w:r>
              <w:rPr>
                <w:rFonts w:ascii="Times New Roman" w:hAnsi="Times New Roman" w:cs="Times New Roman"/>
                <w:sz w:val="24"/>
                <w:szCs w:val="24"/>
                <w:lang w:eastAsia="ru-RU"/>
              </w:rPr>
              <w:t xml:space="preserve"> 9.</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Максимальный процент застройки в границах земельного участка:</w:t>
            </w:r>
          </w:p>
          <w:p w:rsidR="00F35B7D" w:rsidRPr="004923B0" w:rsidRDefault="00F35B7D" w:rsidP="004923B0">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Максимальный процент застройки земельного участка для размещения многоквартирного многоэтажного </w:t>
            </w:r>
            <w:r w:rsidRPr="004923B0">
              <w:rPr>
                <w:rFonts w:ascii="Times New Roman" w:hAnsi="Times New Roman" w:cs="Times New Roman"/>
                <w:color w:val="000000"/>
                <w:sz w:val="24"/>
                <w:szCs w:val="24"/>
                <w:lang w:eastAsia="ru-RU"/>
              </w:rPr>
              <w:lastRenderedPageBreak/>
              <w:t>жилого дома:</w:t>
            </w:r>
          </w:p>
          <w:p w:rsidR="00F35B7D" w:rsidRPr="004923B0" w:rsidRDefault="00894D9E" w:rsidP="004923B0">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F35B7D" w:rsidRPr="004923B0">
              <w:rPr>
                <w:rFonts w:ascii="Times New Roman" w:hAnsi="Times New Roman" w:cs="Times New Roman"/>
                <w:color w:val="000000"/>
                <w:sz w:val="24"/>
                <w:szCs w:val="24"/>
                <w:lang w:eastAsia="ru-RU"/>
              </w:rPr>
              <w:t xml:space="preserve">при новом строительстве </w:t>
            </w:r>
            <w:r>
              <w:rPr>
                <w:rFonts w:ascii="Times New Roman" w:hAnsi="Times New Roman" w:cs="Times New Roman"/>
                <w:sz w:val="24"/>
                <w:szCs w:val="24"/>
              </w:rPr>
              <w:t>—</w:t>
            </w:r>
            <w:r w:rsidR="00F35B7D" w:rsidRPr="004923B0">
              <w:rPr>
                <w:rFonts w:ascii="Times New Roman" w:hAnsi="Times New Roman" w:cs="Times New Roman"/>
                <w:color w:val="000000"/>
                <w:sz w:val="24"/>
                <w:szCs w:val="24"/>
                <w:lang w:eastAsia="ru-RU"/>
              </w:rPr>
              <w:t xml:space="preserve"> 40</w:t>
            </w:r>
            <w:r>
              <w:rPr>
                <w:rFonts w:ascii="Times New Roman" w:hAnsi="Times New Roman" w:cs="Times New Roman"/>
                <w:color w:val="000000"/>
                <w:sz w:val="24"/>
                <w:szCs w:val="24"/>
                <w:lang w:eastAsia="ru-RU"/>
              </w:rPr>
              <w:t> </w:t>
            </w:r>
            <w:r w:rsidR="00F35B7D" w:rsidRPr="004923B0">
              <w:rPr>
                <w:rFonts w:ascii="Times New Roman" w:hAnsi="Times New Roman" w:cs="Times New Roman"/>
                <w:color w:val="000000"/>
                <w:sz w:val="24"/>
                <w:szCs w:val="24"/>
                <w:lang w:eastAsia="ru-RU"/>
              </w:rPr>
              <w:t>%;</w:t>
            </w:r>
          </w:p>
          <w:p w:rsidR="00F35B7D" w:rsidRPr="004923B0" w:rsidRDefault="00894D9E" w:rsidP="004923B0">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F35B7D" w:rsidRPr="004923B0">
              <w:rPr>
                <w:rFonts w:ascii="Times New Roman" w:hAnsi="Times New Roman" w:cs="Times New Roman"/>
                <w:color w:val="000000"/>
                <w:sz w:val="24"/>
                <w:szCs w:val="24"/>
                <w:lang w:eastAsia="ru-RU"/>
              </w:rPr>
              <w:t xml:space="preserve">при реконструкции </w:t>
            </w:r>
            <w:r>
              <w:rPr>
                <w:rFonts w:ascii="Times New Roman" w:hAnsi="Times New Roman" w:cs="Times New Roman"/>
                <w:sz w:val="24"/>
                <w:szCs w:val="24"/>
              </w:rPr>
              <w:t>—</w:t>
            </w:r>
            <w:r w:rsidR="00F35B7D" w:rsidRPr="004923B0">
              <w:rPr>
                <w:rFonts w:ascii="Times New Roman" w:hAnsi="Times New Roman" w:cs="Times New Roman"/>
                <w:color w:val="000000"/>
                <w:sz w:val="24"/>
                <w:szCs w:val="24"/>
                <w:lang w:eastAsia="ru-RU"/>
              </w:rPr>
              <w:t xml:space="preserve"> 60</w:t>
            </w:r>
            <w:r>
              <w:rPr>
                <w:rFonts w:ascii="Times New Roman" w:hAnsi="Times New Roman" w:cs="Times New Roman"/>
                <w:color w:val="000000"/>
                <w:sz w:val="24"/>
                <w:szCs w:val="24"/>
                <w:lang w:eastAsia="ru-RU"/>
              </w:rPr>
              <w:t> </w:t>
            </w:r>
            <w:r w:rsidR="00F35B7D" w:rsidRPr="004923B0">
              <w:rPr>
                <w:rFonts w:ascii="Times New Roman" w:hAnsi="Times New Roman" w:cs="Times New Roman"/>
                <w:color w:val="000000"/>
                <w:sz w:val="24"/>
                <w:szCs w:val="24"/>
                <w:lang w:eastAsia="ru-RU"/>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Иные показатели:</w:t>
            </w:r>
          </w:p>
          <w:p w:rsidR="00F35B7D" w:rsidRPr="00894D9E" w:rsidRDefault="00F35B7D" w:rsidP="004923B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94D9E">
              <w:rPr>
                <w:rFonts w:ascii="Times New Roman" w:hAnsi="Times New Roman" w:cs="Times New Roman"/>
                <w:sz w:val="24"/>
                <w:szCs w:val="24"/>
                <w:lang w:eastAsia="ru-RU"/>
              </w:rPr>
              <w:t>1.</w:t>
            </w:r>
            <w:r w:rsidR="00894D9E">
              <w:rPr>
                <w:rFonts w:ascii="Times New Roman" w:hAnsi="Times New Roman" w:cs="Times New Roman"/>
                <w:sz w:val="24"/>
                <w:szCs w:val="24"/>
                <w:lang w:eastAsia="ru-RU"/>
              </w:rPr>
              <w:t xml:space="preserve"> </w:t>
            </w:r>
            <w:r w:rsidRPr="00894D9E">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11"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Style w:val="ab"/>
                  <w:rFonts w:ascii="Times New Roman" w:hAnsi="Times New Roman" w:cs="Times New Roman"/>
                  <w:color w:val="auto"/>
                  <w:sz w:val="24"/>
                  <w:szCs w:val="24"/>
                  <w:u w:val="none"/>
                  <w:lang w:eastAsia="ru-RU"/>
                </w:rPr>
                <w:t>СанПиН 2.2.1/2.1.1.1200</w:t>
              </w:r>
            </w:hyperlink>
            <w:r w:rsidRPr="00894D9E">
              <w:rPr>
                <w:rFonts w:ascii="Times New Roman" w:hAnsi="Times New Roman" w:cs="Times New Roman"/>
                <w:sz w:val="24"/>
                <w:szCs w:val="24"/>
                <w:lang w:eastAsia="ru-RU"/>
              </w:rPr>
              <w:t>.</w:t>
            </w:r>
          </w:p>
          <w:p w:rsidR="00F35B7D" w:rsidRPr="00894D9E" w:rsidRDefault="00F35B7D" w:rsidP="004923B0">
            <w:pPr>
              <w:shd w:val="clear" w:color="auto" w:fill="FFFFFF"/>
              <w:spacing w:after="0" w:line="240" w:lineRule="auto"/>
              <w:jc w:val="both"/>
              <w:textAlignment w:val="baseline"/>
              <w:rPr>
                <w:rFonts w:ascii="Times New Roman" w:hAnsi="Times New Roman" w:cs="Times New Roman"/>
                <w:sz w:val="24"/>
                <w:szCs w:val="24"/>
                <w:lang w:eastAsia="ru-RU"/>
              </w:rPr>
            </w:pPr>
            <w:r w:rsidRPr="00894D9E">
              <w:rPr>
                <w:rFonts w:ascii="Times New Roman" w:hAnsi="Times New Roman" w:cs="Times New Roman"/>
                <w:sz w:val="24"/>
                <w:szCs w:val="24"/>
                <w:lang w:eastAsia="ru-RU"/>
              </w:rPr>
              <w:t>2.</w:t>
            </w:r>
            <w:r w:rsidR="00894D9E">
              <w:rPr>
                <w:rFonts w:ascii="Times New Roman" w:hAnsi="Times New Roman" w:cs="Times New Roman"/>
                <w:sz w:val="24"/>
                <w:szCs w:val="24"/>
                <w:lang w:eastAsia="ru-RU"/>
              </w:rPr>
              <w:t xml:space="preserve"> </w:t>
            </w:r>
            <w:r w:rsidRPr="00894D9E">
              <w:rPr>
                <w:rFonts w:ascii="Times New Roman" w:hAnsi="Times New Roman" w:cs="Times New Roman"/>
                <w:sz w:val="24"/>
                <w:szCs w:val="24"/>
                <w:lang w:eastAsia="ru-RU"/>
              </w:rPr>
              <w:t>Размещение отдельно стоящих гаражей на 1 машино-место и подъездов к ним на придомовой территории многоквартирных домов не допускается.</w:t>
            </w:r>
          </w:p>
          <w:p w:rsidR="00F35B7D" w:rsidRPr="00894D9E" w:rsidRDefault="00F35B7D" w:rsidP="004923B0">
            <w:pPr>
              <w:spacing w:after="0" w:line="240" w:lineRule="auto"/>
              <w:jc w:val="both"/>
              <w:rPr>
                <w:rFonts w:ascii="Times New Roman" w:hAnsi="Times New Roman" w:cs="Times New Roman"/>
                <w:sz w:val="24"/>
                <w:szCs w:val="24"/>
              </w:rPr>
            </w:pPr>
            <w:r w:rsidRPr="00894D9E">
              <w:rPr>
                <w:rFonts w:ascii="Times New Roman" w:hAnsi="Times New Roman" w:cs="Times New Roman"/>
                <w:sz w:val="24"/>
                <w:szCs w:val="24"/>
              </w:rPr>
              <w:t xml:space="preserve">Гаражи боксового типа для постоянного хранения автомобилей и других </w:t>
            </w:r>
            <w:r w:rsidR="006B0C0E" w:rsidRPr="00894D9E">
              <w:rPr>
                <w:rFonts w:ascii="Times New Roman" w:hAnsi="Times New Roman" w:cs="Times New Roman"/>
                <w:sz w:val="24"/>
                <w:szCs w:val="24"/>
              </w:rPr>
              <w:t xml:space="preserve">мото </w:t>
            </w:r>
            <w:r w:rsidRPr="00894D9E">
              <w:rPr>
                <w:rFonts w:ascii="Times New Roman" w:hAnsi="Times New Roman" w:cs="Times New Roman"/>
                <w:sz w:val="24"/>
                <w:szCs w:val="24"/>
              </w:rPr>
              <w:t>транспортных средств, принадлежащих инвалидам, допускается размещать в радиусе пешеходной доступности не более 200 м от входов в жилые дома.</w:t>
            </w:r>
          </w:p>
          <w:p w:rsidR="00F35B7D" w:rsidRPr="004923B0" w:rsidRDefault="00F35B7D" w:rsidP="00894D9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894D9E">
              <w:rPr>
                <w:rFonts w:ascii="Times New Roman" w:hAnsi="Times New Roman" w:cs="Times New Roman"/>
                <w:sz w:val="24"/>
                <w:szCs w:val="24"/>
                <w:lang w:eastAsia="ru-RU"/>
              </w:rPr>
              <w:t>3.</w:t>
            </w:r>
            <w:r w:rsidR="00894D9E">
              <w:rPr>
                <w:rFonts w:ascii="Times New Roman" w:hAnsi="Times New Roman" w:cs="Times New Roman"/>
                <w:sz w:val="24"/>
                <w:szCs w:val="24"/>
                <w:lang w:eastAsia="ru-RU"/>
              </w:rPr>
              <w:t xml:space="preserve"> </w:t>
            </w:r>
            <w:r w:rsidRPr="00894D9E">
              <w:rPr>
                <w:rFonts w:ascii="Times New Roman" w:hAnsi="Times New Roman" w:cs="Times New Roman"/>
                <w:sz w:val="24"/>
                <w:szCs w:val="24"/>
              </w:rPr>
              <w:t>Обустройство спортивных и детских площадок, рекомендуется</w:t>
            </w:r>
            <w:r w:rsidR="006B0C0E" w:rsidRPr="00894D9E">
              <w:rPr>
                <w:rFonts w:ascii="Times New Roman" w:hAnsi="Times New Roman" w:cs="Times New Roman"/>
                <w:sz w:val="24"/>
                <w:szCs w:val="24"/>
              </w:rPr>
              <w:t xml:space="preserve"> </w:t>
            </w:r>
            <w:r w:rsidRPr="00894D9E">
              <w:rPr>
                <w:rFonts w:ascii="Times New Roman" w:hAnsi="Times New Roman" w:cs="Times New Roman"/>
                <w:sz w:val="24"/>
                <w:szCs w:val="24"/>
                <w:lang w:eastAsia="ru-RU"/>
              </w:rPr>
              <w:t>принимать</w:t>
            </w:r>
            <w:r w:rsidR="00894D9E">
              <w:rPr>
                <w:rFonts w:ascii="Times New Roman" w:hAnsi="Times New Roman" w:cs="Times New Roman"/>
                <w:sz w:val="24"/>
                <w:szCs w:val="24"/>
                <w:lang w:eastAsia="ru-RU"/>
              </w:rPr>
              <w:t xml:space="preserve"> в соответствии с СП 30-102-99 «</w:t>
            </w:r>
            <w:r w:rsidRPr="00894D9E">
              <w:rPr>
                <w:rFonts w:ascii="Times New Roman" w:hAnsi="Times New Roman" w:cs="Times New Roman"/>
                <w:sz w:val="24"/>
                <w:szCs w:val="24"/>
                <w:lang w:eastAsia="ru-RU"/>
              </w:rPr>
              <w:t>Планировка и застройка территорий малоэтажного строительства</w:t>
            </w:r>
            <w:r w:rsidR="00894D9E">
              <w:rPr>
                <w:rFonts w:ascii="Times New Roman" w:hAnsi="Times New Roman" w:cs="Times New Roman"/>
                <w:sz w:val="24"/>
                <w:szCs w:val="24"/>
                <w:lang w:eastAsia="ru-RU"/>
              </w:rPr>
              <w:t>»</w:t>
            </w:r>
            <w:r w:rsidRPr="00894D9E">
              <w:rPr>
                <w:rFonts w:ascii="Times New Roman" w:hAnsi="Times New Roman" w:cs="Times New Roman"/>
                <w:sz w:val="24"/>
                <w:szCs w:val="24"/>
                <w:lang w:eastAsia="ru-RU"/>
              </w:rPr>
              <w:t xml:space="preserve">, </w:t>
            </w:r>
            <w:hyperlink r:id="rId12" w:history="1">
              <w:r w:rsidRPr="00894D9E">
                <w:rPr>
                  <w:rStyle w:val="ab"/>
                  <w:rFonts w:ascii="Times New Roman" w:hAnsi="Times New Roman" w:cs="Times New Roman"/>
                  <w:bCs/>
                  <w:iCs/>
                  <w:color w:val="auto"/>
                  <w:sz w:val="24"/>
                  <w:szCs w:val="24"/>
                  <w:u w:val="none"/>
                </w:rPr>
                <w:t xml:space="preserve">СП </w:t>
              </w:r>
              <w:r w:rsidR="00726E28" w:rsidRPr="00894D9E">
                <w:rPr>
                  <w:rStyle w:val="ab"/>
                  <w:rFonts w:ascii="Times New Roman" w:hAnsi="Times New Roman" w:cs="Times New Roman"/>
                  <w:bCs/>
                  <w:iCs/>
                  <w:color w:val="auto"/>
                  <w:sz w:val="24"/>
                  <w:szCs w:val="24"/>
                  <w:u w:val="none"/>
                </w:rPr>
                <w:t>42.13330.2016</w:t>
              </w:r>
              <w:r w:rsidRPr="00894D9E">
                <w:rPr>
                  <w:rStyle w:val="ab"/>
                  <w:rFonts w:ascii="Times New Roman" w:hAnsi="Times New Roman" w:cs="Times New Roman"/>
                  <w:bCs/>
                  <w:iCs/>
                  <w:color w:val="auto"/>
                  <w:sz w:val="24"/>
                  <w:szCs w:val="24"/>
                  <w:u w:val="none"/>
                </w:rPr>
                <w:t xml:space="preserve"> «Градостроительство. Планировка и застройка городских и сельских поселений</w:t>
              </w:r>
            </w:hyperlink>
            <w:r w:rsidR="00894D9E">
              <w:rPr>
                <w:rStyle w:val="ab"/>
                <w:rFonts w:ascii="Times New Roman" w:hAnsi="Times New Roman" w:cs="Times New Roman"/>
                <w:bCs/>
                <w:iCs/>
                <w:color w:val="auto"/>
                <w:sz w:val="24"/>
                <w:szCs w:val="24"/>
                <w:u w:val="none"/>
              </w:rPr>
              <w:t>».</w:t>
            </w:r>
          </w:p>
        </w:tc>
      </w:tr>
      <w:tr w:rsidR="00894D9E" w:rsidRPr="004923B0" w:rsidTr="004923B0">
        <w:trPr>
          <w:trHeight w:val="284"/>
        </w:trPr>
        <w:tc>
          <w:tcPr>
            <w:tcW w:w="1101" w:type="dxa"/>
            <w:vMerge w:val="restart"/>
          </w:tcPr>
          <w:p w:rsidR="00894D9E" w:rsidRPr="004923B0" w:rsidRDefault="00894D9E" w:rsidP="004923B0">
            <w:pPr>
              <w:spacing w:after="0" w:line="240" w:lineRule="auto"/>
              <w:jc w:val="center"/>
              <w:rPr>
                <w:rFonts w:ascii="Times New Roman" w:hAnsi="Times New Roman" w:cs="Times New Roman"/>
                <w:sz w:val="24"/>
                <w:szCs w:val="24"/>
                <w:lang w:eastAsia="ru-RU"/>
              </w:rPr>
            </w:pPr>
            <w:r w:rsidRPr="004923B0">
              <w:rPr>
                <w:rFonts w:ascii="Times New Roman" w:hAnsi="Times New Roman" w:cs="Times New Roman"/>
                <w:color w:val="000000" w:themeColor="text1"/>
                <w:sz w:val="24"/>
                <w:szCs w:val="24"/>
              </w:rPr>
              <w:t>2.7.1</w:t>
            </w:r>
          </w:p>
        </w:tc>
        <w:tc>
          <w:tcPr>
            <w:tcW w:w="2268" w:type="dxa"/>
            <w:vMerge w:val="restart"/>
          </w:tcPr>
          <w:p w:rsidR="00894D9E" w:rsidRPr="004923B0" w:rsidRDefault="00894D9E" w:rsidP="00894D9E">
            <w:pPr>
              <w:autoSpaceDE w:val="0"/>
              <w:autoSpaceDN w:val="0"/>
              <w:adjustRightInd w:val="0"/>
              <w:spacing w:after="0" w:line="240" w:lineRule="auto"/>
              <w:jc w:val="both"/>
              <w:rPr>
                <w:rFonts w:ascii="Times New Roman" w:hAnsi="Times New Roman" w:cs="Times New Roman"/>
                <w:sz w:val="24"/>
                <w:szCs w:val="24"/>
              </w:rPr>
            </w:pPr>
            <w:r w:rsidRPr="004923B0">
              <w:rPr>
                <w:rFonts w:ascii="Times New Roman" w:eastAsia="Times New Roman" w:hAnsi="Times New Roman" w:cs="Times New Roman"/>
                <w:color w:val="000000"/>
                <w:sz w:val="24"/>
                <w:szCs w:val="24"/>
                <w:lang w:eastAsia="ru-RU"/>
              </w:rPr>
              <w:t>Хранение автотранспорта</w:t>
            </w:r>
          </w:p>
        </w:tc>
        <w:tc>
          <w:tcPr>
            <w:tcW w:w="11475" w:type="dxa"/>
          </w:tcPr>
          <w:p w:rsidR="00894D9E" w:rsidRPr="004923B0" w:rsidRDefault="00894D9E" w:rsidP="004923B0">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Описание вида разрешённого использования земельного участка:</w:t>
            </w:r>
          </w:p>
          <w:p w:rsidR="00894D9E" w:rsidRPr="004923B0" w:rsidRDefault="00894D9E" w:rsidP="004923B0">
            <w:pPr>
              <w:shd w:val="clear" w:color="auto" w:fill="FFFFFF"/>
              <w:spacing w:after="0" w:line="240" w:lineRule="auto"/>
              <w:jc w:val="both"/>
              <w:textAlignment w:val="baseline"/>
              <w:rPr>
                <w:rFonts w:ascii="Times New Roman" w:hAnsi="Times New Roman" w:cs="Times New Roman"/>
                <w:sz w:val="24"/>
                <w:szCs w:val="24"/>
              </w:rPr>
            </w:pPr>
            <w:r w:rsidRPr="004923B0">
              <w:rPr>
                <w:rFonts w:ascii="Times New Roman" w:hAnsi="Times New Roman" w:cs="Times New Roman"/>
                <w:spacing w:val="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разрешённого использования с кодом 4.9.</w:t>
            </w:r>
          </w:p>
        </w:tc>
      </w:tr>
      <w:tr w:rsidR="00894D9E" w:rsidRPr="004923B0" w:rsidTr="004923B0">
        <w:trPr>
          <w:trHeight w:val="284"/>
        </w:trPr>
        <w:tc>
          <w:tcPr>
            <w:tcW w:w="1101" w:type="dxa"/>
            <w:vMerge/>
          </w:tcPr>
          <w:p w:rsidR="00894D9E" w:rsidRPr="004923B0" w:rsidRDefault="00894D9E" w:rsidP="004923B0">
            <w:pPr>
              <w:spacing w:after="0" w:line="240" w:lineRule="auto"/>
              <w:jc w:val="center"/>
              <w:rPr>
                <w:rFonts w:ascii="Times New Roman" w:hAnsi="Times New Roman" w:cs="Times New Roman"/>
                <w:sz w:val="24"/>
                <w:szCs w:val="24"/>
                <w:lang w:eastAsia="ru-RU"/>
              </w:rPr>
            </w:pPr>
          </w:p>
        </w:tc>
        <w:tc>
          <w:tcPr>
            <w:tcW w:w="2268" w:type="dxa"/>
            <w:vMerge/>
          </w:tcPr>
          <w:p w:rsidR="00894D9E" w:rsidRPr="004923B0" w:rsidRDefault="00894D9E" w:rsidP="004923B0">
            <w:pPr>
              <w:spacing w:after="0" w:line="240" w:lineRule="auto"/>
              <w:rPr>
                <w:rFonts w:ascii="Times New Roman" w:hAnsi="Times New Roman" w:cs="Times New Roman"/>
                <w:sz w:val="24"/>
                <w:szCs w:val="24"/>
              </w:rPr>
            </w:pPr>
          </w:p>
        </w:tc>
        <w:tc>
          <w:tcPr>
            <w:tcW w:w="11475" w:type="dxa"/>
          </w:tcPr>
          <w:p w:rsidR="00894D9E" w:rsidRPr="004923B0" w:rsidRDefault="00894D9E" w:rsidP="004923B0">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894D9E" w:rsidRPr="004923B0" w:rsidRDefault="00894D9E"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В соответствии с </w:t>
            </w:r>
            <w:r w:rsidRPr="004923B0">
              <w:rPr>
                <w:rFonts w:ascii="Times New Roman" w:hAnsi="Times New Roman" w:cs="Times New Roman"/>
                <w:spacing w:val="1"/>
                <w:sz w:val="24"/>
                <w:szCs w:val="24"/>
                <w:lang w:eastAsia="ru-RU"/>
              </w:rPr>
              <w:t xml:space="preserve">СП 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894D9E" w:rsidRPr="004923B0" w:rsidRDefault="00894D9E" w:rsidP="004923B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894D9E" w:rsidRPr="004923B0" w:rsidRDefault="00894D9E" w:rsidP="004923B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23B0">
              <w:rPr>
                <w:rFonts w:ascii="Times New Roman" w:eastAsia="Times New Roman" w:hAnsi="Times New Roman" w:cs="Times New Roman"/>
                <w:color w:val="000000"/>
                <w:sz w:val="24"/>
                <w:szCs w:val="24"/>
                <w:lang w:eastAsia="ru-RU"/>
              </w:rPr>
              <w:t>для гаражей:</w:t>
            </w:r>
          </w:p>
          <w:p w:rsidR="00894D9E" w:rsidRPr="004923B0" w:rsidRDefault="00894D9E" w:rsidP="004923B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одноэтажных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30 м</w:t>
            </w:r>
            <w:r w:rsidRPr="00894D9E">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894D9E" w:rsidRPr="004923B0" w:rsidRDefault="00894D9E" w:rsidP="004923B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двухэтажных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20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894D9E" w:rsidRPr="004923B0" w:rsidRDefault="00894D9E" w:rsidP="004923B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eastAsia="Times New Roman" w:hAnsi="Times New Roman" w:cs="Times New Roman"/>
                <w:color w:val="000000"/>
                <w:sz w:val="24"/>
                <w:szCs w:val="24"/>
                <w:lang w:eastAsia="ru-RU"/>
              </w:rPr>
              <w:t xml:space="preserve">наземных стоянок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25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894D9E" w:rsidRPr="004923B0" w:rsidRDefault="00894D9E" w:rsidP="004923B0">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2. </w:t>
            </w:r>
            <w:r w:rsidRPr="004923B0">
              <w:rPr>
                <w:rFonts w:ascii="Times New Roman" w:eastAsia="Times New Roman" w:hAnsi="Times New Roman" w:cs="Times New Roman"/>
                <w:color w:val="000000"/>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1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Fonts w:ascii="Times New Roman" w:eastAsia="Times New Roman" w:hAnsi="Times New Roman" w:cs="Times New Roman"/>
                  <w:color w:val="000000"/>
                  <w:sz w:val="24"/>
                  <w:szCs w:val="24"/>
                  <w:lang w:eastAsia="ru-RU"/>
                </w:rPr>
                <w:t>СанПиН 2.2.1/2.1.1.1200</w:t>
              </w:r>
            </w:hyperlink>
            <w:r>
              <w:rPr>
                <w:rFonts w:ascii="Times New Roman" w:eastAsia="Times New Roman" w:hAnsi="Times New Roman" w:cs="Times New Roman"/>
                <w:color w:val="000000"/>
                <w:sz w:val="24"/>
                <w:szCs w:val="24"/>
                <w:lang w:eastAsia="ru-RU"/>
              </w:rPr>
              <w:t>.</w:t>
            </w:r>
          </w:p>
        </w:tc>
      </w:tr>
      <w:tr w:rsidR="00894D9E" w:rsidRPr="004923B0" w:rsidTr="004923B0">
        <w:trPr>
          <w:trHeight w:val="284"/>
        </w:trPr>
        <w:tc>
          <w:tcPr>
            <w:tcW w:w="1101" w:type="dxa"/>
            <w:vMerge/>
          </w:tcPr>
          <w:p w:rsidR="00894D9E" w:rsidRPr="004923B0" w:rsidRDefault="00894D9E" w:rsidP="004923B0">
            <w:pPr>
              <w:spacing w:after="0" w:line="240" w:lineRule="auto"/>
              <w:jc w:val="center"/>
              <w:rPr>
                <w:rFonts w:ascii="Times New Roman" w:hAnsi="Times New Roman" w:cs="Times New Roman"/>
                <w:sz w:val="24"/>
                <w:szCs w:val="24"/>
                <w:lang w:eastAsia="ru-RU"/>
              </w:rPr>
            </w:pPr>
          </w:p>
        </w:tc>
        <w:tc>
          <w:tcPr>
            <w:tcW w:w="2268" w:type="dxa"/>
            <w:vMerge/>
          </w:tcPr>
          <w:p w:rsidR="00894D9E" w:rsidRPr="004923B0" w:rsidRDefault="00894D9E" w:rsidP="004923B0">
            <w:pPr>
              <w:spacing w:after="0" w:line="240" w:lineRule="auto"/>
              <w:rPr>
                <w:rFonts w:ascii="Times New Roman" w:hAnsi="Times New Roman" w:cs="Times New Roman"/>
                <w:sz w:val="24"/>
                <w:szCs w:val="24"/>
              </w:rPr>
            </w:pPr>
          </w:p>
        </w:tc>
        <w:tc>
          <w:tcPr>
            <w:tcW w:w="11475" w:type="dxa"/>
          </w:tcPr>
          <w:p w:rsidR="00894D9E" w:rsidRPr="004923B0" w:rsidRDefault="00894D9E" w:rsidP="004923B0">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894D9E" w:rsidRPr="004923B0" w:rsidRDefault="00894D9E" w:rsidP="004923B0">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p w:rsidR="00894D9E" w:rsidRPr="004923B0" w:rsidRDefault="00894D9E" w:rsidP="004923B0">
            <w:pPr>
              <w:spacing w:after="0" w:line="240" w:lineRule="auto"/>
              <w:contextualSpacing/>
              <w:jc w:val="both"/>
              <w:rPr>
                <w:rFonts w:ascii="Times New Roman" w:hAnsi="Times New Roman" w:cs="Times New Roman"/>
                <w:b/>
                <w:sz w:val="24"/>
                <w:szCs w:val="24"/>
              </w:rPr>
            </w:pPr>
            <w:r w:rsidRPr="004923B0">
              <w:rPr>
                <w:rFonts w:ascii="Times New Roman" w:eastAsia="Times New Roman" w:hAnsi="Times New Roman" w:cs="Times New Roman"/>
                <w:color w:val="000000"/>
                <w:sz w:val="24"/>
                <w:szCs w:val="24"/>
                <w:lang w:eastAsia="ru-RU"/>
              </w:rPr>
              <w:t xml:space="preserve">От границ смежных землепользователей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tc>
      </w:tr>
      <w:tr w:rsidR="00894D9E" w:rsidRPr="004923B0" w:rsidTr="004923B0">
        <w:trPr>
          <w:trHeight w:val="284"/>
        </w:trPr>
        <w:tc>
          <w:tcPr>
            <w:tcW w:w="1101" w:type="dxa"/>
            <w:vMerge/>
          </w:tcPr>
          <w:p w:rsidR="00894D9E" w:rsidRPr="004923B0" w:rsidRDefault="00894D9E" w:rsidP="004923B0">
            <w:pPr>
              <w:spacing w:after="0" w:line="240" w:lineRule="auto"/>
              <w:jc w:val="center"/>
              <w:rPr>
                <w:rFonts w:ascii="Times New Roman" w:hAnsi="Times New Roman" w:cs="Times New Roman"/>
                <w:sz w:val="24"/>
                <w:szCs w:val="24"/>
                <w:lang w:eastAsia="ru-RU"/>
              </w:rPr>
            </w:pPr>
          </w:p>
        </w:tc>
        <w:tc>
          <w:tcPr>
            <w:tcW w:w="2268" w:type="dxa"/>
            <w:vMerge/>
          </w:tcPr>
          <w:p w:rsidR="00894D9E" w:rsidRPr="004923B0" w:rsidRDefault="00894D9E" w:rsidP="004923B0">
            <w:pPr>
              <w:spacing w:after="0" w:line="240" w:lineRule="auto"/>
              <w:rPr>
                <w:rFonts w:ascii="Times New Roman" w:hAnsi="Times New Roman" w:cs="Times New Roman"/>
                <w:sz w:val="24"/>
                <w:szCs w:val="24"/>
              </w:rPr>
            </w:pPr>
          </w:p>
        </w:tc>
        <w:tc>
          <w:tcPr>
            <w:tcW w:w="11475" w:type="dxa"/>
          </w:tcPr>
          <w:p w:rsidR="00894D9E" w:rsidRPr="004923B0" w:rsidRDefault="00894D9E" w:rsidP="004923B0">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894D9E" w:rsidRPr="004923B0" w:rsidRDefault="00894D9E" w:rsidP="004923B0">
            <w:pPr>
              <w:spacing w:after="0" w:line="240" w:lineRule="auto"/>
              <w:contextualSpacing/>
              <w:jc w:val="both"/>
              <w:rPr>
                <w:rFonts w:ascii="Times New Roman" w:hAnsi="Times New Roman" w:cs="Times New Roman"/>
                <w:b/>
                <w:sz w:val="24"/>
                <w:szCs w:val="24"/>
              </w:rPr>
            </w:pPr>
            <w:r w:rsidRPr="004923B0">
              <w:rPr>
                <w:rFonts w:ascii="Times New Roman" w:eastAsia="Times New Roman" w:hAnsi="Times New Roman" w:cs="Times New Roman"/>
                <w:color w:val="000000"/>
                <w:sz w:val="24"/>
                <w:szCs w:val="24"/>
                <w:lang w:eastAsia="ru-RU"/>
              </w:rPr>
              <w:t xml:space="preserve">Максимальное количество этажей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w:t>
            </w:r>
          </w:p>
        </w:tc>
      </w:tr>
      <w:tr w:rsidR="00894D9E" w:rsidRPr="004923B0" w:rsidTr="004923B0">
        <w:trPr>
          <w:trHeight w:val="284"/>
        </w:trPr>
        <w:tc>
          <w:tcPr>
            <w:tcW w:w="1101" w:type="dxa"/>
            <w:vMerge w:val="restart"/>
          </w:tcPr>
          <w:p w:rsidR="00894D9E" w:rsidRPr="004923B0" w:rsidRDefault="00894D9E" w:rsidP="00894D9E">
            <w:pPr>
              <w:spacing w:after="0" w:line="240" w:lineRule="auto"/>
              <w:jc w:val="center"/>
              <w:rPr>
                <w:rFonts w:ascii="Times New Roman" w:hAnsi="Times New Roman" w:cs="Times New Roman"/>
                <w:sz w:val="24"/>
                <w:szCs w:val="24"/>
                <w:lang w:eastAsia="ru-RU"/>
              </w:rPr>
            </w:pPr>
            <w:bookmarkStart w:id="9" w:name="_Hlk473673422"/>
            <w:r w:rsidRPr="004923B0">
              <w:rPr>
                <w:rFonts w:ascii="Times New Roman" w:hAnsi="Times New Roman" w:cs="Times New Roman"/>
                <w:sz w:val="24"/>
                <w:szCs w:val="24"/>
                <w:lang w:eastAsia="ru-RU"/>
              </w:rPr>
              <w:t>3.1</w:t>
            </w:r>
          </w:p>
        </w:tc>
        <w:tc>
          <w:tcPr>
            <w:tcW w:w="2268" w:type="dxa"/>
            <w:vMerge w:val="restart"/>
          </w:tcPr>
          <w:p w:rsidR="00894D9E" w:rsidRPr="004923B0" w:rsidRDefault="00894D9E" w:rsidP="00894D9E">
            <w:pPr>
              <w:spacing w:after="0" w:line="240" w:lineRule="auto"/>
              <w:rPr>
                <w:rFonts w:ascii="Times New Roman" w:hAnsi="Times New Roman" w:cs="Times New Roman"/>
                <w:sz w:val="24"/>
                <w:szCs w:val="24"/>
                <w:lang w:eastAsia="ru-RU"/>
              </w:rPr>
            </w:pPr>
            <w:r w:rsidRPr="004923B0">
              <w:rPr>
                <w:rFonts w:ascii="Times New Roman" w:hAnsi="Times New Roman" w:cs="Times New Roman"/>
                <w:sz w:val="24"/>
                <w:szCs w:val="24"/>
              </w:rPr>
              <w:t>Коммунальное обслуживание</w:t>
            </w:r>
          </w:p>
        </w:tc>
        <w:tc>
          <w:tcPr>
            <w:tcW w:w="11475" w:type="dxa"/>
          </w:tcPr>
          <w:p w:rsidR="00894D9E" w:rsidRPr="001B68FF" w:rsidRDefault="00894D9E" w:rsidP="00894D9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894D9E" w:rsidRPr="001B68FF" w:rsidRDefault="00894D9E" w:rsidP="00894D9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 xml:space="preserve">Размещение зданий и сооружений в целях обеспечения физических и юридических лиц коммунальными </w:t>
            </w:r>
            <w:r w:rsidRPr="001B68FF">
              <w:rPr>
                <w:rFonts w:ascii="Times New Roman" w:hAnsi="Times New Roman" w:cs="Times New Roman"/>
                <w:spacing w:val="1"/>
                <w:sz w:val="24"/>
                <w:szCs w:val="24"/>
                <w:lang w:eastAsia="ru-RU"/>
              </w:rPr>
              <w:lastRenderedPageBreak/>
              <w:t>услугами. Содержание данного вида разрешённого использования включает в себя содержание видов разрешённого использования с кодами 3.1.1 - 3.1.2:</w:t>
            </w:r>
          </w:p>
          <w:p w:rsidR="00894D9E" w:rsidRPr="001B68FF" w:rsidRDefault="00894D9E" w:rsidP="00894D9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894D9E" w:rsidRPr="001B68FF" w:rsidRDefault="00894D9E" w:rsidP="00894D9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предназначенных для приёма физических и юридических лиц в связи с предоставлением им коммунальных услуг.</w:t>
            </w:r>
          </w:p>
        </w:tc>
      </w:tr>
      <w:bookmarkEnd w:id="9"/>
      <w:tr w:rsidR="00894D9E" w:rsidRPr="004923B0" w:rsidTr="004923B0">
        <w:trPr>
          <w:trHeight w:val="284"/>
        </w:trPr>
        <w:tc>
          <w:tcPr>
            <w:tcW w:w="1101" w:type="dxa"/>
            <w:vMerge/>
          </w:tcPr>
          <w:p w:rsidR="00894D9E" w:rsidRPr="004923B0" w:rsidRDefault="00894D9E" w:rsidP="00894D9E">
            <w:pPr>
              <w:spacing w:after="0" w:line="240" w:lineRule="auto"/>
              <w:jc w:val="center"/>
              <w:rPr>
                <w:rFonts w:ascii="Times New Roman" w:hAnsi="Times New Roman" w:cs="Times New Roman"/>
                <w:sz w:val="24"/>
                <w:szCs w:val="24"/>
                <w:lang w:eastAsia="ru-RU"/>
              </w:rPr>
            </w:pPr>
          </w:p>
        </w:tc>
        <w:tc>
          <w:tcPr>
            <w:tcW w:w="2268" w:type="dxa"/>
            <w:vMerge/>
          </w:tcPr>
          <w:p w:rsidR="00894D9E" w:rsidRPr="004923B0" w:rsidRDefault="00894D9E" w:rsidP="00894D9E">
            <w:pPr>
              <w:spacing w:after="0" w:line="240" w:lineRule="auto"/>
              <w:rPr>
                <w:rFonts w:ascii="Times New Roman" w:hAnsi="Times New Roman" w:cs="Times New Roman"/>
                <w:sz w:val="24"/>
                <w:szCs w:val="24"/>
              </w:rPr>
            </w:pPr>
          </w:p>
        </w:tc>
        <w:tc>
          <w:tcPr>
            <w:tcW w:w="11475" w:type="dxa"/>
          </w:tcPr>
          <w:p w:rsidR="00894D9E" w:rsidRPr="001B68FF" w:rsidRDefault="00894D9E" w:rsidP="00894D9E">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894D9E" w:rsidRPr="001B68FF" w:rsidRDefault="00894D9E" w:rsidP="00894D9E">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lang w:eastAsia="ru-RU"/>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w:t>
            </w:r>
            <w:r>
              <w:rPr>
                <w:rFonts w:ascii="Times New Roman" w:hAnsi="Times New Roman" w:cs="Times New Roman"/>
                <w:color w:val="000000"/>
                <w:sz w:val="24"/>
                <w:szCs w:val="24"/>
                <w:lang w:eastAsia="ru-RU"/>
              </w:rPr>
              <w:t xml:space="preserve"> «</w:t>
            </w:r>
            <w:r w:rsidRPr="001B68FF">
              <w:rPr>
                <w:rFonts w:ascii="Times New Roman" w:hAnsi="Times New Roman" w:cs="Times New Roman"/>
                <w:color w:val="000000"/>
                <w:sz w:val="24"/>
                <w:szCs w:val="24"/>
                <w:lang w:eastAsia="ru-RU"/>
              </w:rPr>
              <w:t>Градостроительство. Планировка и застройка городских и сельских поселений</w:t>
            </w:r>
            <w:r>
              <w:rPr>
                <w:rFonts w:ascii="Times New Roman" w:hAnsi="Times New Roman" w:cs="Times New Roman"/>
                <w:color w:val="000000"/>
                <w:sz w:val="24"/>
                <w:szCs w:val="24"/>
                <w:lang w:eastAsia="ru-RU"/>
              </w:rPr>
              <w:t>»</w:t>
            </w:r>
            <w:r w:rsidRPr="001B68FF">
              <w:rPr>
                <w:rFonts w:ascii="Times New Roman" w:hAnsi="Times New Roman" w:cs="Times New Roman"/>
                <w:color w:val="000000"/>
                <w:sz w:val="24"/>
                <w:szCs w:val="24"/>
                <w:lang w:eastAsia="ru-RU"/>
              </w:rPr>
              <w:t>, нормативами градостроительного проектирования, проектом планировки.</w:t>
            </w:r>
          </w:p>
        </w:tc>
      </w:tr>
      <w:tr w:rsidR="00894D9E" w:rsidRPr="004923B0" w:rsidTr="004923B0">
        <w:trPr>
          <w:trHeight w:val="284"/>
        </w:trPr>
        <w:tc>
          <w:tcPr>
            <w:tcW w:w="1101" w:type="dxa"/>
            <w:vMerge/>
          </w:tcPr>
          <w:p w:rsidR="00894D9E" w:rsidRPr="004923B0" w:rsidRDefault="00894D9E" w:rsidP="00894D9E">
            <w:pPr>
              <w:spacing w:after="0" w:line="240" w:lineRule="auto"/>
              <w:jc w:val="center"/>
              <w:rPr>
                <w:rFonts w:ascii="Times New Roman" w:hAnsi="Times New Roman" w:cs="Times New Roman"/>
                <w:sz w:val="24"/>
                <w:szCs w:val="24"/>
                <w:lang w:eastAsia="ru-RU"/>
              </w:rPr>
            </w:pPr>
          </w:p>
        </w:tc>
        <w:tc>
          <w:tcPr>
            <w:tcW w:w="2268" w:type="dxa"/>
            <w:vMerge/>
          </w:tcPr>
          <w:p w:rsidR="00894D9E" w:rsidRPr="004923B0" w:rsidRDefault="00894D9E" w:rsidP="00894D9E">
            <w:pPr>
              <w:spacing w:after="0" w:line="240" w:lineRule="auto"/>
              <w:rPr>
                <w:rFonts w:ascii="Times New Roman" w:hAnsi="Times New Roman" w:cs="Times New Roman"/>
                <w:sz w:val="24"/>
                <w:szCs w:val="24"/>
              </w:rPr>
            </w:pPr>
          </w:p>
        </w:tc>
        <w:tc>
          <w:tcPr>
            <w:tcW w:w="11475" w:type="dxa"/>
          </w:tcPr>
          <w:p w:rsidR="00894D9E" w:rsidRPr="001B68FF" w:rsidRDefault="00894D9E" w:rsidP="00894D9E">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894D9E" w:rsidRPr="001B68FF" w:rsidRDefault="00894D9E" w:rsidP="00894D9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rPr>
              <w:t>Отступ от границ земельного участка — не менее 1 м.</w:t>
            </w:r>
          </w:p>
          <w:p w:rsidR="00894D9E" w:rsidRPr="001B68FF" w:rsidRDefault="00894D9E" w:rsidP="00894D9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lang w:eastAsia="ru-RU"/>
              </w:rPr>
              <w:t xml:space="preserve">Расстояния между жилыми зданиями, жилыми и общественными, а также производственными зданиями следует принимать на основе расчётов инсоляции и освещённости в соответствии с требованиями, приведёнными в СП 42.13330.2016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Градостроительство. Планировка и застройка городских и сельских поселений», нормами освещённости, приведёнными в СП 52.13330.2016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Естественное и искусственное освещение», а также в соответствии с противопожарными требованиями.</w:t>
            </w:r>
          </w:p>
        </w:tc>
      </w:tr>
      <w:tr w:rsidR="00894D9E" w:rsidRPr="004923B0" w:rsidTr="004923B0">
        <w:trPr>
          <w:trHeight w:val="284"/>
        </w:trPr>
        <w:tc>
          <w:tcPr>
            <w:tcW w:w="1101" w:type="dxa"/>
            <w:vMerge/>
          </w:tcPr>
          <w:p w:rsidR="00894D9E" w:rsidRPr="004923B0" w:rsidRDefault="00894D9E" w:rsidP="00894D9E">
            <w:pPr>
              <w:spacing w:after="0" w:line="240" w:lineRule="auto"/>
              <w:jc w:val="center"/>
              <w:rPr>
                <w:rFonts w:ascii="Times New Roman" w:hAnsi="Times New Roman" w:cs="Times New Roman"/>
                <w:sz w:val="24"/>
                <w:szCs w:val="24"/>
                <w:lang w:eastAsia="ru-RU"/>
              </w:rPr>
            </w:pPr>
          </w:p>
        </w:tc>
        <w:tc>
          <w:tcPr>
            <w:tcW w:w="2268" w:type="dxa"/>
            <w:vMerge/>
          </w:tcPr>
          <w:p w:rsidR="00894D9E" w:rsidRPr="004923B0" w:rsidRDefault="00894D9E" w:rsidP="00894D9E">
            <w:pPr>
              <w:spacing w:after="0" w:line="240" w:lineRule="auto"/>
              <w:rPr>
                <w:rFonts w:ascii="Times New Roman" w:hAnsi="Times New Roman" w:cs="Times New Roman"/>
                <w:sz w:val="24"/>
                <w:szCs w:val="24"/>
              </w:rPr>
            </w:pPr>
          </w:p>
        </w:tc>
        <w:tc>
          <w:tcPr>
            <w:tcW w:w="11475" w:type="dxa"/>
          </w:tcPr>
          <w:p w:rsidR="00894D9E" w:rsidRPr="001B68FF" w:rsidRDefault="00894D9E" w:rsidP="00894D9E">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894D9E" w:rsidRPr="001B68FF" w:rsidRDefault="00894D9E" w:rsidP="00894D9E">
            <w:pPr>
              <w:spacing w:after="0" w:line="240" w:lineRule="auto"/>
              <w:contextualSpacing/>
              <w:rPr>
                <w:rFonts w:ascii="Times New Roman" w:hAnsi="Times New Roman" w:cs="Times New Roman"/>
                <w:b/>
                <w:sz w:val="24"/>
                <w:szCs w:val="24"/>
              </w:rPr>
            </w:pPr>
            <w:r w:rsidRPr="001B68FF">
              <w:rPr>
                <w:rFonts w:ascii="Times New Roman" w:hAnsi="Times New Roman" w:cs="Times New Roman"/>
                <w:color w:val="000000"/>
                <w:sz w:val="24"/>
                <w:szCs w:val="24"/>
              </w:rPr>
              <w:t xml:space="preserve">Максимальное количество надземных этажей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3.</w:t>
            </w:r>
          </w:p>
        </w:tc>
      </w:tr>
      <w:tr w:rsidR="00894D9E" w:rsidRPr="004923B0" w:rsidTr="004923B0">
        <w:trPr>
          <w:trHeight w:val="284"/>
        </w:trPr>
        <w:tc>
          <w:tcPr>
            <w:tcW w:w="1101" w:type="dxa"/>
            <w:vMerge/>
          </w:tcPr>
          <w:p w:rsidR="00894D9E" w:rsidRPr="004923B0" w:rsidRDefault="00894D9E" w:rsidP="00894D9E">
            <w:pPr>
              <w:spacing w:after="0" w:line="240" w:lineRule="auto"/>
              <w:jc w:val="center"/>
              <w:rPr>
                <w:rFonts w:ascii="Times New Roman" w:hAnsi="Times New Roman" w:cs="Times New Roman"/>
                <w:sz w:val="24"/>
                <w:szCs w:val="24"/>
                <w:lang w:eastAsia="ru-RU"/>
              </w:rPr>
            </w:pPr>
          </w:p>
        </w:tc>
        <w:tc>
          <w:tcPr>
            <w:tcW w:w="2268" w:type="dxa"/>
            <w:vMerge/>
          </w:tcPr>
          <w:p w:rsidR="00894D9E" w:rsidRPr="004923B0" w:rsidRDefault="00894D9E" w:rsidP="00894D9E">
            <w:pPr>
              <w:spacing w:after="0" w:line="240" w:lineRule="auto"/>
              <w:rPr>
                <w:rFonts w:ascii="Times New Roman" w:hAnsi="Times New Roman" w:cs="Times New Roman"/>
                <w:sz w:val="24"/>
                <w:szCs w:val="24"/>
              </w:rPr>
            </w:pPr>
          </w:p>
        </w:tc>
        <w:tc>
          <w:tcPr>
            <w:tcW w:w="11475" w:type="dxa"/>
          </w:tcPr>
          <w:p w:rsidR="00894D9E" w:rsidRPr="001B68FF" w:rsidRDefault="00894D9E" w:rsidP="00894D9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894D9E" w:rsidRPr="001B68FF" w:rsidRDefault="00894D9E" w:rsidP="00894D9E">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w:t>
            </w:r>
            <w:r w:rsidRPr="001B68FF">
              <w:rPr>
                <w:rFonts w:ascii="Times New Roman" w:hAnsi="Times New Roman" w:cs="Times New Roman"/>
                <w:bCs/>
                <w:color w:val="000000"/>
                <w:sz w:val="24"/>
                <w:szCs w:val="24"/>
              </w:rPr>
              <w:t>80 %.</w:t>
            </w:r>
          </w:p>
        </w:tc>
      </w:tr>
      <w:tr w:rsidR="00894D9E" w:rsidRPr="004923B0" w:rsidTr="004923B0">
        <w:trPr>
          <w:trHeight w:val="284"/>
        </w:trPr>
        <w:tc>
          <w:tcPr>
            <w:tcW w:w="1101" w:type="dxa"/>
            <w:vMerge/>
          </w:tcPr>
          <w:p w:rsidR="00894D9E" w:rsidRPr="004923B0" w:rsidRDefault="00894D9E" w:rsidP="00894D9E">
            <w:pPr>
              <w:spacing w:after="0" w:line="240" w:lineRule="auto"/>
              <w:jc w:val="center"/>
              <w:rPr>
                <w:rFonts w:ascii="Times New Roman" w:hAnsi="Times New Roman" w:cs="Times New Roman"/>
                <w:sz w:val="24"/>
                <w:szCs w:val="24"/>
                <w:lang w:eastAsia="ru-RU"/>
              </w:rPr>
            </w:pPr>
          </w:p>
        </w:tc>
        <w:tc>
          <w:tcPr>
            <w:tcW w:w="2268" w:type="dxa"/>
            <w:vMerge/>
          </w:tcPr>
          <w:p w:rsidR="00894D9E" w:rsidRPr="004923B0" w:rsidRDefault="00894D9E" w:rsidP="00894D9E">
            <w:pPr>
              <w:spacing w:after="0" w:line="240" w:lineRule="auto"/>
              <w:rPr>
                <w:rFonts w:ascii="Times New Roman" w:hAnsi="Times New Roman" w:cs="Times New Roman"/>
                <w:sz w:val="24"/>
                <w:szCs w:val="24"/>
              </w:rPr>
            </w:pPr>
          </w:p>
        </w:tc>
        <w:tc>
          <w:tcPr>
            <w:tcW w:w="11475" w:type="dxa"/>
          </w:tcPr>
          <w:p w:rsidR="00894D9E" w:rsidRPr="001B68FF" w:rsidRDefault="00894D9E" w:rsidP="00894D9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894D9E" w:rsidRPr="001B68FF" w:rsidRDefault="00894D9E" w:rsidP="00894D9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В жилой зоне допускается размещать объекты коммунального обслуживания населения с соблюдением параметров необходимых для создания санитарно-защитных и охранных зон.</w:t>
            </w:r>
          </w:p>
          <w:p w:rsidR="00894D9E" w:rsidRPr="001B68FF" w:rsidRDefault="00894D9E" w:rsidP="00894D9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tc>
      </w:tr>
      <w:tr w:rsidR="00F35B7D" w:rsidRPr="004923B0" w:rsidTr="004923B0">
        <w:trPr>
          <w:trHeight w:val="284"/>
        </w:trPr>
        <w:tc>
          <w:tcPr>
            <w:tcW w:w="1101" w:type="dxa"/>
            <w:vMerge w:val="restart"/>
          </w:tcPr>
          <w:p w:rsidR="00F35B7D" w:rsidRPr="004923B0" w:rsidRDefault="00F35B7D" w:rsidP="004923B0">
            <w:pPr>
              <w:spacing w:after="0" w:line="240" w:lineRule="auto"/>
              <w:jc w:val="center"/>
              <w:rPr>
                <w:rFonts w:ascii="Times New Roman" w:hAnsi="Times New Roman" w:cs="Times New Roman"/>
                <w:sz w:val="24"/>
                <w:szCs w:val="24"/>
                <w:lang w:eastAsia="ru-RU"/>
              </w:rPr>
            </w:pPr>
            <w:r w:rsidRPr="004923B0">
              <w:rPr>
                <w:rFonts w:ascii="Times New Roman" w:hAnsi="Times New Roman" w:cs="Times New Roman"/>
                <w:sz w:val="24"/>
                <w:szCs w:val="24"/>
                <w:lang w:eastAsia="ru-RU"/>
              </w:rPr>
              <w:t>3.2</w:t>
            </w:r>
          </w:p>
        </w:tc>
        <w:tc>
          <w:tcPr>
            <w:tcW w:w="2268" w:type="dxa"/>
            <w:vMerge w:val="restart"/>
          </w:tcPr>
          <w:p w:rsidR="00F35B7D" w:rsidRPr="004923B0" w:rsidRDefault="00F35B7D" w:rsidP="004923B0">
            <w:pPr>
              <w:spacing w:after="0" w:line="240" w:lineRule="auto"/>
              <w:rPr>
                <w:rFonts w:ascii="Times New Roman" w:hAnsi="Times New Roman" w:cs="Times New Roman"/>
                <w:sz w:val="24"/>
                <w:szCs w:val="24"/>
                <w:lang w:eastAsia="ru-RU"/>
              </w:rPr>
            </w:pPr>
            <w:bookmarkStart w:id="10" w:name="OLE_LINK178"/>
            <w:bookmarkStart w:id="11" w:name="OLE_LINK179"/>
            <w:r w:rsidRPr="004923B0">
              <w:rPr>
                <w:rFonts w:ascii="Times New Roman" w:hAnsi="Times New Roman" w:cs="Times New Roman"/>
                <w:sz w:val="24"/>
                <w:szCs w:val="24"/>
              </w:rPr>
              <w:t>Социальное обслуживание</w:t>
            </w:r>
            <w:bookmarkEnd w:id="10"/>
            <w:bookmarkEnd w:id="11"/>
          </w:p>
        </w:tc>
        <w:tc>
          <w:tcPr>
            <w:tcW w:w="11475" w:type="dxa"/>
          </w:tcPr>
          <w:p w:rsidR="00F35B7D" w:rsidRPr="004923B0" w:rsidRDefault="00F35B7D" w:rsidP="004923B0">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 xml:space="preserve">Описание вида </w:t>
            </w:r>
            <w:r w:rsidR="001B68FF" w:rsidRPr="004923B0">
              <w:rPr>
                <w:rFonts w:ascii="Times New Roman" w:hAnsi="Times New Roman" w:cs="Times New Roman"/>
                <w:b/>
                <w:sz w:val="24"/>
                <w:szCs w:val="24"/>
              </w:rPr>
              <w:t>разрешённ</w:t>
            </w:r>
            <w:r w:rsidRPr="004923B0">
              <w:rPr>
                <w:rFonts w:ascii="Times New Roman" w:hAnsi="Times New Roman" w:cs="Times New Roman"/>
                <w:b/>
                <w:sz w:val="24"/>
                <w:szCs w:val="24"/>
              </w:rPr>
              <w:t>ого использования земельного участка:</w:t>
            </w:r>
          </w:p>
          <w:p w:rsidR="00C42B81" w:rsidRPr="004923B0" w:rsidRDefault="00C42B81"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 xml:space="preserve">Размещение зданий, предназначенных для оказания гражданам социальной помощи. Содержание данного вида </w:t>
            </w:r>
            <w:r w:rsidR="001B68FF" w:rsidRPr="004923B0">
              <w:rPr>
                <w:rFonts w:ascii="Times New Roman" w:hAnsi="Times New Roman" w:cs="Times New Roman"/>
                <w:spacing w:val="1"/>
                <w:sz w:val="24"/>
                <w:szCs w:val="24"/>
                <w:lang w:eastAsia="ru-RU"/>
              </w:rPr>
              <w:t>разрешённ</w:t>
            </w:r>
            <w:r w:rsidRPr="004923B0">
              <w:rPr>
                <w:rFonts w:ascii="Times New Roman" w:hAnsi="Times New Roman" w:cs="Times New Roman"/>
                <w:spacing w:val="1"/>
                <w:sz w:val="24"/>
                <w:szCs w:val="24"/>
                <w:lang w:eastAsia="ru-RU"/>
              </w:rPr>
              <w:t xml:space="preserve">ого использования включает в себя содержание видов </w:t>
            </w:r>
            <w:r w:rsidR="001B68FF" w:rsidRPr="004923B0">
              <w:rPr>
                <w:rFonts w:ascii="Times New Roman" w:hAnsi="Times New Roman" w:cs="Times New Roman"/>
                <w:spacing w:val="1"/>
                <w:sz w:val="24"/>
                <w:szCs w:val="24"/>
                <w:lang w:eastAsia="ru-RU"/>
              </w:rPr>
              <w:t>разрешённ</w:t>
            </w:r>
            <w:r w:rsidRPr="004923B0">
              <w:rPr>
                <w:rFonts w:ascii="Times New Roman" w:hAnsi="Times New Roman" w:cs="Times New Roman"/>
                <w:spacing w:val="1"/>
                <w:sz w:val="24"/>
                <w:szCs w:val="24"/>
                <w:lang w:eastAsia="ru-RU"/>
              </w:rPr>
              <w:t>ого использования с кодами 3.2.1 - 3.2.4:</w:t>
            </w:r>
          </w:p>
          <w:p w:rsidR="00C42B81" w:rsidRPr="004923B0" w:rsidRDefault="00894D9E"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00C42B81" w:rsidRPr="004923B0">
              <w:rPr>
                <w:rFonts w:ascii="Times New Roman" w:hAnsi="Times New Roman" w:cs="Times New Roman"/>
                <w:spacing w:val="1"/>
                <w:sz w:val="24"/>
                <w:szCs w:val="24"/>
                <w:lang w:eastAsia="ru-RU"/>
              </w:rPr>
              <w:t xml:space="preserve"> размещение зданий, предназначенных для размещения домов престарелых, домов реб</w:t>
            </w:r>
            <w:r>
              <w:rPr>
                <w:rFonts w:ascii="Times New Roman" w:hAnsi="Times New Roman" w:cs="Times New Roman"/>
                <w:spacing w:val="1"/>
                <w:sz w:val="24"/>
                <w:szCs w:val="24"/>
                <w:lang w:eastAsia="ru-RU"/>
              </w:rPr>
              <w:t>ё</w:t>
            </w:r>
            <w:r w:rsidR="00C42B81" w:rsidRPr="004923B0">
              <w:rPr>
                <w:rFonts w:ascii="Times New Roman" w:hAnsi="Times New Roman" w:cs="Times New Roman"/>
                <w:spacing w:val="1"/>
                <w:sz w:val="24"/>
                <w:szCs w:val="24"/>
                <w:lang w:eastAsia="ru-RU"/>
              </w:rPr>
              <w:t>нка, детских домов, пунктов ночлега для бездомных граждан;</w:t>
            </w:r>
          </w:p>
          <w:p w:rsidR="00F35B7D" w:rsidRPr="004923B0" w:rsidRDefault="00894D9E"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lastRenderedPageBreak/>
              <w:t>—</w:t>
            </w:r>
            <w:r w:rsidR="00C42B81" w:rsidRPr="004923B0">
              <w:rPr>
                <w:rFonts w:ascii="Times New Roman" w:hAnsi="Times New Roman" w:cs="Times New Roman"/>
                <w:spacing w:val="1"/>
                <w:sz w:val="24"/>
                <w:szCs w:val="24"/>
                <w:lang w:eastAsia="ru-RU"/>
              </w:rPr>
              <w:t xml:space="preserve"> размещение объектов капитального строительства для временного размещения вынужденных переселенцев, лиц, признанных беженцами;</w:t>
            </w:r>
          </w:p>
          <w:p w:rsidR="00C42B81" w:rsidRPr="004923B0" w:rsidRDefault="00894D9E"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00C42B81" w:rsidRPr="004923B0">
              <w:rPr>
                <w:rFonts w:ascii="Times New Roman" w:hAnsi="Times New Roman" w:cs="Times New Roman"/>
                <w:spacing w:val="1"/>
                <w:sz w:val="24"/>
                <w:szCs w:val="24"/>
                <w:lang w:eastAsia="ru-RU"/>
              </w:rPr>
              <w:t xml:space="preserve">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w:t>
            </w:r>
            <w:r>
              <w:rPr>
                <w:rFonts w:ascii="Times New Roman" w:hAnsi="Times New Roman" w:cs="Times New Roman"/>
                <w:spacing w:val="1"/>
                <w:sz w:val="24"/>
                <w:szCs w:val="24"/>
                <w:lang w:eastAsia="ru-RU"/>
              </w:rPr>
              <w:t>ё</w:t>
            </w:r>
            <w:r w:rsidR="00C42B81" w:rsidRPr="004923B0">
              <w:rPr>
                <w:rFonts w:ascii="Times New Roman" w:hAnsi="Times New Roman" w:cs="Times New Roman"/>
                <w:spacing w:val="1"/>
                <w:sz w:val="24"/>
                <w:szCs w:val="24"/>
                <w:lang w:eastAsia="ru-RU"/>
              </w:rPr>
              <w:t>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C42B81" w:rsidRPr="004923B0" w:rsidRDefault="00894D9E" w:rsidP="004923B0">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00C42B81" w:rsidRPr="004923B0">
              <w:rPr>
                <w:rFonts w:ascii="Times New Roman" w:hAnsi="Times New Roman" w:cs="Times New Roman"/>
                <w:spacing w:val="1"/>
                <w:sz w:val="24"/>
                <w:szCs w:val="24"/>
                <w:lang w:eastAsia="ru-RU"/>
              </w:rPr>
              <w:t xml:space="preserve">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C42B81" w:rsidRPr="004923B0" w:rsidRDefault="00894D9E" w:rsidP="004923B0">
            <w:pPr>
              <w:shd w:val="clear" w:color="auto" w:fill="FFFFFF"/>
              <w:spacing w:after="0" w:line="240" w:lineRule="auto"/>
              <w:jc w:val="both"/>
              <w:textAlignment w:val="baseline"/>
              <w:rPr>
                <w:rFonts w:ascii="Times New Roman" w:hAnsi="Times New Roman" w:cs="Times New Roman"/>
                <w:sz w:val="24"/>
                <w:szCs w:val="24"/>
              </w:rPr>
            </w:pPr>
            <w:r w:rsidRPr="001B68FF">
              <w:rPr>
                <w:rFonts w:ascii="Times New Roman" w:hAnsi="Times New Roman" w:cs="Times New Roman"/>
                <w:sz w:val="24"/>
                <w:szCs w:val="24"/>
              </w:rPr>
              <w:t>—</w:t>
            </w:r>
            <w:r w:rsidR="00C42B81" w:rsidRPr="004923B0">
              <w:rPr>
                <w:rFonts w:ascii="Times New Roman" w:hAnsi="Times New Roman" w:cs="Times New Roman"/>
                <w:spacing w:val="1"/>
                <w:sz w:val="24"/>
                <w:szCs w:val="24"/>
                <w:lang w:eastAsia="ru-RU"/>
              </w:rPr>
              <w:t xml:space="preserve">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w:t>
            </w:r>
            <w:r w:rsidR="001B68FF" w:rsidRPr="004923B0">
              <w:rPr>
                <w:rFonts w:ascii="Times New Roman" w:hAnsi="Times New Roman" w:cs="Times New Roman"/>
                <w:spacing w:val="1"/>
                <w:sz w:val="24"/>
                <w:szCs w:val="24"/>
                <w:lang w:eastAsia="ru-RU"/>
              </w:rPr>
              <w:t>разрешённ</w:t>
            </w:r>
            <w:r w:rsidR="00C42B81" w:rsidRPr="004923B0">
              <w:rPr>
                <w:rFonts w:ascii="Times New Roman" w:hAnsi="Times New Roman" w:cs="Times New Roman"/>
                <w:spacing w:val="1"/>
                <w:sz w:val="24"/>
                <w:szCs w:val="24"/>
                <w:lang w:eastAsia="ru-RU"/>
              </w:rPr>
              <w:t>ого использования с кодом 4.7.</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Предельные (минимальные и (или) максимальные) размеры земельного участка:</w:t>
            </w:r>
          </w:p>
          <w:p w:rsidR="00F35B7D" w:rsidRPr="004923B0" w:rsidRDefault="00F35B7D" w:rsidP="004923B0">
            <w:pPr>
              <w:spacing w:after="0" w:line="240" w:lineRule="auto"/>
              <w:jc w:val="both"/>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 xml:space="preserve">Минимальный размер земельного участка </w:t>
            </w:r>
            <w:r w:rsidR="00894D9E" w:rsidRPr="001B68FF">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500,0 м</w:t>
            </w:r>
            <w:r w:rsidR="00894D9E">
              <w:rPr>
                <w:rFonts w:ascii="Times New Roman" w:hAnsi="Times New Roman" w:cs="Times New Roman"/>
                <w:spacing w:val="1"/>
                <w:sz w:val="24"/>
                <w:szCs w:val="24"/>
                <w:vertAlign w:val="superscript"/>
                <w:lang w:eastAsia="ru-RU"/>
              </w:rPr>
              <w:t>2</w:t>
            </w:r>
            <w:r w:rsidRPr="004923B0">
              <w:rPr>
                <w:rFonts w:ascii="Times New Roman" w:hAnsi="Times New Roman" w:cs="Times New Roman"/>
                <w:spacing w:val="1"/>
                <w:sz w:val="24"/>
                <w:szCs w:val="24"/>
                <w:lang w:eastAsia="ru-RU"/>
              </w:rPr>
              <w:t>.</w:t>
            </w:r>
          </w:p>
          <w:p w:rsidR="00F35B7D" w:rsidRPr="004923B0" w:rsidRDefault="00F35B7D" w:rsidP="00894D9E">
            <w:pPr>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pacing w:val="1"/>
                <w:sz w:val="24"/>
                <w:szCs w:val="24"/>
                <w:lang w:eastAsia="ru-RU"/>
              </w:rPr>
              <w:t>Максимальный размер земельного участка, предназначенн</w:t>
            </w:r>
            <w:r w:rsidR="00894D9E">
              <w:rPr>
                <w:rFonts w:ascii="Times New Roman" w:hAnsi="Times New Roman" w:cs="Times New Roman"/>
                <w:spacing w:val="1"/>
                <w:sz w:val="24"/>
                <w:szCs w:val="24"/>
                <w:lang w:eastAsia="ru-RU"/>
              </w:rPr>
              <w:t>ого</w:t>
            </w:r>
            <w:r w:rsidRPr="004923B0">
              <w:rPr>
                <w:rFonts w:ascii="Times New Roman" w:hAnsi="Times New Roman" w:cs="Times New Roman"/>
                <w:spacing w:val="1"/>
                <w:sz w:val="24"/>
                <w:szCs w:val="24"/>
                <w:lang w:eastAsia="ru-RU"/>
              </w:rPr>
              <w:t xml:space="preserve"> для социального обслуживания, определяются документацией по планировке территории или в</w:t>
            </w:r>
            <w:r w:rsidRPr="004923B0">
              <w:rPr>
                <w:rFonts w:ascii="Times New Roman" w:hAnsi="Times New Roman" w:cs="Times New Roman"/>
                <w:sz w:val="24"/>
                <w:szCs w:val="24"/>
                <w:lang w:eastAsia="ru-RU"/>
              </w:rPr>
              <w:t xml:space="preserve"> соответствии с СП </w:t>
            </w:r>
            <w:r w:rsidR="00726E28" w:rsidRPr="004923B0">
              <w:rPr>
                <w:rFonts w:ascii="Times New Roman" w:hAnsi="Times New Roman" w:cs="Times New Roman"/>
                <w:sz w:val="24"/>
                <w:szCs w:val="24"/>
                <w:lang w:eastAsia="ru-RU"/>
              </w:rPr>
              <w:t>42.13330.2016</w:t>
            </w:r>
            <w:r w:rsidRPr="004923B0">
              <w:rPr>
                <w:rFonts w:ascii="Times New Roman" w:hAnsi="Times New Roman" w:cs="Times New Roman"/>
                <w:sz w:val="24"/>
                <w:szCs w:val="24"/>
                <w:lang w:eastAsia="ru-RU"/>
              </w:rPr>
              <w:t xml:space="preserve"> </w:t>
            </w:r>
            <w:r w:rsidR="00894D9E">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Градостроительство. Планировка и застройка городских и сельских поселений</w:t>
            </w:r>
            <w:r w:rsidR="00894D9E">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Минимальные отступы от границ земельного участка:</w:t>
            </w:r>
          </w:p>
          <w:p w:rsidR="00F35B7D" w:rsidRPr="004923B0" w:rsidRDefault="00F35B7D" w:rsidP="004923B0">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1. От границ земельного участка </w:t>
            </w:r>
            <w:r w:rsidR="00894D9E" w:rsidRPr="001B68FF">
              <w:rPr>
                <w:rFonts w:ascii="Times New Roman" w:hAnsi="Times New Roman" w:cs="Times New Roman"/>
                <w:sz w:val="24"/>
                <w:szCs w:val="24"/>
              </w:rPr>
              <w:t>—</w:t>
            </w:r>
            <w:r w:rsidR="00894D9E">
              <w:rPr>
                <w:rFonts w:ascii="Times New Roman" w:hAnsi="Times New Roman" w:cs="Times New Roman"/>
                <w:color w:val="000000"/>
                <w:sz w:val="24"/>
                <w:szCs w:val="24"/>
                <w:lang w:eastAsia="ru-RU"/>
              </w:rPr>
              <w:t xml:space="preserve"> не менее 3 м.</w:t>
            </w:r>
          </w:p>
          <w:p w:rsidR="00F35B7D" w:rsidRPr="004923B0" w:rsidRDefault="00F35B7D" w:rsidP="00894D9E">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2. Расстояния между жилыми зданиями, жилыми и общественными, а также производственными зданиями следует принимать на основе расч</w:t>
            </w:r>
            <w:r w:rsidR="00894D9E">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тов инсоляции и освещ</w:t>
            </w:r>
            <w:r w:rsidR="00894D9E">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нности в соответствии с требованиями, привед</w:t>
            </w:r>
            <w:r w:rsidR="00894D9E">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 xml:space="preserve">нными в СП </w:t>
            </w:r>
            <w:r w:rsidR="00726E28" w:rsidRPr="004923B0">
              <w:rPr>
                <w:rFonts w:ascii="Times New Roman" w:hAnsi="Times New Roman" w:cs="Times New Roman"/>
                <w:color w:val="000000"/>
                <w:sz w:val="24"/>
                <w:szCs w:val="24"/>
                <w:lang w:eastAsia="ru-RU"/>
              </w:rPr>
              <w:t>42.13330.2016</w:t>
            </w:r>
            <w:r w:rsidR="00894D9E">
              <w:rPr>
                <w:rFonts w:ascii="Times New Roman" w:hAnsi="Times New Roman" w:cs="Times New Roman"/>
                <w:color w:val="000000"/>
                <w:sz w:val="24"/>
                <w:szCs w:val="24"/>
                <w:lang w:eastAsia="ru-RU"/>
              </w:rPr>
              <w:t xml:space="preserve"> «Г</w:t>
            </w:r>
            <w:r w:rsidRPr="004923B0">
              <w:rPr>
                <w:rFonts w:ascii="Times New Roman" w:hAnsi="Times New Roman" w:cs="Times New Roman"/>
                <w:color w:val="000000"/>
                <w:sz w:val="24"/>
                <w:szCs w:val="24"/>
                <w:lang w:eastAsia="ru-RU"/>
              </w:rPr>
              <w:t>радостроительство. Планировка и застройка городских и сельских поселений</w:t>
            </w:r>
            <w:r w:rsidR="00894D9E">
              <w:rPr>
                <w:rFonts w:ascii="Times New Roman" w:hAnsi="Times New Roman" w:cs="Times New Roman"/>
                <w:color w:val="000000"/>
                <w:sz w:val="24"/>
                <w:szCs w:val="24"/>
                <w:lang w:eastAsia="ru-RU"/>
              </w:rPr>
              <w:t>»</w:t>
            </w:r>
            <w:r w:rsidRPr="004923B0">
              <w:rPr>
                <w:rFonts w:ascii="Times New Roman" w:hAnsi="Times New Roman" w:cs="Times New Roman"/>
                <w:color w:val="000000"/>
                <w:sz w:val="24"/>
                <w:szCs w:val="24"/>
                <w:lang w:eastAsia="ru-RU"/>
              </w:rPr>
              <w:t>, нормами освещ</w:t>
            </w:r>
            <w:r w:rsidR="00894D9E">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нности, привед</w:t>
            </w:r>
            <w:r w:rsidR="00894D9E">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нными в СП 52.13330</w:t>
            </w:r>
            <w:r w:rsidR="00894D9E">
              <w:rPr>
                <w:rFonts w:ascii="Times New Roman" w:hAnsi="Times New Roman" w:cs="Times New Roman"/>
                <w:color w:val="000000"/>
                <w:sz w:val="24"/>
                <w:szCs w:val="24"/>
                <w:lang w:eastAsia="ru-RU"/>
              </w:rPr>
              <w:t>.2016 «Естественное и искусственное освещение»</w:t>
            </w:r>
            <w:r w:rsidRPr="004923B0">
              <w:rPr>
                <w:rFonts w:ascii="Times New Roman" w:hAnsi="Times New Roman" w:cs="Times New Roman"/>
                <w:color w:val="000000"/>
                <w:sz w:val="24"/>
                <w:szCs w:val="24"/>
                <w:lang w:eastAsia="ru-RU"/>
              </w:rPr>
              <w:t>, а также в соответствии с противопожарными требованиями.</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Предельное количество этажей или предельная высот</w:t>
            </w:r>
            <w:r w:rsidR="00894D9E">
              <w:rPr>
                <w:rFonts w:ascii="Times New Roman" w:hAnsi="Times New Roman" w:cs="Times New Roman"/>
                <w:b/>
                <w:color w:val="000000"/>
                <w:sz w:val="24"/>
                <w:szCs w:val="24"/>
                <w:lang w:eastAsia="ru-RU"/>
              </w:rPr>
              <w:t>а зданий, строений, сооружений:</w:t>
            </w:r>
          </w:p>
          <w:p w:rsidR="00F35B7D" w:rsidRPr="004923B0" w:rsidRDefault="00F35B7D" w:rsidP="004923B0">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Максимальное количество надземных этажей </w:t>
            </w:r>
            <w:r w:rsidR="00894D9E" w:rsidRPr="001B68FF">
              <w:rPr>
                <w:rFonts w:ascii="Times New Roman" w:hAnsi="Times New Roman" w:cs="Times New Roman"/>
                <w:sz w:val="24"/>
                <w:szCs w:val="24"/>
              </w:rPr>
              <w:t>—</w:t>
            </w:r>
            <w:r w:rsidR="00C42B81" w:rsidRPr="004923B0">
              <w:rPr>
                <w:rFonts w:ascii="Times New Roman" w:hAnsi="Times New Roman" w:cs="Times New Roman"/>
                <w:color w:val="000000"/>
                <w:sz w:val="24"/>
                <w:szCs w:val="24"/>
                <w:lang w:eastAsia="ru-RU"/>
              </w:rPr>
              <w:t xml:space="preserve"> </w:t>
            </w:r>
            <w:r w:rsidRPr="004923B0">
              <w:rPr>
                <w:rFonts w:ascii="Times New Roman" w:hAnsi="Times New Roman" w:cs="Times New Roman"/>
                <w:color w:val="000000"/>
                <w:sz w:val="24"/>
                <w:szCs w:val="24"/>
                <w:lang w:eastAsia="ru-RU"/>
              </w:rPr>
              <w:t>3</w:t>
            </w:r>
            <w:r w:rsidR="00894D9E">
              <w:rPr>
                <w:rFonts w:ascii="Times New Roman" w:hAnsi="Times New Roman" w:cs="Times New Roman"/>
                <w:color w:val="000000"/>
                <w:sz w:val="24"/>
                <w:szCs w:val="24"/>
                <w:lang w:eastAsia="ru-RU"/>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Максимальный процент застройки в границах земельного участка:</w:t>
            </w:r>
          </w:p>
          <w:p w:rsidR="00F35B7D" w:rsidRPr="004923B0" w:rsidRDefault="00F35B7D" w:rsidP="00894D9E">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Максимальный процент застройки </w:t>
            </w:r>
            <w:r w:rsidR="00894D9E"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80</w:t>
            </w:r>
            <w:r w:rsidR="00894D9E">
              <w:rPr>
                <w:rFonts w:ascii="Times New Roman" w:hAnsi="Times New Roman" w:cs="Times New Roman"/>
                <w:color w:val="000000"/>
                <w:sz w:val="24"/>
                <w:szCs w:val="24"/>
                <w:lang w:eastAsia="ru-RU"/>
              </w:rPr>
              <w:t> </w:t>
            </w:r>
            <w:r w:rsidRPr="004923B0">
              <w:rPr>
                <w:rFonts w:ascii="Times New Roman" w:hAnsi="Times New Roman" w:cs="Times New Roman"/>
                <w:color w:val="000000"/>
                <w:sz w:val="24"/>
                <w:szCs w:val="24"/>
                <w:lang w:eastAsia="ru-RU"/>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Иные показатели:</w:t>
            </w:r>
          </w:p>
          <w:p w:rsidR="00F35B7D" w:rsidRPr="004923B0" w:rsidRDefault="00F35B7D" w:rsidP="004923B0">
            <w:pPr>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pacing w:val="2"/>
                <w:sz w:val="24"/>
                <w:szCs w:val="24"/>
                <w:shd w:val="clear" w:color="auto" w:fill="FFFFFF"/>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tc>
      </w:tr>
      <w:tr w:rsidR="00F35B7D" w:rsidRPr="004923B0" w:rsidTr="004923B0">
        <w:trPr>
          <w:trHeight w:val="284"/>
        </w:trPr>
        <w:tc>
          <w:tcPr>
            <w:tcW w:w="1101" w:type="dxa"/>
          </w:tcPr>
          <w:p w:rsidR="00F35B7D" w:rsidRPr="004923B0" w:rsidRDefault="00F35B7D" w:rsidP="004923B0">
            <w:pPr>
              <w:spacing w:after="0" w:line="240" w:lineRule="auto"/>
              <w:jc w:val="center"/>
              <w:rPr>
                <w:rFonts w:ascii="Times New Roman" w:hAnsi="Times New Roman" w:cs="Times New Roman"/>
                <w:sz w:val="24"/>
                <w:szCs w:val="24"/>
                <w:lang w:eastAsia="ru-RU"/>
              </w:rPr>
            </w:pPr>
            <w:r w:rsidRPr="004923B0">
              <w:rPr>
                <w:rFonts w:ascii="Times New Roman" w:hAnsi="Times New Roman" w:cs="Times New Roman"/>
                <w:sz w:val="24"/>
                <w:szCs w:val="24"/>
                <w:lang w:eastAsia="ru-RU"/>
              </w:rPr>
              <w:t>3.5</w:t>
            </w:r>
          </w:p>
        </w:tc>
        <w:tc>
          <w:tcPr>
            <w:tcW w:w="2268" w:type="dxa"/>
          </w:tcPr>
          <w:p w:rsidR="00F35B7D" w:rsidRPr="004923B0" w:rsidRDefault="00F35B7D" w:rsidP="004923B0">
            <w:pPr>
              <w:spacing w:after="0" w:line="240" w:lineRule="auto"/>
              <w:rPr>
                <w:rFonts w:ascii="Times New Roman" w:hAnsi="Times New Roman" w:cs="Times New Roman"/>
                <w:sz w:val="24"/>
                <w:szCs w:val="24"/>
                <w:lang w:eastAsia="ru-RU"/>
              </w:rPr>
            </w:pPr>
            <w:bookmarkStart w:id="12" w:name="OLE_LINK190"/>
            <w:bookmarkStart w:id="13" w:name="OLE_LINK191"/>
            <w:r w:rsidRPr="004923B0">
              <w:rPr>
                <w:rFonts w:ascii="Times New Roman" w:hAnsi="Times New Roman" w:cs="Times New Roman"/>
                <w:sz w:val="24"/>
                <w:szCs w:val="24"/>
              </w:rPr>
              <w:t>Образование и просвещение</w:t>
            </w:r>
            <w:bookmarkEnd w:id="12"/>
            <w:bookmarkEnd w:id="13"/>
          </w:p>
        </w:tc>
        <w:tc>
          <w:tcPr>
            <w:tcW w:w="11475" w:type="dxa"/>
          </w:tcPr>
          <w:p w:rsidR="00F35B7D" w:rsidRPr="004923B0" w:rsidRDefault="00F35B7D" w:rsidP="004923B0">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 xml:space="preserve">Описание вида </w:t>
            </w:r>
            <w:r w:rsidR="001B68FF" w:rsidRPr="004923B0">
              <w:rPr>
                <w:rFonts w:ascii="Times New Roman" w:hAnsi="Times New Roman" w:cs="Times New Roman"/>
                <w:b/>
                <w:sz w:val="24"/>
                <w:szCs w:val="24"/>
              </w:rPr>
              <w:t>разрешённ</w:t>
            </w:r>
            <w:r w:rsidRPr="004923B0">
              <w:rPr>
                <w:rFonts w:ascii="Times New Roman" w:hAnsi="Times New Roman" w:cs="Times New Roman"/>
                <w:b/>
                <w:sz w:val="24"/>
                <w:szCs w:val="24"/>
              </w:rPr>
              <w:t>ого использования земельного участка:</w:t>
            </w:r>
          </w:p>
          <w:p w:rsidR="00F35B7D" w:rsidRPr="004923B0" w:rsidRDefault="00C42B81" w:rsidP="004923B0">
            <w:pPr>
              <w:widowControl w:val="0"/>
              <w:autoSpaceDE w:val="0"/>
              <w:autoSpaceDN w:val="0"/>
              <w:adjustRightInd w:val="0"/>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w:t>
            </w:r>
            <w:r w:rsidR="001B68FF" w:rsidRPr="004923B0">
              <w:rPr>
                <w:rFonts w:ascii="Times New Roman" w:hAnsi="Times New Roman" w:cs="Times New Roman"/>
                <w:sz w:val="24"/>
                <w:szCs w:val="24"/>
              </w:rPr>
              <w:t>разрешённ</w:t>
            </w:r>
            <w:r w:rsidRPr="004923B0">
              <w:rPr>
                <w:rFonts w:ascii="Times New Roman" w:hAnsi="Times New Roman" w:cs="Times New Roman"/>
                <w:sz w:val="24"/>
                <w:szCs w:val="24"/>
              </w:rPr>
              <w:t xml:space="preserve">ого использования включает в себя содержание видов </w:t>
            </w:r>
            <w:r w:rsidR="001B68FF" w:rsidRPr="004923B0">
              <w:rPr>
                <w:rFonts w:ascii="Times New Roman" w:hAnsi="Times New Roman" w:cs="Times New Roman"/>
                <w:sz w:val="24"/>
                <w:szCs w:val="24"/>
              </w:rPr>
              <w:t>разрешённ</w:t>
            </w:r>
            <w:r w:rsidRPr="004923B0">
              <w:rPr>
                <w:rFonts w:ascii="Times New Roman" w:hAnsi="Times New Roman" w:cs="Times New Roman"/>
                <w:sz w:val="24"/>
                <w:szCs w:val="24"/>
              </w:rPr>
              <w:t>ого использования с кодами 3.5.1 - 3.5.2.</w:t>
            </w:r>
          </w:p>
        </w:tc>
      </w:tr>
      <w:tr w:rsidR="00F35B7D" w:rsidRPr="004923B0" w:rsidTr="004923B0">
        <w:trPr>
          <w:trHeight w:val="284"/>
        </w:trPr>
        <w:tc>
          <w:tcPr>
            <w:tcW w:w="1101" w:type="dxa"/>
            <w:vMerge w:val="restart"/>
          </w:tcPr>
          <w:p w:rsidR="00F35B7D" w:rsidRPr="004923B0" w:rsidRDefault="00F35B7D" w:rsidP="004923B0">
            <w:pPr>
              <w:spacing w:after="0" w:line="240" w:lineRule="auto"/>
              <w:jc w:val="center"/>
              <w:rPr>
                <w:rFonts w:ascii="Times New Roman" w:hAnsi="Times New Roman" w:cs="Times New Roman"/>
                <w:sz w:val="24"/>
                <w:szCs w:val="24"/>
                <w:lang w:eastAsia="ru-RU"/>
              </w:rPr>
            </w:pPr>
            <w:r w:rsidRPr="004923B0">
              <w:rPr>
                <w:rFonts w:ascii="Times New Roman" w:hAnsi="Times New Roman" w:cs="Times New Roman"/>
                <w:sz w:val="24"/>
                <w:szCs w:val="24"/>
                <w:lang w:eastAsia="ru-RU"/>
              </w:rPr>
              <w:t>3.5.1</w:t>
            </w:r>
          </w:p>
        </w:tc>
        <w:tc>
          <w:tcPr>
            <w:tcW w:w="2268" w:type="dxa"/>
            <w:vMerge w:val="restart"/>
          </w:tcPr>
          <w:p w:rsidR="00F35B7D" w:rsidRPr="004923B0" w:rsidRDefault="00F35B7D" w:rsidP="004923B0">
            <w:pPr>
              <w:spacing w:after="0" w:line="240" w:lineRule="auto"/>
              <w:rPr>
                <w:rFonts w:ascii="Times New Roman" w:hAnsi="Times New Roman" w:cs="Times New Roman"/>
                <w:sz w:val="24"/>
                <w:szCs w:val="24"/>
              </w:rPr>
            </w:pPr>
            <w:r w:rsidRPr="004923B0">
              <w:rPr>
                <w:rFonts w:ascii="Times New Roman" w:hAnsi="Times New Roman" w:cs="Times New Roman"/>
                <w:sz w:val="24"/>
                <w:szCs w:val="24"/>
              </w:rPr>
              <w:t xml:space="preserve">Дошкольное, </w:t>
            </w:r>
            <w:r w:rsidRPr="004923B0">
              <w:rPr>
                <w:rFonts w:ascii="Times New Roman" w:hAnsi="Times New Roman" w:cs="Times New Roman"/>
                <w:sz w:val="24"/>
                <w:szCs w:val="24"/>
              </w:rPr>
              <w:lastRenderedPageBreak/>
              <w:t>начальное и среднее общее образование</w:t>
            </w:r>
          </w:p>
        </w:tc>
        <w:tc>
          <w:tcPr>
            <w:tcW w:w="11475" w:type="dxa"/>
          </w:tcPr>
          <w:p w:rsidR="00F35B7D" w:rsidRPr="004923B0" w:rsidRDefault="00F35B7D" w:rsidP="004923B0">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lastRenderedPageBreak/>
              <w:t xml:space="preserve">Описание вида </w:t>
            </w:r>
            <w:r w:rsidR="001B68FF" w:rsidRPr="004923B0">
              <w:rPr>
                <w:rFonts w:ascii="Times New Roman" w:hAnsi="Times New Roman" w:cs="Times New Roman"/>
                <w:b/>
                <w:sz w:val="24"/>
                <w:szCs w:val="24"/>
              </w:rPr>
              <w:t>разрешённ</w:t>
            </w:r>
            <w:r w:rsidRPr="004923B0">
              <w:rPr>
                <w:rFonts w:ascii="Times New Roman" w:hAnsi="Times New Roman" w:cs="Times New Roman"/>
                <w:b/>
                <w:sz w:val="24"/>
                <w:szCs w:val="24"/>
              </w:rPr>
              <w:t>ого использования земельного участка:</w:t>
            </w:r>
          </w:p>
          <w:p w:rsidR="00F35B7D" w:rsidRPr="004923B0" w:rsidRDefault="00C42B81" w:rsidP="004923B0">
            <w:pPr>
              <w:widowControl w:val="0"/>
              <w:autoSpaceDE w:val="0"/>
              <w:autoSpaceDN w:val="0"/>
              <w:adjustRightInd w:val="0"/>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tabs>
                <w:tab w:val="left" w:pos="260"/>
              </w:tabs>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Предельные (минимальные и (или) максимальные) размеры земельного участка:</w:t>
            </w:r>
          </w:p>
          <w:p w:rsidR="00F35B7D" w:rsidRPr="004923B0" w:rsidRDefault="00F35B7D" w:rsidP="004923B0">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 xml:space="preserve">1. Минимальный размер земельного участка для объектов дошкольного образования согласно </w:t>
            </w:r>
            <w:r w:rsidR="00894D9E">
              <w:rPr>
                <w:rFonts w:ascii="Times New Roman" w:hAnsi="Times New Roman" w:cs="Times New Roman"/>
                <w:sz w:val="24"/>
                <w:szCs w:val="24"/>
                <w:lang w:eastAsia="ru-RU"/>
              </w:rPr>
              <w:t>СП 42.13330.2016</w:t>
            </w:r>
            <w:r w:rsidRPr="004923B0">
              <w:rPr>
                <w:rFonts w:ascii="Times New Roman" w:hAnsi="Times New Roman" w:cs="Times New Roman"/>
                <w:sz w:val="24"/>
                <w:szCs w:val="24"/>
                <w:lang w:eastAsia="ru-RU"/>
              </w:rPr>
              <w:t xml:space="preserve"> </w:t>
            </w:r>
            <w:r w:rsidR="00894D9E">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Градостроительство. Планировка и застройка городских и сельских поселений</w:t>
            </w:r>
            <w:r w:rsidR="00894D9E">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 xml:space="preserve"> при вместимости:</w:t>
            </w:r>
          </w:p>
          <w:p w:rsidR="00F35B7D" w:rsidRPr="004923B0" w:rsidRDefault="00894D9E" w:rsidP="004923B0">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 xml:space="preserve">до 100 мест </w:t>
            </w:r>
            <w:r w:rsidRPr="001B68FF">
              <w:rPr>
                <w:rFonts w:ascii="Times New Roman" w:hAnsi="Times New Roman" w:cs="Times New Roman"/>
                <w:sz w:val="24"/>
                <w:szCs w:val="24"/>
              </w:rPr>
              <w:t>—</w:t>
            </w:r>
            <w:r w:rsidR="00F35B7D" w:rsidRPr="004923B0">
              <w:rPr>
                <w:rFonts w:ascii="Times New Roman" w:hAnsi="Times New Roman" w:cs="Times New Roman"/>
                <w:sz w:val="24"/>
                <w:szCs w:val="24"/>
                <w:lang w:eastAsia="ru-RU"/>
              </w:rPr>
              <w:t xml:space="preserve"> 40 м</w:t>
            </w:r>
            <w:r>
              <w:rPr>
                <w:rFonts w:ascii="Times New Roman" w:hAnsi="Times New Roman" w:cs="Times New Roman"/>
                <w:sz w:val="24"/>
                <w:szCs w:val="24"/>
                <w:vertAlign w:val="superscript"/>
                <w:lang w:eastAsia="ru-RU"/>
              </w:rPr>
              <w:t>2</w:t>
            </w:r>
            <w:r w:rsidR="00F35B7D" w:rsidRPr="004923B0">
              <w:rPr>
                <w:rFonts w:ascii="Times New Roman" w:hAnsi="Times New Roman" w:cs="Times New Roman"/>
                <w:sz w:val="24"/>
                <w:szCs w:val="24"/>
                <w:lang w:eastAsia="ru-RU"/>
              </w:rPr>
              <w:t xml:space="preserve">/место; </w:t>
            </w:r>
          </w:p>
          <w:p w:rsidR="00F35B7D" w:rsidRPr="004923B0" w:rsidRDefault="00894D9E" w:rsidP="004923B0">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 xml:space="preserve">свыше 100 мест </w:t>
            </w:r>
            <w:r w:rsidRPr="001B68FF">
              <w:rPr>
                <w:rFonts w:ascii="Times New Roman" w:hAnsi="Times New Roman" w:cs="Times New Roman"/>
                <w:sz w:val="24"/>
                <w:szCs w:val="24"/>
              </w:rPr>
              <w:t>—</w:t>
            </w:r>
            <w:r w:rsidR="00F35B7D" w:rsidRPr="004923B0">
              <w:rPr>
                <w:rFonts w:ascii="Times New Roman" w:hAnsi="Times New Roman" w:cs="Times New Roman"/>
                <w:sz w:val="24"/>
                <w:szCs w:val="24"/>
                <w:lang w:eastAsia="ru-RU"/>
              </w:rPr>
              <w:t xml:space="preserve"> 35 м</w:t>
            </w:r>
            <w:r>
              <w:rPr>
                <w:rFonts w:ascii="Times New Roman" w:hAnsi="Times New Roman" w:cs="Times New Roman"/>
                <w:sz w:val="24"/>
                <w:szCs w:val="24"/>
                <w:vertAlign w:val="superscript"/>
                <w:lang w:eastAsia="ru-RU"/>
              </w:rPr>
              <w:t>2</w:t>
            </w:r>
            <w:r w:rsidR="00F35B7D" w:rsidRPr="004923B0">
              <w:rPr>
                <w:rFonts w:ascii="Times New Roman" w:hAnsi="Times New Roman" w:cs="Times New Roman"/>
                <w:sz w:val="24"/>
                <w:szCs w:val="24"/>
                <w:lang w:eastAsia="ru-RU"/>
              </w:rPr>
              <w:t>/место;</w:t>
            </w:r>
          </w:p>
          <w:p w:rsidR="00F35B7D" w:rsidRPr="004923B0" w:rsidRDefault="00894D9E" w:rsidP="004923B0">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 xml:space="preserve">в комплексе яслей-садов свыше 500 мест </w:t>
            </w:r>
            <w:r w:rsidRPr="001B68FF">
              <w:rPr>
                <w:rFonts w:ascii="Times New Roman" w:hAnsi="Times New Roman" w:cs="Times New Roman"/>
                <w:sz w:val="24"/>
                <w:szCs w:val="24"/>
              </w:rPr>
              <w:t>—</w:t>
            </w:r>
            <w:r w:rsidR="00F35B7D" w:rsidRPr="004923B0">
              <w:rPr>
                <w:rFonts w:ascii="Times New Roman" w:hAnsi="Times New Roman" w:cs="Times New Roman"/>
                <w:sz w:val="24"/>
                <w:szCs w:val="24"/>
                <w:lang w:eastAsia="ru-RU"/>
              </w:rPr>
              <w:t xml:space="preserve"> 30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r w:rsidR="00F35B7D" w:rsidRPr="004923B0">
              <w:rPr>
                <w:rFonts w:ascii="Times New Roman" w:hAnsi="Times New Roman" w:cs="Times New Roman"/>
                <w:sz w:val="24"/>
                <w:szCs w:val="24"/>
                <w:lang w:eastAsia="ru-RU"/>
              </w:rPr>
              <w:t>место;</w:t>
            </w:r>
          </w:p>
          <w:p w:rsidR="00F35B7D" w:rsidRPr="004923B0" w:rsidRDefault="00F35B7D" w:rsidP="004923B0">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Размеры земельных участков могут быть уменьшены:</w:t>
            </w:r>
          </w:p>
          <w:p w:rsidR="00F35B7D" w:rsidRPr="004923B0" w:rsidRDefault="00B357C0" w:rsidP="004923B0">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на 25</w:t>
            </w:r>
            <w:r>
              <w:rPr>
                <w:rFonts w:ascii="Times New Roman" w:hAnsi="Times New Roman" w:cs="Times New Roman"/>
                <w:sz w:val="24"/>
                <w:szCs w:val="24"/>
                <w:lang w:eastAsia="ru-RU"/>
              </w:rPr>
              <w:t xml:space="preserve"> % </w:t>
            </w:r>
            <w:r w:rsidR="00F35B7D" w:rsidRPr="004923B0">
              <w:rPr>
                <w:rFonts w:ascii="Times New Roman" w:hAnsi="Times New Roman" w:cs="Times New Roman"/>
                <w:sz w:val="24"/>
                <w:szCs w:val="24"/>
                <w:lang w:eastAsia="ru-RU"/>
              </w:rPr>
              <w:t>в условиях реконструкции;</w:t>
            </w:r>
          </w:p>
          <w:p w:rsidR="00F35B7D" w:rsidRPr="004923B0" w:rsidRDefault="00B357C0" w:rsidP="004923B0">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на 15</w:t>
            </w:r>
            <w:r>
              <w:rPr>
                <w:rFonts w:ascii="Times New Roman" w:hAnsi="Times New Roman" w:cs="Times New Roman"/>
                <w:sz w:val="24"/>
                <w:szCs w:val="24"/>
                <w:lang w:eastAsia="ru-RU"/>
              </w:rPr>
              <w:t> </w:t>
            </w:r>
            <w:r w:rsidR="00F35B7D" w:rsidRPr="004923B0">
              <w:rPr>
                <w:rFonts w:ascii="Times New Roman" w:hAnsi="Times New Roman" w:cs="Times New Roman"/>
                <w:sz w:val="24"/>
                <w:szCs w:val="24"/>
                <w:lang w:eastAsia="ru-RU"/>
              </w:rPr>
              <w:t>% при размещении на рельефе с уклоном более 20</w:t>
            </w:r>
            <w:r>
              <w:rPr>
                <w:rFonts w:ascii="Times New Roman" w:hAnsi="Times New Roman" w:cs="Times New Roman"/>
                <w:sz w:val="24"/>
                <w:szCs w:val="24"/>
                <w:lang w:eastAsia="ru-RU"/>
              </w:rPr>
              <w:t> </w:t>
            </w:r>
            <w:r w:rsidR="00F35B7D" w:rsidRPr="004923B0">
              <w:rPr>
                <w:rFonts w:ascii="Times New Roman" w:hAnsi="Times New Roman" w:cs="Times New Roman"/>
                <w:sz w:val="24"/>
                <w:szCs w:val="24"/>
                <w:lang w:eastAsia="ru-RU"/>
              </w:rPr>
              <w:t>%;</w:t>
            </w:r>
          </w:p>
          <w:p w:rsidR="00F35B7D" w:rsidRPr="004923B0" w:rsidRDefault="00B357C0" w:rsidP="004923B0">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на 10</w:t>
            </w:r>
            <w:r>
              <w:rPr>
                <w:rFonts w:ascii="Times New Roman" w:hAnsi="Times New Roman" w:cs="Times New Roman"/>
                <w:sz w:val="24"/>
                <w:szCs w:val="24"/>
                <w:lang w:eastAsia="ru-RU"/>
              </w:rPr>
              <w:t> </w:t>
            </w:r>
            <w:r w:rsidR="00F35B7D" w:rsidRPr="004923B0">
              <w:rPr>
                <w:rFonts w:ascii="Times New Roman" w:hAnsi="Times New Roman" w:cs="Times New Roman"/>
                <w:sz w:val="24"/>
                <w:szCs w:val="24"/>
                <w:lang w:eastAsia="ru-RU"/>
              </w:rPr>
              <w:t>% в поселениях новостройках (за сч</w:t>
            </w:r>
            <w:r>
              <w:rPr>
                <w:rFonts w:ascii="Times New Roman" w:hAnsi="Times New Roman" w:cs="Times New Roman"/>
                <w:sz w:val="24"/>
                <w:szCs w:val="24"/>
                <w:lang w:eastAsia="ru-RU"/>
              </w:rPr>
              <w:t>ё</w:t>
            </w:r>
            <w:r w:rsidR="00F35B7D" w:rsidRPr="004923B0">
              <w:rPr>
                <w:rFonts w:ascii="Times New Roman" w:hAnsi="Times New Roman" w:cs="Times New Roman"/>
                <w:sz w:val="24"/>
                <w:szCs w:val="24"/>
                <w:lang w:eastAsia="ru-RU"/>
              </w:rPr>
              <w:t>т</w:t>
            </w:r>
            <w:r>
              <w:rPr>
                <w:rFonts w:ascii="Times New Roman" w:hAnsi="Times New Roman" w:cs="Times New Roman"/>
                <w:sz w:val="24"/>
                <w:szCs w:val="24"/>
                <w:lang w:eastAsia="ru-RU"/>
              </w:rPr>
              <w:t xml:space="preserve"> сокращения площади озеленения).</w:t>
            </w:r>
          </w:p>
          <w:p w:rsidR="00F35B7D" w:rsidRPr="004923B0" w:rsidRDefault="00F35B7D" w:rsidP="004923B0">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2. Минимальный размер земельного участка для объектов общеобразовательного назначения при вместимости:</w:t>
            </w:r>
          </w:p>
          <w:p w:rsidR="00F35B7D" w:rsidRPr="004923B0" w:rsidRDefault="00B357C0" w:rsidP="004923B0">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ru-RU"/>
              </w:rPr>
              <w:t>св.</w:t>
            </w:r>
            <w:r w:rsidR="00F35B7D" w:rsidRPr="004923B0">
              <w:rPr>
                <w:rFonts w:ascii="Times New Roman" w:hAnsi="Times New Roman" w:cs="Times New Roman"/>
                <w:sz w:val="24"/>
                <w:szCs w:val="24"/>
                <w:lang w:eastAsia="ru-RU"/>
              </w:rPr>
              <w:t xml:space="preserve"> 40 до 400 </w:t>
            </w:r>
            <w:r w:rsidRPr="001B68FF">
              <w:rPr>
                <w:rFonts w:ascii="Times New Roman" w:hAnsi="Times New Roman" w:cs="Times New Roman"/>
                <w:sz w:val="24"/>
                <w:szCs w:val="24"/>
              </w:rPr>
              <w:t>—</w:t>
            </w:r>
            <w:r w:rsidR="00F35B7D" w:rsidRPr="004923B0">
              <w:rPr>
                <w:rFonts w:ascii="Times New Roman" w:hAnsi="Times New Roman" w:cs="Times New Roman"/>
                <w:sz w:val="24"/>
                <w:szCs w:val="24"/>
                <w:lang w:eastAsia="ru-RU"/>
              </w:rPr>
              <w:t xml:space="preserve"> 50 </w:t>
            </w:r>
            <w:r w:rsidRPr="00B357C0">
              <w:rPr>
                <w:rFonts w:ascii="Times New Roman" w:hAnsi="Times New Roman" w:cs="Times New Roman"/>
                <w:sz w:val="24"/>
                <w:szCs w:val="24"/>
                <w:lang w:eastAsia="ru-RU"/>
              </w:rPr>
              <w:t>м</w:t>
            </w:r>
            <w:r w:rsidRPr="00B357C0">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xml:space="preserve"> </w:t>
            </w:r>
            <w:r w:rsidR="00F35B7D" w:rsidRPr="00B357C0">
              <w:rPr>
                <w:rFonts w:ascii="Times New Roman" w:hAnsi="Times New Roman" w:cs="Times New Roman"/>
                <w:sz w:val="24"/>
                <w:szCs w:val="24"/>
                <w:lang w:eastAsia="ru-RU"/>
              </w:rPr>
              <w:t>на</w:t>
            </w:r>
            <w:r w:rsidR="00F35B7D" w:rsidRPr="004923B0">
              <w:rPr>
                <w:rFonts w:ascii="Times New Roman" w:hAnsi="Times New Roman" w:cs="Times New Roman"/>
                <w:sz w:val="24"/>
                <w:szCs w:val="24"/>
                <w:lang w:eastAsia="ru-RU"/>
              </w:rPr>
              <w:t xml:space="preserve"> 1 учащегося</w:t>
            </w:r>
            <w:r>
              <w:rPr>
                <w:rFonts w:ascii="Times New Roman" w:hAnsi="Times New Roman" w:cs="Times New Roman"/>
                <w:sz w:val="24"/>
                <w:szCs w:val="24"/>
                <w:lang w:eastAsia="ru-RU"/>
              </w:rPr>
              <w:t>;</w:t>
            </w:r>
          </w:p>
          <w:p w:rsidR="00F35B7D" w:rsidRPr="004923B0" w:rsidRDefault="00B357C0" w:rsidP="004923B0">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св. </w:t>
            </w:r>
            <w:r w:rsidR="00F35B7D" w:rsidRPr="004923B0">
              <w:rPr>
                <w:rFonts w:ascii="Times New Roman" w:hAnsi="Times New Roman" w:cs="Times New Roman"/>
                <w:sz w:val="24"/>
                <w:szCs w:val="24"/>
                <w:lang w:eastAsia="ru-RU"/>
              </w:rPr>
              <w:t xml:space="preserve">400 до 500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60</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00F35B7D"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F35B7D" w:rsidRPr="004923B0" w:rsidRDefault="00B357C0" w:rsidP="004923B0">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 xml:space="preserve">св. 500 до 600 </w:t>
            </w:r>
            <w:r w:rsidRPr="001B68FF">
              <w:rPr>
                <w:rFonts w:ascii="Times New Roman" w:hAnsi="Times New Roman" w:cs="Times New Roman"/>
                <w:sz w:val="24"/>
                <w:szCs w:val="24"/>
              </w:rPr>
              <w:t>—</w:t>
            </w:r>
            <w:r w:rsidR="00F35B7D" w:rsidRPr="004923B0">
              <w:rPr>
                <w:rFonts w:ascii="Times New Roman" w:hAnsi="Times New Roman" w:cs="Times New Roman"/>
                <w:sz w:val="24"/>
                <w:szCs w:val="24"/>
                <w:lang w:eastAsia="ru-RU"/>
              </w:rPr>
              <w:t xml:space="preserve"> 50 </w:t>
            </w:r>
            <w:r w:rsidRPr="004923B0">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00F35B7D"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F35B7D" w:rsidRPr="004923B0" w:rsidRDefault="00B357C0" w:rsidP="004923B0">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 xml:space="preserve">св. 600 до 800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40</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00F35B7D"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F35B7D" w:rsidRPr="004923B0" w:rsidRDefault="00B357C0" w:rsidP="004923B0">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 xml:space="preserve">св. 800 до 1100 </w:t>
            </w:r>
            <w:r w:rsidRPr="001B68FF">
              <w:rPr>
                <w:rFonts w:ascii="Times New Roman" w:hAnsi="Times New Roman" w:cs="Times New Roman"/>
                <w:sz w:val="24"/>
                <w:szCs w:val="24"/>
              </w:rPr>
              <w:t>—</w:t>
            </w:r>
            <w:r w:rsidR="00F35B7D" w:rsidRPr="004923B0">
              <w:rPr>
                <w:rFonts w:ascii="Times New Roman" w:hAnsi="Times New Roman" w:cs="Times New Roman"/>
                <w:sz w:val="24"/>
                <w:szCs w:val="24"/>
                <w:lang w:eastAsia="ru-RU"/>
              </w:rPr>
              <w:t xml:space="preserve"> 33 </w:t>
            </w:r>
            <w:r w:rsidRPr="004923B0">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xml:space="preserve"> на 1 учащегося;</w:t>
            </w:r>
          </w:p>
          <w:p w:rsidR="00F35B7D" w:rsidRPr="004923B0" w:rsidRDefault="00B357C0" w:rsidP="004923B0">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св. 1100 до</w:t>
            </w:r>
            <w:r w:rsidR="00C42B81" w:rsidRPr="004923B0">
              <w:rPr>
                <w:rFonts w:ascii="Times New Roman" w:hAnsi="Times New Roman" w:cs="Times New Roman"/>
                <w:sz w:val="24"/>
                <w:szCs w:val="24"/>
                <w:lang w:eastAsia="ru-RU"/>
              </w:rPr>
              <w:t xml:space="preserve"> </w:t>
            </w:r>
            <w:r w:rsidR="00F35B7D" w:rsidRPr="004923B0">
              <w:rPr>
                <w:rFonts w:ascii="Times New Roman" w:hAnsi="Times New Roman" w:cs="Times New Roman"/>
                <w:sz w:val="24"/>
                <w:szCs w:val="24"/>
                <w:lang w:eastAsia="ru-RU"/>
              </w:rPr>
              <w:t xml:space="preserve">1500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21</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00F35B7D"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F35B7D" w:rsidRPr="004923B0" w:rsidRDefault="00B357C0" w:rsidP="004923B0">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св. 1500</w:t>
            </w:r>
            <w:r w:rsidR="00C42B81" w:rsidRPr="004923B0">
              <w:rPr>
                <w:rFonts w:ascii="Times New Roman" w:hAnsi="Times New Roman" w:cs="Times New Roman"/>
                <w:sz w:val="24"/>
                <w:szCs w:val="24"/>
                <w:lang w:eastAsia="ru-RU"/>
              </w:rPr>
              <w:t xml:space="preserve"> </w:t>
            </w:r>
            <w:r w:rsidR="00F35B7D" w:rsidRPr="004923B0">
              <w:rPr>
                <w:rFonts w:ascii="Times New Roman" w:hAnsi="Times New Roman" w:cs="Times New Roman"/>
                <w:sz w:val="24"/>
                <w:szCs w:val="24"/>
                <w:lang w:eastAsia="ru-RU"/>
              </w:rPr>
              <w:t xml:space="preserve">до 2000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17</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00F35B7D"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F35B7D" w:rsidRPr="004923B0" w:rsidRDefault="00B357C0" w:rsidP="004923B0">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 xml:space="preserve">св. 2000 </w:t>
            </w: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sz w:val="24"/>
                <w:szCs w:val="24"/>
                <w:lang w:eastAsia="ru-RU"/>
              </w:rPr>
              <w:t xml:space="preserve">16 </w:t>
            </w:r>
            <w:r w:rsidRPr="004923B0">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00F35B7D"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F35B7D" w:rsidRPr="004923B0" w:rsidRDefault="00F35B7D" w:rsidP="00B357C0">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 xml:space="preserve">3. Предельные размеры земельных участков для межшкольного учебно-производственного комбината </w:t>
            </w:r>
            <w:r w:rsidR="00B357C0"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до 2000,0 м</w:t>
            </w:r>
            <w:r w:rsidR="00B357C0">
              <w:rPr>
                <w:rFonts w:ascii="Times New Roman" w:hAnsi="Times New Roman" w:cs="Times New Roman"/>
                <w:sz w:val="24"/>
                <w:szCs w:val="24"/>
                <w:vertAlign w:val="superscript"/>
                <w:lang w:eastAsia="ru-RU"/>
              </w:rPr>
              <w:t>2</w:t>
            </w:r>
            <w:r w:rsidR="00B357C0">
              <w:rPr>
                <w:rFonts w:ascii="Times New Roman" w:hAnsi="Times New Roman" w:cs="Times New Roman"/>
                <w:sz w:val="24"/>
                <w:szCs w:val="24"/>
                <w:lang w:eastAsia="ru-RU"/>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tabs>
                <w:tab w:val="left" w:pos="260"/>
              </w:tabs>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Минимальные отступ</w:t>
            </w:r>
            <w:r w:rsidR="00B357C0">
              <w:rPr>
                <w:rFonts w:ascii="Times New Roman" w:hAnsi="Times New Roman" w:cs="Times New Roman"/>
                <w:b/>
                <w:sz w:val="24"/>
                <w:szCs w:val="24"/>
                <w:lang w:eastAsia="ru-RU"/>
              </w:rPr>
              <w:t>ы от границ земельного участка:</w:t>
            </w:r>
          </w:p>
          <w:p w:rsidR="00F35B7D" w:rsidRPr="004923B0" w:rsidRDefault="00F35B7D" w:rsidP="004923B0">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От границ земельных участков, если иное не установлено документацией по планировке территории, до стен зданий, строений, сооружений должны составлять</w:t>
            </w:r>
            <w:r w:rsidR="00B357C0">
              <w:rPr>
                <w:rFonts w:ascii="Times New Roman" w:hAnsi="Times New Roman" w:cs="Times New Roman"/>
                <w:sz w:val="24"/>
                <w:szCs w:val="24"/>
                <w:lang w:eastAsia="ru-RU"/>
              </w:rPr>
              <w:t xml:space="preserve"> </w:t>
            </w:r>
            <w:r w:rsidR="00B357C0"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не менее 15 м.</w:t>
            </w:r>
          </w:p>
          <w:p w:rsidR="00F35B7D" w:rsidRPr="004923B0" w:rsidRDefault="00F35B7D" w:rsidP="00B357C0">
            <w:pPr>
              <w:pStyle w:val="Default"/>
              <w:jc w:val="both"/>
              <w:rPr>
                <w:color w:val="auto"/>
              </w:rPr>
            </w:pPr>
            <w:r w:rsidRPr="004923B0">
              <w:rPr>
                <w:color w:val="auto"/>
              </w:rPr>
              <w:t>Расстояние между зданиями и объектами капитального строительства следует принимать на основе расч</w:t>
            </w:r>
            <w:r w:rsidR="00B357C0">
              <w:rPr>
                <w:color w:val="auto"/>
              </w:rPr>
              <w:t>ё</w:t>
            </w:r>
            <w:r w:rsidRPr="004923B0">
              <w:rPr>
                <w:color w:val="auto"/>
              </w:rPr>
              <w:t>тов инсоляции и освещ</w:t>
            </w:r>
            <w:r w:rsidR="00B357C0">
              <w:rPr>
                <w:color w:val="auto"/>
              </w:rPr>
              <w:t>ё</w:t>
            </w:r>
            <w:r w:rsidRPr="004923B0">
              <w:rPr>
                <w:color w:val="auto"/>
              </w:rPr>
              <w:t xml:space="preserve">нности, а также в соответствии с противопожарными требованиями. </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tabs>
                <w:tab w:val="left" w:pos="260"/>
              </w:tabs>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Предельное количество этажей или предельная высота зданий, строений, сооружений:</w:t>
            </w:r>
          </w:p>
          <w:p w:rsidR="00F35B7D" w:rsidRPr="004923B0" w:rsidRDefault="00F35B7D" w:rsidP="004923B0">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1. Объекты дошкольного образования: </w:t>
            </w:r>
          </w:p>
          <w:p w:rsidR="00F35B7D" w:rsidRPr="004923B0" w:rsidRDefault="00F35B7D" w:rsidP="004923B0">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Максимальн</w:t>
            </w:r>
            <w:r w:rsidR="00B357C0">
              <w:rPr>
                <w:rFonts w:ascii="Times New Roman" w:hAnsi="Times New Roman" w:cs="Times New Roman"/>
                <w:color w:val="000000"/>
                <w:sz w:val="24"/>
                <w:szCs w:val="24"/>
                <w:lang w:eastAsia="ru-RU"/>
              </w:rPr>
              <w:t xml:space="preserve">ое количество надземных этажей </w:t>
            </w:r>
            <w:r w:rsidR="00B357C0"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2;</w:t>
            </w:r>
          </w:p>
          <w:p w:rsidR="00F35B7D" w:rsidRPr="004923B0" w:rsidRDefault="00F35B7D" w:rsidP="004923B0">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lastRenderedPageBreak/>
              <w:t>2. Объекты о</w:t>
            </w:r>
            <w:r w:rsidR="00B357C0">
              <w:rPr>
                <w:rFonts w:ascii="Times New Roman" w:hAnsi="Times New Roman" w:cs="Times New Roman"/>
                <w:color w:val="000000"/>
                <w:sz w:val="24"/>
                <w:szCs w:val="24"/>
                <w:lang w:eastAsia="ru-RU"/>
              </w:rPr>
              <w:t>бщеобразовательного назначения;</w:t>
            </w:r>
          </w:p>
          <w:p w:rsidR="00F35B7D" w:rsidRPr="004923B0" w:rsidRDefault="00F35B7D" w:rsidP="004923B0">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Максимальное количество надземных этажей </w:t>
            </w:r>
            <w:r w:rsidR="00B357C0"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4</w:t>
            </w:r>
            <w:r w:rsidR="00B357C0">
              <w:rPr>
                <w:rFonts w:ascii="Times New Roman" w:hAnsi="Times New Roman" w:cs="Times New Roman"/>
                <w:color w:val="000000"/>
                <w:sz w:val="24"/>
                <w:szCs w:val="24"/>
                <w:lang w:eastAsia="ru-RU"/>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tabs>
                <w:tab w:val="left" w:pos="260"/>
              </w:tabs>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Максимальный процент застройки в границах земельного участка:</w:t>
            </w:r>
          </w:p>
          <w:p w:rsidR="00F35B7D" w:rsidRPr="004923B0" w:rsidRDefault="00F35B7D" w:rsidP="00B357C0">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Для размещения объектов дошкольного образования </w:t>
            </w:r>
            <w:r w:rsidR="00B357C0"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40</w:t>
            </w:r>
            <w:r w:rsidR="00B357C0">
              <w:rPr>
                <w:rFonts w:ascii="Times New Roman" w:hAnsi="Times New Roman" w:cs="Times New Roman"/>
                <w:color w:val="000000"/>
                <w:sz w:val="24"/>
                <w:szCs w:val="24"/>
                <w:lang w:eastAsia="ru-RU"/>
              </w:rPr>
              <w:t> </w:t>
            </w:r>
            <w:r w:rsidRPr="004923B0">
              <w:rPr>
                <w:rFonts w:ascii="Times New Roman" w:hAnsi="Times New Roman" w:cs="Times New Roman"/>
                <w:color w:val="000000"/>
                <w:sz w:val="24"/>
                <w:szCs w:val="24"/>
                <w:lang w:eastAsia="ru-RU"/>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tabs>
                <w:tab w:val="left" w:pos="260"/>
              </w:tabs>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Иные показатели:</w:t>
            </w:r>
          </w:p>
          <w:p w:rsidR="00F35B7D" w:rsidRPr="004923B0" w:rsidRDefault="00F35B7D" w:rsidP="004923B0">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1. Участки дошкольных образовательных учреждений не должны примыкать непосредственно к магистральным улицам. </w:t>
            </w:r>
          </w:p>
          <w:p w:rsidR="00F35B7D" w:rsidRPr="004923B0" w:rsidRDefault="00F35B7D" w:rsidP="004923B0">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2. Здания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w:t>
            </w:r>
          </w:p>
        </w:tc>
      </w:tr>
      <w:tr w:rsidR="00F35B7D" w:rsidRPr="004923B0" w:rsidTr="004923B0">
        <w:trPr>
          <w:trHeight w:val="284"/>
        </w:trPr>
        <w:tc>
          <w:tcPr>
            <w:tcW w:w="1101" w:type="dxa"/>
            <w:vMerge w:val="restart"/>
          </w:tcPr>
          <w:p w:rsidR="00F35B7D" w:rsidRPr="004923B0" w:rsidRDefault="00F35B7D" w:rsidP="004923B0">
            <w:pPr>
              <w:spacing w:after="0" w:line="240" w:lineRule="auto"/>
              <w:jc w:val="center"/>
              <w:rPr>
                <w:rFonts w:ascii="Times New Roman" w:hAnsi="Times New Roman" w:cs="Times New Roman"/>
                <w:sz w:val="24"/>
                <w:szCs w:val="24"/>
                <w:lang w:eastAsia="ru-RU"/>
              </w:rPr>
            </w:pPr>
            <w:r w:rsidRPr="004923B0">
              <w:rPr>
                <w:rFonts w:ascii="Times New Roman" w:hAnsi="Times New Roman" w:cs="Times New Roman"/>
                <w:sz w:val="24"/>
                <w:szCs w:val="24"/>
                <w:lang w:eastAsia="ru-RU"/>
              </w:rPr>
              <w:t>3.5.2</w:t>
            </w:r>
          </w:p>
        </w:tc>
        <w:tc>
          <w:tcPr>
            <w:tcW w:w="2268" w:type="dxa"/>
            <w:vMerge w:val="restart"/>
          </w:tcPr>
          <w:p w:rsidR="00F35B7D" w:rsidRPr="004923B0" w:rsidRDefault="00F35B7D" w:rsidP="004923B0">
            <w:pPr>
              <w:spacing w:after="0" w:line="240" w:lineRule="auto"/>
              <w:rPr>
                <w:rFonts w:ascii="Times New Roman" w:hAnsi="Times New Roman" w:cs="Times New Roman"/>
                <w:sz w:val="24"/>
                <w:szCs w:val="24"/>
              </w:rPr>
            </w:pPr>
            <w:r w:rsidRPr="004923B0">
              <w:rPr>
                <w:rFonts w:ascii="Times New Roman" w:hAnsi="Times New Roman" w:cs="Times New Roman"/>
                <w:sz w:val="24"/>
                <w:szCs w:val="24"/>
              </w:rPr>
              <w:t>Среднее и высшее профессиональное образование</w:t>
            </w:r>
          </w:p>
        </w:tc>
        <w:tc>
          <w:tcPr>
            <w:tcW w:w="11475" w:type="dxa"/>
          </w:tcPr>
          <w:p w:rsidR="00F35B7D" w:rsidRPr="004923B0" w:rsidRDefault="00F35B7D" w:rsidP="004923B0">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 xml:space="preserve">Описание вида </w:t>
            </w:r>
            <w:r w:rsidR="001B68FF" w:rsidRPr="004923B0">
              <w:rPr>
                <w:rFonts w:ascii="Times New Roman" w:hAnsi="Times New Roman" w:cs="Times New Roman"/>
                <w:b/>
                <w:sz w:val="24"/>
                <w:szCs w:val="24"/>
              </w:rPr>
              <w:t>разрешённ</w:t>
            </w:r>
            <w:r w:rsidRPr="004923B0">
              <w:rPr>
                <w:rFonts w:ascii="Times New Roman" w:hAnsi="Times New Roman" w:cs="Times New Roman"/>
                <w:b/>
                <w:sz w:val="24"/>
                <w:szCs w:val="24"/>
              </w:rPr>
              <w:t>ого использования земельного участка:</w:t>
            </w:r>
          </w:p>
          <w:p w:rsidR="00F35B7D" w:rsidRPr="004923B0" w:rsidRDefault="00C42B81" w:rsidP="004923B0">
            <w:pPr>
              <w:widowControl w:val="0"/>
              <w:autoSpaceDE w:val="0"/>
              <w:autoSpaceDN w:val="0"/>
              <w:adjustRightInd w:val="0"/>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pacing w:after="0" w:line="240" w:lineRule="auto"/>
              <w:contextualSpacing/>
              <w:jc w:val="both"/>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F35B7D" w:rsidRPr="004923B0" w:rsidRDefault="00F35B7D" w:rsidP="004923B0">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Размеры земельных участков для размещения средних специальных, профессионально-технических учебных заведений согласно </w:t>
            </w:r>
            <w:r w:rsidR="00C42B81" w:rsidRPr="004923B0">
              <w:rPr>
                <w:rFonts w:ascii="Times New Roman" w:hAnsi="Times New Roman" w:cs="Times New Roman"/>
                <w:sz w:val="24"/>
                <w:szCs w:val="24"/>
                <w:lang w:eastAsia="ru-RU"/>
              </w:rPr>
              <w:t>СП 42.13330.2016</w:t>
            </w:r>
            <w:r w:rsidRPr="004923B0">
              <w:rPr>
                <w:rFonts w:ascii="Times New Roman" w:hAnsi="Times New Roman" w:cs="Times New Roman"/>
                <w:color w:val="000000"/>
                <w:sz w:val="24"/>
                <w:szCs w:val="24"/>
                <w:lang w:eastAsia="ru-RU"/>
              </w:rPr>
              <w:t xml:space="preserve"> </w:t>
            </w:r>
            <w:r w:rsidR="00B357C0">
              <w:rPr>
                <w:rFonts w:ascii="Times New Roman" w:hAnsi="Times New Roman" w:cs="Times New Roman"/>
                <w:color w:val="000000"/>
                <w:sz w:val="24"/>
                <w:szCs w:val="24"/>
                <w:lang w:eastAsia="ru-RU"/>
              </w:rPr>
              <w:t>«</w:t>
            </w:r>
            <w:r w:rsidRPr="004923B0">
              <w:rPr>
                <w:rFonts w:ascii="Times New Roman" w:hAnsi="Times New Roman" w:cs="Times New Roman"/>
                <w:color w:val="000000"/>
                <w:sz w:val="24"/>
                <w:szCs w:val="24"/>
                <w:lang w:eastAsia="ru-RU"/>
              </w:rPr>
              <w:t>Градостроительство. Планировка и застройка городских и сельских поселений</w:t>
            </w:r>
            <w:r w:rsidR="00B357C0">
              <w:rPr>
                <w:rFonts w:ascii="Times New Roman" w:hAnsi="Times New Roman" w:cs="Times New Roman"/>
                <w:color w:val="000000"/>
                <w:sz w:val="24"/>
                <w:szCs w:val="24"/>
                <w:lang w:eastAsia="ru-RU"/>
              </w:rPr>
              <w:t>»</w:t>
            </w:r>
            <w:r w:rsidRPr="004923B0">
              <w:rPr>
                <w:rFonts w:ascii="Times New Roman" w:hAnsi="Times New Roman" w:cs="Times New Roman"/>
                <w:color w:val="000000"/>
                <w:sz w:val="24"/>
                <w:szCs w:val="24"/>
                <w:lang w:eastAsia="ru-RU"/>
              </w:rPr>
              <w:t xml:space="preserve"> бер</w:t>
            </w:r>
            <w:r w:rsidR="00B357C0">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тся из расчёта количества учащихся:</w:t>
            </w:r>
          </w:p>
          <w:p w:rsidR="00F35B7D" w:rsidRPr="004923B0" w:rsidRDefault="00B357C0" w:rsidP="004923B0">
            <w:pPr>
              <w:tabs>
                <w:tab w:val="left" w:pos="260"/>
              </w:tabs>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C42B81" w:rsidRPr="004923B0">
              <w:rPr>
                <w:rFonts w:ascii="Times New Roman" w:hAnsi="Times New Roman" w:cs="Times New Roman"/>
                <w:color w:val="000000"/>
                <w:sz w:val="24"/>
                <w:szCs w:val="24"/>
                <w:lang w:eastAsia="ru-RU"/>
              </w:rPr>
              <w:t>до</w:t>
            </w:r>
            <w:r w:rsidR="00F35B7D" w:rsidRPr="004923B0">
              <w:rPr>
                <w:rFonts w:ascii="Times New Roman" w:hAnsi="Times New Roman" w:cs="Times New Roman"/>
                <w:color w:val="000000"/>
                <w:sz w:val="24"/>
                <w:szCs w:val="24"/>
                <w:lang w:eastAsia="ru-RU"/>
              </w:rPr>
              <w:t xml:space="preserve"> 300 учащихся </w:t>
            </w:r>
            <w:r w:rsidRPr="001B68FF">
              <w:rPr>
                <w:rFonts w:ascii="Times New Roman" w:hAnsi="Times New Roman" w:cs="Times New Roman"/>
                <w:sz w:val="24"/>
                <w:szCs w:val="24"/>
              </w:rPr>
              <w:t>—</w:t>
            </w:r>
            <w:r w:rsidR="00F35B7D" w:rsidRPr="004923B0">
              <w:rPr>
                <w:rFonts w:ascii="Times New Roman" w:hAnsi="Times New Roman" w:cs="Times New Roman"/>
                <w:color w:val="000000"/>
                <w:sz w:val="24"/>
                <w:szCs w:val="24"/>
                <w:lang w:eastAsia="ru-RU"/>
              </w:rPr>
              <w:t xml:space="preserve"> 75 м</w:t>
            </w:r>
            <w:r>
              <w:rPr>
                <w:rFonts w:ascii="Times New Roman" w:hAnsi="Times New Roman" w:cs="Times New Roman"/>
                <w:color w:val="000000"/>
                <w:sz w:val="24"/>
                <w:szCs w:val="24"/>
                <w:vertAlign w:val="superscript"/>
                <w:lang w:eastAsia="ru-RU"/>
              </w:rPr>
              <w:t>2</w:t>
            </w:r>
            <w:r>
              <w:rPr>
                <w:rFonts w:ascii="Times New Roman" w:hAnsi="Times New Roman" w:cs="Times New Roman"/>
                <w:color w:val="000000"/>
                <w:sz w:val="24"/>
                <w:szCs w:val="24"/>
                <w:lang w:eastAsia="ru-RU"/>
              </w:rPr>
              <w:t xml:space="preserve"> на 1 учащегося;</w:t>
            </w:r>
          </w:p>
          <w:p w:rsidR="00F35B7D" w:rsidRPr="004923B0" w:rsidRDefault="00B357C0" w:rsidP="004923B0">
            <w:pPr>
              <w:tabs>
                <w:tab w:val="left" w:pos="260"/>
              </w:tabs>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C42B81" w:rsidRPr="004923B0">
              <w:rPr>
                <w:rFonts w:ascii="Times New Roman" w:hAnsi="Times New Roman" w:cs="Times New Roman"/>
                <w:color w:val="000000"/>
                <w:sz w:val="24"/>
                <w:szCs w:val="24"/>
                <w:lang w:eastAsia="ru-RU"/>
              </w:rPr>
              <w:t xml:space="preserve">от </w:t>
            </w:r>
            <w:r w:rsidR="00F35B7D" w:rsidRPr="004923B0">
              <w:rPr>
                <w:rFonts w:ascii="Times New Roman" w:hAnsi="Times New Roman" w:cs="Times New Roman"/>
                <w:color w:val="000000"/>
                <w:sz w:val="24"/>
                <w:szCs w:val="24"/>
                <w:lang w:eastAsia="ru-RU"/>
              </w:rPr>
              <w:t>300 до 900 уча</w:t>
            </w:r>
            <w:r>
              <w:rPr>
                <w:rFonts w:ascii="Times New Roman" w:hAnsi="Times New Roman" w:cs="Times New Roman"/>
                <w:color w:val="000000"/>
                <w:sz w:val="24"/>
                <w:szCs w:val="24"/>
                <w:lang w:eastAsia="ru-RU"/>
              </w:rPr>
              <w:t xml:space="preserve">щихся </w:t>
            </w: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color w:val="000000"/>
                <w:sz w:val="24"/>
                <w:szCs w:val="24"/>
                <w:lang w:eastAsia="ru-RU"/>
              </w:rPr>
              <w:t>50-65</w:t>
            </w:r>
            <w:r>
              <w:rPr>
                <w:rFonts w:ascii="Times New Roman" w:hAnsi="Times New Roman" w:cs="Times New Roman"/>
                <w:color w:val="000000"/>
                <w:sz w:val="24"/>
                <w:szCs w:val="24"/>
                <w:lang w:eastAsia="ru-RU"/>
              </w:rPr>
              <w:t xml:space="preserve"> </w:t>
            </w:r>
            <w:r w:rsidR="00F35B7D" w:rsidRPr="004923B0">
              <w:rPr>
                <w:rFonts w:ascii="Times New Roman" w:hAnsi="Times New Roman" w:cs="Times New Roman"/>
                <w:color w:val="000000"/>
                <w:sz w:val="24"/>
                <w:szCs w:val="24"/>
                <w:lang w:eastAsia="ru-RU"/>
              </w:rPr>
              <w:t>м</w:t>
            </w:r>
            <w:r>
              <w:rPr>
                <w:rFonts w:ascii="Times New Roman" w:hAnsi="Times New Roman" w:cs="Times New Roman"/>
                <w:color w:val="000000"/>
                <w:sz w:val="24"/>
                <w:szCs w:val="24"/>
                <w:vertAlign w:val="superscript"/>
                <w:lang w:eastAsia="ru-RU"/>
              </w:rPr>
              <w:t>2</w:t>
            </w:r>
            <w:r w:rsidR="00F35B7D" w:rsidRPr="004923B0">
              <w:rPr>
                <w:rFonts w:ascii="Times New Roman" w:hAnsi="Times New Roman" w:cs="Times New Roman"/>
                <w:color w:val="000000"/>
                <w:sz w:val="24"/>
                <w:szCs w:val="24"/>
                <w:lang w:eastAsia="ru-RU"/>
              </w:rPr>
              <w:t xml:space="preserve"> на 1 учащегося;</w:t>
            </w:r>
          </w:p>
          <w:p w:rsidR="00F35B7D" w:rsidRPr="004923B0" w:rsidRDefault="00B357C0" w:rsidP="00B357C0">
            <w:pPr>
              <w:widowControl w:val="0"/>
              <w:autoSpaceDE w:val="0"/>
              <w:autoSpaceDN w:val="0"/>
              <w:adjustRightInd w:val="0"/>
              <w:spacing w:after="0" w:line="240" w:lineRule="auto"/>
              <w:jc w:val="both"/>
              <w:rPr>
                <w:rFonts w:ascii="Times New Roman" w:hAnsi="Times New Roman" w:cs="Times New Roman"/>
                <w:b/>
                <w:sz w:val="24"/>
                <w:szCs w:val="24"/>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00F35B7D" w:rsidRPr="004923B0">
              <w:rPr>
                <w:rFonts w:ascii="Times New Roman" w:hAnsi="Times New Roman" w:cs="Times New Roman"/>
                <w:color w:val="000000"/>
                <w:sz w:val="24"/>
                <w:szCs w:val="24"/>
                <w:lang w:eastAsia="ru-RU"/>
              </w:rPr>
              <w:t xml:space="preserve">от 900 до 1600 учащихся </w:t>
            </w:r>
            <w:r w:rsidRPr="001B68FF">
              <w:rPr>
                <w:rFonts w:ascii="Times New Roman" w:hAnsi="Times New Roman" w:cs="Times New Roman"/>
                <w:sz w:val="24"/>
                <w:szCs w:val="24"/>
              </w:rPr>
              <w:t>—</w:t>
            </w:r>
            <w:r w:rsidR="00F35B7D" w:rsidRPr="004923B0">
              <w:rPr>
                <w:rFonts w:ascii="Times New Roman" w:hAnsi="Times New Roman" w:cs="Times New Roman"/>
                <w:color w:val="000000"/>
                <w:sz w:val="24"/>
                <w:szCs w:val="24"/>
                <w:lang w:eastAsia="ru-RU"/>
              </w:rPr>
              <w:t xml:space="preserve"> 30-40 м</w:t>
            </w:r>
            <w:r>
              <w:rPr>
                <w:rFonts w:ascii="Times New Roman" w:hAnsi="Times New Roman" w:cs="Times New Roman"/>
                <w:color w:val="000000"/>
                <w:sz w:val="24"/>
                <w:szCs w:val="24"/>
                <w:vertAlign w:val="superscript"/>
                <w:lang w:eastAsia="ru-RU"/>
              </w:rPr>
              <w:t>2</w:t>
            </w:r>
            <w:r>
              <w:rPr>
                <w:rFonts w:ascii="Times New Roman" w:hAnsi="Times New Roman" w:cs="Times New Roman"/>
                <w:color w:val="000000"/>
                <w:sz w:val="24"/>
                <w:szCs w:val="24"/>
                <w:lang w:eastAsia="ru-RU"/>
              </w:rPr>
              <w:t xml:space="preserve"> на 1 учащегося.</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tabs>
                <w:tab w:val="left" w:pos="260"/>
              </w:tabs>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 xml:space="preserve">Минимальные отступы от границ земельного участка: </w:t>
            </w:r>
          </w:p>
          <w:p w:rsidR="00F35B7D" w:rsidRPr="004923B0" w:rsidRDefault="00F35B7D" w:rsidP="004923B0">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От границ земельных участков, если иное не установлено документацией по планировке территории, до стен зданий, строени</w:t>
            </w:r>
            <w:r w:rsidR="00B357C0">
              <w:rPr>
                <w:rFonts w:ascii="Times New Roman" w:hAnsi="Times New Roman" w:cs="Times New Roman"/>
                <w:sz w:val="24"/>
                <w:szCs w:val="24"/>
                <w:lang w:eastAsia="ru-RU"/>
              </w:rPr>
              <w:t xml:space="preserve">й, сооружений должны составлять </w:t>
            </w:r>
            <w:r w:rsidR="00B357C0"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не менее 15 м.</w:t>
            </w:r>
          </w:p>
          <w:p w:rsidR="00F35B7D" w:rsidRPr="004923B0" w:rsidRDefault="00F35B7D" w:rsidP="00B357C0">
            <w:pPr>
              <w:tabs>
                <w:tab w:val="left" w:pos="260"/>
              </w:tabs>
              <w:spacing w:after="0" w:line="240" w:lineRule="auto"/>
              <w:jc w:val="both"/>
              <w:rPr>
                <w:rFonts w:ascii="Times New Roman" w:hAnsi="Times New Roman" w:cs="Times New Roman"/>
                <w:b/>
                <w:sz w:val="24"/>
                <w:szCs w:val="24"/>
              </w:rPr>
            </w:pPr>
            <w:r w:rsidRPr="004923B0">
              <w:rPr>
                <w:rFonts w:ascii="Times New Roman" w:hAnsi="Times New Roman" w:cs="Times New Roman"/>
                <w:sz w:val="24"/>
                <w:szCs w:val="24"/>
              </w:rPr>
              <w:t>Расстояние между зданиями и объектами капитального строительства следует принимать на основе расч</w:t>
            </w:r>
            <w:r w:rsidR="00B357C0">
              <w:rPr>
                <w:rFonts w:ascii="Times New Roman" w:hAnsi="Times New Roman" w:cs="Times New Roman"/>
                <w:sz w:val="24"/>
                <w:szCs w:val="24"/>
              </w:rPr>
              <w:t>ё</w:t>
            </w:r>
            <w:r w:rsidRPr="004923B0">
              <w:rPr>
                <w:rFonts w:ascii="Times New Roman" w:hAnsi="Times New Roman" w:cs="Times New Roman"/>
                <w:sz w:val="24"/>
                <w:szCs w:val="24"/>
              </w:rPr>
              <w:t>тов инсоляции и освещ</w:t>
            </w:r>
            <w:r w:rsidR="00B357C0">
              <w:rPr>
                <w:rFonts w:ascii="Times New Roman" w:hAnsi="Times New Roman" w:cs="Times New Roman"/>
                <w:sz w:val="24"/>
                <w:szCs w:val="24"/>
              </w:rPr>
              <w:t>ё</w:t>
            </w:r>
            <w:r w:rsidRPr="004923B0">
              <w:rPr>
                <w:rFonts w:ascii="Times New Roman" w:hAnsi="Times New Roman" w:cs="Times New Roman"/>
                <w:sz w:val="24"/>
                <w:szCs w:val="24"/>
              </w:rPr>
              <w:t>нности, а также в соответствии с противопожарными требованиями.</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pacing w:after="0" w:line="240" w:lineRule="auto"/>
              <w:contextualSpacing/>
              <w:jc w:val="both"/>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4923B0" w:rsidRDefault="00F35B7D" w:rsidP="004923B0">
            <w:pPr>
              <w:widowControl w:val="0"/>
              <w:autoSpaceDE w:val="0"/>
              <w:autoSpaceDN w:val="0"/>
              <w:adjustRightInd w:val="0"/>
              <w:spacing w:after="0" w:line="240" w:lineRule="auto"/>
              <w:jc w:val="both"/>
              <w:rPr>
                <w:rFonts w:ascii="Times New Roman" w:hAnsi="Times New Roman" w:cs="Times New Roman"/>
                <w:b/>
                <w:sz w:val="24"/>
                <w:szCs w:val="24"/>
              </w:rPr>
            </w:pPr>
            <w:r w:rsidRPr="004923B0">
              <w:rPr>
                <w:rFonts w:ascii="Times New Roman" w:hAnsi="Times New Roman" w:cs="Times New Roman"/>
                <w:color w:val="000000"/>
                <w:sz w:val="24"/>
                <w:szCs w:val="24"/>
              </w:rPr>
              <w:t xml:space="preserve">Максимальное количество надземных этажей </w:t>
            </w:r>
            <w:r w:rsidR="00B357C0" w:rsidRPr="001B68FF">
              <w:rPr>
                <w:rFonts w:ascii="Times New Roman" w:hAnsi="Times New Roman" w:cs="Times New Roman"/>
                <w:sz w:val="24"/>
                <w:szCs w:val="24"/>
              </w:rPr>
              <w:t>—</w:t>
            </w:r>
            <w:r w:rsidRPr="004923B0">
              <w:rPr>
                <w:rFonts w:ascii="Times New Roman" w:hAnsi="Times New Roman" w:cs="Times New Roman"/>
                <w:color w:val="000000"/>
                <w:sz w:val="24"/>
                <w:szCs w:val="24"/>
              </w:rPr>
              <w:t xml:space="preserve"> 5</w:t>
            </w:r>
            <w:r w:rsidR="00B357C0">
              <w:rPr>
                <w:rFonts w:ascii="Times New Roman" w:hAnsi="Times New Roman" w:cs="Times New Roman"/>
                <w:color w:val="000000"/>
                <w:sz w:val="24"/>
                <w:szCs w:val="24"/>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rPr>
                <w:rFonts w:ascii="Times New Roman" w:hAnsi="Times New Roman" w:cs="Times New Roman"/>
                <w:sz w:val="24"/>
                <w:szCs w:val="24"/>
              </w:rPr>
            </w:pPr>
          </w:p>
        </w:tc>
        <w:tc>
          <w:tcPr>
            <w:tcW w:w="11475" w:type="dxa"/>
          </w:tcPr>
          <w:p w:rsidR="00F35B7D" w:rsidRPr="004923B0" w:rsidRDefault="00F35B7D" w:rsidP="004923B0">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Максимальный процент застройки в границах земельного участка:</w:t>
            </w:r>
          </w:p>
          <w:p w:rsidR="00F35B7D" w:rsidRPr="004923B0" w:rsidRDefault="00F35B7D" w:rsidP="004923B0">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rPr>
              <w:t xml:space="preserve">Максимальный процент застройки </w:t>
            </w:r>
            <w:r w:rsidR="00B357C0" w:rsidRPr="001B68FF">
              <w:rPr>
                <w:rFonts w:ascii="Times New Roman" w:hAnsi="Times New Roman" w:cs="Times New Roman"/>
                <w:sz w:val="24"/>
                <w:szCs w:val="24"/>
              </w:rPr>
              <w:t>—</w:t>
            </w:r>
            <w:r w:rsidRPr="004923B0">
              <w:rPr>
                <w:rFonts w:ascii="Times New Roman" w:hAnsi="Times New Roman" w:cs="Times New Roman"/>
                <w:color w:val="000000"/>
                <w:sz w:val="24"/>
                <w:szCs w:val="24"/>
              </w:rPr>
              <w:t xml:space="preserve"> </w:t>
            </w:r>
            <w:r w:rsidRPr="004923B0">
              <w:rPr>
                <w:rFonts w:ascii="Times New Roman" w:hAnsi="Times New Roman" w:cs="Times New Roman"/>
                <w:bCs/>
                <w:color w:val="000000"/>
                <w:sz w:val="24"/>
                <w:szCs w:val="24"/>
              </w:rPr>
              <w:t>40</w:t>
            </w:r>
            <w:r w:rsidR="00B357C0">
              <w:rPr>
                <w:rFonts w:ascii="Times New Roman" w:hAnsi="Times New Roman" w:cs="Times New Roman"/>
                <w:bCs/>
                <w:color w:val="000000"/>
                <w:sz w:val="24"/>
                <w:szCs w:val="24"/>
              </w:rPr>
              <w:t> </w:t>
            </w:r>
            <w:r w:rsidRPr="004923B0">
              <w:rPr>
                <w:rFonts w:ascii="Times New Roman" w:hAnsi="Times New Roman" w:cs="Times New Roman"/>
                <w:bCs/>
                <w:color w:val="000000"/>
                <w:sz w:val="24"/>
                <w:szCs w:val="24"/>
              </w:rPr>
              <w:t>%.</w:t>
            </w:r>
          </w:p>
        </w:tc>
      </w:tr>
      <w:tr w:rsidR="00B357C0" w:rsidRPr="004923B0" w:rsidTr="004923B0">
        <w:trPr>
          <w:trHeight w:val="284"/>
        </w:trPr>
        <w:tc>
          <w:tcPr>
            <w:tcW w:w="1101" w:type="dxa"/>
            <w:vMerge w:val="restart"/>
          </w:tcPr>
          <w:p w:rsidR="00B357C0" w:rsidRPr="004923B0" w:rsidRDefault="00B357C0" w:rsidP="00B357C0">
            <w:pPr>
              <w:spacing w:after="0" w:line="240" w:lineRule="auto"/>
              <w:jc w:val="center"/>
              <w:rPr>
                <w:rFonts w:ascii="Times New Roman" w:hAnsi="Times New Roman" w:cs="Times New Roman"/>
                <w:sz w:val="24"/>
                <w:szCs w:val="24"/>
                <w:lang w:eastAsia="ru-RU"/>
              </w:rPr>
            </w:pPr>
            <w:r w:rsidRPr="004923B0">
              <w:rPr>
                <w:rFonts w:ascii="Times New Roman" w:hAnsi="Times New Roman" w:cs="Times New Roman"/>
                <w:sz w:val="24"/>
                <w:szCs w:val="24"/>
                <w:lang w:eastAsia="ru-RU"/>
              </w:rPr>
              <w:t>3.8.1</w:t>
            </w:r>
          </w:p>
        </w:tc>
        <w:tc>
          <w:tcPr>
            <w:tcW w:w="2268" w:type="dxa"/>
            <w:vMerge w:val="restart"/>
          </w:tcPr>
          <w:p w:rsidR="00B357C0" w:rsidRPr="004923B0" w:rsidRDefault="00B357C0" w:rsidP="00B357C0">
            <w:pPr>
              <w:spacing w:after="0" w:line="240" w:lineRule="auto"/>
              <w:contextualSpacing/>
              <w:jc w:val="both"/>
              <w:rPr>
                <w:rFonts w:ascii="Times New Roman" w:hAnsi="Times New Roman" w:cs="Times New Roman"/>
                <w:sz w:val="24"/>
                <w:szCs w:val="24"/>
                <w:lang w:eastAsia="ru-RU"/>
              </w:rPr>
            </w:pPr>
            <w:bookmarkStart w:id="14" w:name="OLE_LINK203"/>
            <w:bookmarkStart w:id="15" w:name="OLE_LINK204"/>
            <w:r w:rsidRPr="004923B0">
              <w:rPr>
                <w:rFonts w:ascii="Times New Roman" w:hAnsi="Times New Roman" w:cs="Times New Roman"/>
                <w:sz w:val="24"/>
                <w:szCs w:val="24"/>
                <w:lang w:eastAsia="ru-RU"/>
              </w:rPr>
              <w:t>Государственное управление</w:t>
            </w:r>
            <w:bookmarkEnd w:id="14"/>
            <w:bookmarkEnd w:id="15"/>
          </w:p>
        </w:tc>
        <w:tc>
          <w:tcPr>
            <w:tcW w:w="11475" w:type="dxa"/>
          </w:tcPr>
          <w:p w:rsidR="00B357C0" w:rsidRPr="001B68FF" w:rsidRDefault="00B357C0" w:rsidP="00B357C0">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B357C0" w:rsidRPr="001B68FF" w:rsidRDefault="00B357C0" w:rsidP="00B357C0">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w:t>
            </w:r>
            <w:r w:rsidRPr="001B68FF">
              <w:rPr>
                <w:rFonts w:ascii="Times New Roman" w:hAnsi="Times New Roman" w:cs="Times New Roman"/>
                <w:sz w:val="24"/>
                <w:szCs w:val="24"/>
              </w:rPr>
              <w:lastRenderedPageBreak/>
              <w:t>вающих их деятельность или оказывающих государственные и (или) муниципальные услуги.</w:t>
            </w:r>
          </w:p>
        </w:tc>
      </w:tr>
      <w:tr w:rsidR="00B357C0" w:rsidRPr="004923B0" w:rsidTr="004923B0">
        <w:trPr>
          <w:trHeight w:val="284"/>
        </w:trPr>
        <w:tc>
          <w:tcPr>
            <w:tcW w:w="1101" w:type="dxa"/>
            <w:vMerge/>
          </w:tcPr>
          <w:p w:rsidR="00B357C0" w:rsidRPr="004923B0" w:rsidRDefault="00B357C0" w:rsidP="00B357C0">
            <w:pPr>
              <w:spacing w:after="0" w:line="240" w:lineRule="auto"/>
              <w:jc w:val="center"/>
              <w:rPr>
                <w:rFonts w:ascii="Times New Roman" w:hAnsi="Times New Roman" w:cs="Times New Roman"/>
                <w:sz w:val="24"/>
                <w:szCs w:val="24"/>
                <w:lang w:eastAsia="ru-RU"/>
              </w:rPr>
            </w:pPr>
          </w:p>
        </w:tc>
        <w:tc>
          <w:tcPr>
            <w:tcW w:w="2268" w:type="dxa"/>
            <w:vMerge/>
          </w:tcPr>
          <w:p w:rsidR="00B357C0" w:rsidRPr="004923B0" w:rsidRDefault="00B357C0" w:rsidP="00B357C0">
            <w:pPr>
              <w:spacing w:after="0" w:line="240" w:lineRule="auto"/>
              <w:contextualSpacing/>
              <w:jc w:val="both"/>
              <w:rPr>
                <w:rFonts w:ascii="Times New Roman" w:hAnsi="Times New Roman" w:cs="Times New Roman"/>
                <w:sz w:val="24"/>
                <w:szCs w:val="24"/>
                <w:lang w:eastAsia="ru-RU"/>
              </w:rPr>
            </w:pPr>
          </w:p>
        </w:tc>
        <w:tc>
          <w:tcPr>
            <w:tcW w:w="11475" w:type="dxa"/>
          </w:tcPr>
          <w:p w:rsidR="00B357C0" w:rsidRPr="001B68FF" w:rsidRDefault="00B357C0" w:rsidP="00B357C0">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B357C0" w:rsidRPr="001B68FF" w:rsidRDefault="00B357C0" w:rsidP="00B357C0">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00241179">
              <w:rPr>
                <w:rFonts w:ascii="Times New Roman" w:hAnsi="Times New Roman" w:cs="Times New Roman"/>
                <w:sz w:val="24"/>
                <w:szCs w:val="24"/>
              </w:rPr>
              <w:t xml:space="preserve"> 500</w:t>
            </w:r>
            <w:r w:rsidRPr="001B68FF">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B357C0" w:rsidRPr="001B68FF" w:rsidRDefault="00B357C0" w:rsidP="00B357C0">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Максимальный размер земельного участка определяется в соответствии с СП 42.13330.2016</w:t>
            </w:r>
            <w:r>
              <w:rPr>
                <w:rFonts w:ascii="Times New Roman" w:hAnsi="Times New Roman" w:cs="Times New Roman"/>
                <w:sz w:val="24"/>
                <w:szCs w:val="24"/>
              </w:rPr>
              <w:t xml:space="preserve"> «</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1B68FF">
              <w:rPr>
                <w:rFonts w:ascii="Times New Roman" w:hAnsi="Times New Roman" w:cs="Times New Roman"/>
                <w:sz w:val="24"/>
                <w:szCs w:val="24"/>
              </w:rPr>
              <w:t>.</w:t>
            </w:r>
          </w:p>
        </w:tc>
      </w:tr>
      <w:tr w:rsidR="00B357C0" w:rsidRPr="004923B0" w:rsidTr="004923B0">
        <w:trPr>
          <w:trHeight w:val="284"/>
        </w:trPr>
        <w:tc>
          <w:tcPr>
            <w:tcW w:w="1101" w:type="dxa"/>
            <w:vMerge/>
          </w:tcPr>
          <w:p w:rsidR="00B357C0" w:rsidRPr="004923B0" w:rsidRDefault="00B357C0" w:rsidP="00B357C0">
            <w:pPr>
              <w:spacing w:after="0" w:line="240" w:lineRule="auto"/>
              <w:jc w:val="center"/>
              <w:rPr>
                <w:rFonts w:ascii="Times New Roman" w:hAnsi="Times New Roman" w:cs="Times New Roman"/>
                <w:sz w:val="24"/>
                <w:szCs w:val="24"/>
                <w:lang w:eastAsia="ru-RU"/>
              </w:rPr>
            </w:pPr>
          </w:p>
        </w:tc>
        <w:tc>
          <w:tcPr>
            <w:tcW w:w="2268" w:type="dxa"/>
            <w:vMerge/>
          </w:tcPr>
          <w:p w:rsidR="00B357C0" w:rsidRPr="004923B0" w:rsidRDefault="00B357C0" w:rsidP="00B357C0">
            <w:pPr>
              <w:spacing w:after="0" w:line="240" w:lineRule="auto"/>
              <w:contextualSpacing/>
              <w:jc w:val="both"/>
              <w:rPr>
                <w:rFonts w:ascii="Times New Roman" w:hAnsi="Times New Roman" w:cs="Times New Roman"/>
                <w:sz w:val="24"/>
                <w:szCs w:val="24"/>
                <w:lang w:eastAsia="ru-RU"/>
              </w:rPr>
            </w:pPr>
          </w:p>
        </w:tc>
        <w:tc>
          <w:tcPr>
            <w:tcW w:w="11475" w:type="dxa"/>
          </w:tcPr>
          <w:p w:rsidR="00B357C0" w:rsidRPr="001B68FF" w:rsidRDefault="00B357C0" w:rsidP="00B357C0">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Минимальные отступы от границ земельного участка: </w:t>
            </w:r>
          </w:p>
          <w:p w:rsidR="00B357C0" w:rsidRPr="001B68FF" w:rsidRDefault="00B357C0" w:rsidP="00B357C0">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 xml:space="preserve">От </w:t>
            </w:r>
            <w:r w:rsidRPr="001B68FF">
              <w:rPr>
                <w:rFonts w:ascii="Times New Roman" w:hAnsi="Times New Roman" w:cs="Times New Roman"/>
                <w:spacing w:val="1"/>
                <w:sz w:val="24"/>
                <w:szCs w:val="24"/>
                <w:lang w:eastAsia="ru-RU"/>
              </w:rPr>
              <w:t xml:space="preserve">границ земель общего пользования </w:t>
            </w:r>
            <w:r w:rsidRPr="001B68FF">
              <w:rPr>
                <w:rFonts w:ascii="Times New Roman" w:hAnsi="Times New Roman" w:cs="Times New Roman"/>
                <w:sz w:val="24"/>
                <w:szCs w:val="24"/>
              </w:rPr>
              <w:t xml:space="preserve">улиц </w:t>
            </w:r>
            <w:r>
              <w:rPr>
                <w:rFonts w:ascii="Times New Roman" w:hAnsi="Times New Roman" w:cs="Times New Roman"/>
                <w:sz w:val="24"/>
                <w:szCs w:val="24"/>
              </w:rPr>
              <w:t>—</w:t>
            </w:r>
            <w:r w:rsidRPr="001B68FF">
              <w:rPr>
                <w:rFonts w:ascii="Times New Roman" w:hAnsi="Times New Roman" w:cs="Times New Roman"/>
                <w:sz w:val="24"/>
                <w:szCs w:val="24"/>
              </w:rPr>
              <w:t xml:space="preserve"> не менее </w:t>
            </w:r>
            <w:r w:rsidRPr="001B68FF">
              <w:rPr>
                <w:rFonts w:ascii="Times New Roman" w:hAnsi="Times New Roman" w:cs="Times New Roman"/>
                <w:bCs/>
                <w:sz w:val="24"/>
                <w:szCs w:val="24"/>
              </w:rPr>
              <w:t>5 м</w:t>
            </w:r>
            <w:r w:rsidRPr="001B68FF">
              <w:rPr>
                <w:rFonts w:ascii="Times New Roman" w:hAnsi="Times New Roman" w:cs="Times New Roman"/>
                <w:sz w:val="24"/>
                <w:szCs w:val="24"/>
              </w:rPr>
              <w:t>.</w:t>
            </w:r>
          </w:p>
          <w:p w:rsidR="00B357C0" w:rsidRPr="001B68FF" w:rsidRDefault="00B357C0" w:rsidP="00B357C0">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От границ смежных землепользователей </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lang w:eastAsia="ru-RU"/>
              </w:rPr>
              <w:t>3 м.</w:t>
            </w:r>
          </w:p>
        </w:tc>
      </w:tr>
      <w:tr w:rsidR="00B357C0" w:rsidRPr="004923B0" w:rsidTr="004923B0">
        <w:trPr>
          <w:trHeight w:val="284"/>
        </w:trPr>
        <w:tc>
          <w:tcPr>
            <w:tcW w:w="1101" w:type="dxa"/>
            <w:vMerge/>
          </w:tcPr>
          <w:p w:rsidR="00B357C0" w:rsidRPr="004923B0" w:rsidRDefault="00B357C0" w:rsidP="00B357C0">
            <w:pPr>
              <w:spacing w:after="0" w:line="240" w:lineRule="auto"/>
              <w:jc w:val="center"/>
              <w:rPr>
                <w:rFonts w:ascii="Times New Roman" w:hAnsi="Times New Roman" w:cs="Times New Roman"/>
                <w:sz w:val="24"/>
                <w:szCs w:val="24"/>
                <w:lang w:eastAsia="ru-RU"/>
              </w:rPr>
            </w:pPr>
          </w:p>
        </w:tc>
        <w:tc>
          <w:tcPr>
            <w:tcW w:w="2268" w:type="dxa"/>
            <w:vMerge/>
          </w:tcPr>
          <w:p w:rsidR="00B357C0" w:rsidRPr="004923B0" w:rsidRDefault="00B357C0" w:rsidP="00B357C0">
            <w:pPr>
              <w:spacing w:after="0" w:line="240" w:lineRule="auto"/>
              <w:contextualSpacing/>
              <w:jc w:val="both"/>
              <w:rPr>
                <w:rFonts w:ascii="Times New Roman" w:hAnsi="Times New Roman" w:cs="Times New Roman"/>
                <w:sz w:val="24"/>
                <w:szCs w:val="24"/>
                <w:lang w:eastAsia="ru-RU"/>
              </w:rPr>
            </w:pPr>
          </w:p>
        </w:tc>
        <w:tc>
          <w:tcPr>
            <w:tcW w:w="11475" w:type="dxa"/>
          </w:tcPr>
          <w:p w:rsidR="00B357C0" w:rsidRPr="001B68FF" w:rsidRDefault="00B357C0" w:rsidP="00B357C0">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B357C0" w:rsidRPr="001B68FF" w:rsidRDefault="00B357C0" w:rsidP="00B357C0">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4</w:t>
            </w:r>
            <w:r>
              <w:rPr>
                <w:rFonts w:ascii="Times New Roman" w:hAnsi="Times New Roman" w:cs="Times New Roman"/>
                <w:sz w:val="24"/>
                <w:szCs w:val="24"/>
              </w:rPr>
              <w:t>.</w:t>
            </w:r>
          </w:p>
        </w:tc>
      </w:tr>
      <w:tr w:rsidR="00B357C0" w:rsidRPr="004923B0" w:rsidTr="004923B0">
        <w:trPr>
          <w:trHeight w:val="284"/>
        </w:trPr>
        <w:tc>
          <w:tcPr>
            <w:tcW w:w="1101" w:type="dxa"/>
            <w:vMerge/>
          </w:tcPr>
          <w:p w:rsidR="00B357C0" w:rsidRPr="004923B0" w:rsidRDefault="00B357C0" w:rsidP="00B357C0">
            <w:pPr>
              <w:spacing w:after="0" w:line="240" w:lineRule="auto"/>
              <w:jc w:val="center"/>
              <w:rPr>
                <w:rFonts w:ascii="Times New Roman" w:hAnsi="Times New Roman" w:cs="Times New Roman"/>
                <w:sz w:val="24"/>
                <w:szCs w:val="24"/>
                <w:lang w:eastAsia="ru-RU"/>
              </w:rPr>
            </w:pPr>
          </w:p>
        </w:tc>
        <w:tc>
          <w:tcPr>
            <w:tcW w:w="2268" w:type="dxa"/>
            <w:vMerge/>
          </w:tcPr>
          <w:p w:rsidR="00B357C0" w:rsidRPr="004923B0" w:rsidRDefault="00B357C0" w:rsidP="00B357C0">
            <w:pPr>
              <w:spacing w:after="0" w:line="240" w:lineRule="auto"/>
              <w:contextualSpacing/>
              <w:jc w:val="both"/>
              <w:rPr>
                <w:rFonts w:ascii="Times New Roman" w:hAnsi="Times New Roman" w:cs="Times New Roman"/>
                <w:sz w:val="24"/>
                <w:szCs w:val="24"/>
                <w:lang w:eastAsia="ru-RU"/>
              </w:rPr>
            </w:pPr>
          </w:p>
        </w:tc>
        <w:tc>
          <w:tcPr>
            <w:tcW w:w="11475" w:type="dxa"/>
          </w:tcPr>
          <w:p w:rsidR="00B357C0" w:rsidRPr="001B68FF" w:rsidRDefault="00B357C0" w:rsidP="00B357C0">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B357C0" w:rsidRPr="001B68FF" w:rsidRDefault="00B357C0" w:rsidP="00B357C0">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r>
              <w:rPr>
                <w:rFonts w:ascii="Times New Roman" w:hAnsi="Times New Roman" w:cs="Times New Roman"/>
                <w:sz w:val="24"/>
                <w:szCs w:val="24"/>
              </w:rPr>
              <w:t>.</w:t>
            </w:r>
          </w:p>
        </w:tc>
      </w:tr>
      <w:tr w:rsidR="00F35B7D" w:rsidRPr="004923B0" w:rsidTr="004923B0">
        <w:trPr>
          <w:trHeight w:val="284"/>
        </w:trPr>
        <w:tc>
          <w:tcPr>
            <w:tcW w:w="1101" w:type="dxa"/>
            <w:vMerge w:val="restart"/>
          </w:tcPr>
          <w:p w:rsidR="00F35B7D" w:rsidRPr="004923B0" w:rsidRDefault="00F35B7D" w:rsidP="004923B0">
            <w:pPr>
              <w:spacing w:after="0" w:line="240" w:lineRule="auto"/>
              <w:jc w:val="center"/>
              <w:rPr>
                <w:rFonts w:ascii="Times New Roman" w:hAnsi="Times New Roman" w:cs="Times New Roman"/>
                <w:sz w:val="24"/>
                <w:szCs w:val="24"/>
                <w:lang w:eastAsia="ru-RU"/>
              </w:rPr>
            </w:pPr>
            <w:r w:rsidRPr="004923B0">
              <w:rPr>
                <w:rFonts w:ascii="Times New Roman" w:hAnsi="Times New Roman" w:cs="Times New Roman"/>
                <w:sz w:val="24"/>
                <w:szCs w:val="24"/>
                <w:lang w:eastAsia="ru-RU"/>
              </w:rPr>
              <w:t>8.3</w:t>
            </w:r>
          </w:p>
        </w:tc>
        <w:tc>
          <w:tcPr>
            <w:tcW w:w="2268" w:type="dxa"/>
            <w:vMerge w:val="restart"/>
          </w:tcPr>
          <w:p w:rsidR="00F35B7D" w:rsidRPr="004923B0" w:rsidRDefault="00F35B7D" w:rsidP="00B357C0">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Обеспечение внутреннего правопорядка</w:t>
            </w:r>
          </w:p>
        </w:tc>
        <w:tc>
          <w:tcPr>
            <w:tcW w:w="11475" w:type="dxa"/>
          </w:tcPr>
          <w:p w:rsidR="00F35B7D" w:rsidRPr="004923B0" w:rsidRDefault="00F35B7D" w:rsidP="004923B0">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 xml:space="preserve">Описание вида </w:t>
            </w:r>
            <w:r w:rsidR="001B68FF" w:rsidRPr="004923B0">
              <w:rPr>
                <w:rFonts w:ascii="Times New Roman" w:hAnsi="Times New Roman" w:cs="Times New Roman"/>
                <w:b/>
                <w:sz w:val="24"/>
                <w:szCs w:val="24"/>
              </w:rPr>
              <w:t>разрешённ</w:t>
            </w:r>
            <w:r w:rsidRPr="004923B0">
              <w:rPr>
                <w:rFonts w:ascii="Times New Roman" w:hAnsi="Times New Roman" w:cs="Times New Roman"/>
                <w:b/>
                <w:sz w:val="24"/>
                <w:szCs w:val="24"/>
              </w:rPr>
              <w:t>ого использования земельного участка:</w:t>
            </w:r>
          </w:p>
          <w:p w:rsidR="004571FB" w:rsidRPr="004923B0" w:rsidRDefault="00B357C0" w:rsidP="004923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004571FB" w:rsidRPr="004923B0">
              <w:rPr>
                <w:rFonts w:ascii="Times New Roman" w:hAnsi="Times New Roman" w:cs="Times New Roman"/>
                <w:sz w:val="24"/>
                <w:szCs w:val="24"/>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35B7D" w:rsidRPr="004923B0" w:rsidRDefault="00B357C0" w:rsidP="004923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004571FB" w:rsidRPr="004923B0">
              <w:rPr>
                <w:rFonts w:ascii="Times New Roman" w:hAnsi="Times New Roman" w:cs="Times New Roman"/>
                <w:sz w:val="24"/>
                <w:szCs w:val="24"/>
              </w:rPr>
              <w:t xml:space="preserve"> размещение объектов гражданской обороны, за исключением объектов гражданской обороны, являющихся частями производственных зданий</w:t>
            </w:r>
            <w:r w:rsidR="00F35B7D" w:rsidRPr="004923B0">
              <w:rPr>
                <w:rFonts w:ascii="Times New Roman" w:hAnsi="Times New Roman" w:cs="Times New Roman"/>
                <w:sz w:val="24"/>
                <w:szCs w:val="24"/>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contextualSpacing/>
              <w:jc w:val="both"/>
              <w:rPr>
                <w:rFonts w:ascii="Times New Roman" w:hAnsi="Times New Roman" w:cs="Times New Roman"/>
                <w:sz w:val="24"/>
                <w:szCs w:val="24"/>
                <w:lang w:eastAsia="ru-RU"/>
              </w:rPr>
            </w:pPr>
          </w:p>
        </w:tc>
        <w:tc>
          <w:tcPr>
            <w:tcW w:w="11475" w:type="dxa"/>
          </w:tcPr>
          <w:p w:rsidR="00F35B7D" w:rsidRPr="004923B0" w:rsidRDefault="00F35B7D" w:rsidP="004923B0">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F35B7D" w:rsidRPr="004923B0" w:rsidRDefault="00F35B7D" w:rsidP="004923B0">
            <w:pPr>
              <w:pStyle w:val="Default"/>
              <w:jc w:val="both"/>
            </w:pPr>
            <w:r w:rsidRPr="004923B0">
              <w:t xml:space="preserve">1. Отделение полиции </w:t>
            </w:r>
            <w:r w:rsidR="00B357C0">
              <w:rPr>
                <w:lang w:eastAsia="ru-RU"/>
              </w:rPr>
              <w:t>—</w:t>
            </w:r>
            <w:r w:rsidR="00B357C0">
              <w:t xml:space="preserve"> 0,3-0,5га на 1 объект.</w:t>
            </w:r>
          </w:p>
          <w:p w:rsidR="00F35B7D" w:rsidRPr="004923B0" w:rsidRDefault="00F35B7D" w:rsidP="004923B0">
            <w:pPr>
              <w:pStyle w:val="Default"/>
              <w:jc w:val="both"/>
            </w:pPr>
            <w:r w:rsidRPr="004923B0">
              <w:t xml:space="preserve">2. Опорный пункт охраны </w:t>
            </w:r>
            <w:r w:rsidR="00B357C0">
              <w:t xml:space="preserve">порядка </w:t>
            </w:r>
            <w:r w:rsidR="00B357C0">
              <w:rPr>
                <w:lang w:eastAsia="ru-RU"/>
              </w:rPr>
              <w:t>—</w:t>
            </w:r>
            <w:r w:rsidR="00B357C0">
              <w:t xml:space="preserve"> 0,1-0,15га на объект.</w:t>
            </w:r>
          </w:p>
          <w:p w:rsidR="00F35B7D" w:rsidRPr="004923B0" w:rsidRDefault="00F35B7D" w:rsidP="004923B0">
            <w:pPr>
              <w:pStyle w:val="Default"/>
              <w:jc w:val="both"/>
              <w:rPr>
                <w:b/>
              </w:rPr>
            </w:pPr>
            <w:r w:rsidRPr="004923B0">
              <w:t xml:space="preserve">3. Пожарное депо </w:t>
            </w:r>
            <w:r w:rsidR="00B357C0">
              <w:rPr>
                <w:lang w:eastAsia="ru-RU"/>
              </w:rPr>
              <w:t>—</w:t>
            </w:r>
            <w:r w:rsidRPr="004923B0">
              <w:t xml:space="preserve"> 0,55-2,2 га на депо (в зависим</w:t>
            </w:r>
            <w:r w:rsidR="00B357C0">
              <w:t>ости от количества автомобилей).</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contextualSpacing/>
              <w:jc w:val="both"/>
              <w:rPr>
                <w:rFonts w:ascii="Times New Roman" w:hAnsi="Times New Roman" w:cs="Times New Roman"/>
                <w:sz w:val="24"/>
                <w:szCs w:val="24"/>
                <w:lang w:eastAsia="ru-RU"/>
              </w:rPr>
            </w:pPr>
          </w:p>
        </w:tc>
        <w:tc>
          <w:tcPr>
            <w:tcW w:w="11475" w:type="dxa"/>
          </w:tcPr>
          <w:p w:rsidR="00F35B7D" w:rsidRPr="004923B0" w:rsidRDefault="00F35B7D" w:rsidP="004923B0">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 xml:space="preserve">Минимальные отступы от границ земельного участка: </w:t>
            </w:r>
          </w:p>
          <w:p w:rsidR="00F35B7D" w:rsidRPr="004923B0" w:rsidRDefault="00F35B7D" w:rsidP="004923B0">
            <w:pPr>
              <w:pStyle w:val="Default"/>
              <w:jc w:val="both"/>
            </w:pPr>
            <w:r w:rsidRPr="004923B0">
              <w:t>1. Расстояние от границ производственных участков расположенных в общественно-деловой зоне до общественных зданий следует принимать не менее 50 м.</w:t>
            </w:r>
          </w:p>
          <w:p w:rsidR="00F35B7D" w:rsidRPr="004923B0" w:rsidRDefault="00F35B7D" w:rsidP="004923B0">
            <w:pPr>
              <w:pStyle w:val="Default"/>
              <w:jc w:val="both"/>
            </w:pPr>
            <w:r w:rsidRPr="004923B0">
              <w:t xml:space="preserve">2. Отступ строений от границы земельного участка в район существующей застройки </w:t>
            </w:r>
            <w:r w:rsidR="00B357C0">
              <w:rPr>
                <w:lang w:eastAsia="ru-RU"/>
              </w:rPr>
              <w:t>—</w:t>
            </w:r>
            <w:r w:rsidRPr="004923B0">
              <w:t xml:space="preserve"> в соответствии со сложившейся ситуацией, в районе новой застройки </w:t>
            </w:r>
            <w:r w:rsidR="00B357C0">
              <w:rPr>
                <w:lang w:eastAsia="ru-RU"/>
              </w:rPr>
              <w:t>—</w:t>
            </w:r>
            <w:r w:rsidR="00B357C0">
              <w:t xml:space="preserve"> не менее 3 м.</w:t>
            </w:r>
          </w:p>
          <w:p w:rsidR="00F35B7D" w:rsidRPr="004923B0" w:rsidRDefault="00F35B7D" w:rsidP="00B357C0">
            <w:pPr>
              <w:pStyle w:val="Default"/>
              <w:jc w:val="both"/>
              <w:rPr>
                <w:b/>
              </w:rPr>
            </w:pPr>
            <w:r w:rsidRPr="004923B0">
              <w:t xml:space="preserve">3. Расстояние от пожарного депо до границ земельных участков общеобразовательных школ, дошкольных организаций и лечебных учреждений </w:t>
            </w:r>
            <w:r w:rsidR="00B357C0">
              <w:rPr>
                <w:lang w:eastAsia="ru-RU"/>
              </w:rPr>
              <w:t>—</w:t>
            </w:r>
            <w:r w:rsidRPr="004923B0">
              <w:t xml:space="preserve"> 30</w:t>
            </w:r>
            <w:r w:rsidR="00B357C0">
              <w:t xml:space="preserve"> </w:t>
            </w:r>
            <w:r w:rsidRPr="004923B0">
              <w:t>м. Расстояние между жилыми и общественными зданиями следует принимать на основе расч</w:t>
            </w:r>
            <w:r w:rsidR="00B357C0">
              <w:t>ё</w:t>
            </w:r>
            <w:r w:rsidRPr="004923B0">
              <w:t>тов инсоляции и освещ</w:t>
            </w:r>
            <w:r w:rsidR="00B357C0">
              <w:t>ё</w:t>
            </w:r>
            <w:r w:rsidRPr="004923B0">
              <w:t xml:space="preserve">нности, а также в соответствии с противопожарными требованиями. </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contextualSpacing/>
              <w:jc w:val="both"/>
              <w:rPr>
                <w:rFonts w:ascii="Times New Roman" w:hAnsi="Times New Roman" w:cs="Times New Roman"/>
                <w:sz w:val="24"/>
                <w:szCs w:val="24"/>
                <w:lang w:eastAsia="ru-RU"/>
              </w:rPr>
            </w:pPr>
          </w:p>
        </w:tc>
        <w:tc>
          <w:tcPr>
            <w:tcW w:w="11475" w:type="dxa"/>
          </w:tcPr>
          <w:p w:rsidR="00F35B7D" w:rsidRPr="004923B0" w:rsidRDefault="00F35B7D" w:rsidP="004923B0">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4923B0" w:rsidRDefault="00F35B7D" w:rsidP="004923B0">
            <w:pPr>
              <w:pStyle w:val="Default"/>
              <w:jc w:val="both"/>
              <w:rPr>
                <w:b/>
              </w:rPr>
            </w:pPr>
            <w:r w:rsidRPr="004923B0">
              <w:t xml:space="preserve">Максимальное количество надземных этажей </w:t>
            </w:r>
            <w:r w:rsidR="00B357C0">
              <w:rPr>
                <w:lang w:eastAsia="ru-RU"/>
              </w:rPr>
              <w:t>—</w:t>
            </w:r>
            <w:r w:rsidR="00B357C0">
              <w:t xml:space="preserve"> 3.</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contextualSpacing/>
              <w:jc w:val="both"/>
              <w:rPr>
                <w:rFonts w:ascii="Times New Roman" w:hAnsi="Times New Roman" w:cs="Times New Roman"/>
                <w:sz w:val="24"/>
                <w:szCs w:val="24"/>
                <w:lang w:eastAsia="ru-RU"/>
              </w:rPr>
            </w:pPr>
          </w:p>
        </w:tc>
        <w:tc>
          <w:tcPr>
            <w:tcW w:w="11475" w:type="dxa"/>
          </w:tcPr>
          <w:p w:rsidR="00F35B7D" w:rsidRPr="004923B0" w:rsidRDefault="00F35B7D" w:rsidP="004923B0">
            <w:pPr>
              <w:widowControl w:val="0"/>
              <w:tabs>
                <w:tab w:val="left" w:pos="9160"/>
              </w:tabs>
              <w:autoSpaceDE w:val="0"/>
              <w:autoSpaceDN w:val="0"/>
              <w:adjustRightInd w:val="0"/>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Максимальный процент застройки</w:t>
            </w:r>
            <w:r w:rsidR="00B357C0">
              <w:rPr>
                <w:rFonts w:ascii="Times New Roman" w:hAnsi="Times New Roman" w:cs="Times New Roman"/>
                <w:b/>
                <w:sz w:val="24"/>
                <w:szCs w:val="24"/>
              </w:rPr>
              <w:t xml:space="preserve"> в границах земельного участка:</w:t>
            </w:r>
          </w:p>
          <w:p w:rsidR="00F35B7D" w:rsidRPr="004923B0" w:rsidRDefault="00F35B7D" w:rsidP="004923B0">
            <w:pPr>
              <w:pStyle w:val="Default"/>
              <w:jc w:val="both"/>
              <w:rPr>
                <w:b/>
              </w:rPr>
            </w:pPr>
            <w:r w:rsidRPr="004923B0">
              <w:t xml:space="preserve">Максимальный процент застройки </w:t>
            </w:r>
            <w:r w:rsidR="00B357C0">
              <w:rPr>
                <w:lang w:eastAsia="ru-RU"/>
              </w:rPr>
              <w:t>—</w:t>
            </w:r>
            <w:r w:rsidRPr="004923B0">
              <w:t xml:space="preserve"> 80</w:t>
            </w:r>
            <w:r w:rsidR="00B357C0">
              <w:t> </w:t>
            </w:r>
            <w:r w:rsidRPr="004923B0">
              <w:t xml:space="preserve">%. </w:t>
            </w:r>
          </w:p>
        </w:tc>
      </w:tr>
      <w:tr w:rsidR="00B357C0" w:rsidRPr="004923B0" w:rsidTr="004923B0">
        <w:trPr>
          <w:trHeight w:val="284"/>
        </w:trPr>
        <w:tc>
          <w:tcPr>
            <w:tcW w:w="1101" w:type="dxa"/>
            <w:vMerge w:val="restart"/>
          </w:tcPr>
          <w:p w:rsidR="00B357C0" w:rsidRPr="004923B0" w:rsidRDefault="00B357C0" w:rsidP="00B357C0">
            <w:pPr>
              <w:spacing w:after="0" w:line="240" w:lineRule="auto"/>
              <w:jc w:val="center"/>
              <w:rPr>
                <w:rFonts w:ascii="Times New Roman" w:hAnsi="Times New Roman" w:cs="Times New Roman"/>
                <w:sz w:val="24"/>
                <w:szCs w:val="24"/>
                <w:lang w:eastAsia="ru-RU"/>
              </w:rPr>
            </w:pPr>
            <w:bookmarkStart w:id="16" w:name="_Hlk473678699"/>
            <w:r w:rsidRPr="004923B0">
              <w:rPr>
                <w:rFonts w:ascii="Times New Roman" w:hAnsi="Times New Roman" w:cs="Times New Roman"/>
                <w:sz w:val="24"/>
                <w:szCs w:val="24"/>
                <w:lang w:eastAsia="ru-RU"/>
              </w:rPr>
              <w:t>12.0</w:t>
            </w:r>
          </w:p>
        </w:tc>
        <w:tc>
          <w:tcPr>
            <w:tcW w:w="2268" w:type="dxa"/>
            <w:vMerge w:val="restart"/>
          </w:tcPr>
          <w:p w:rsidR="00B357C0" w:rsidRPr="004923B0" w:rsidRDefault="00B357C0" w:rsidP="00B357C0">
            <w:pPr>
              <w:spacing w:after="0" w:line="240" w:lineRule="auto"/>
              <w:rPr>
                <w:rFonts w:ascii="Times New Roman" w:hAnsi="Times New Roman" w:cs="Times New Roman"/>
                <w:sz w:val="24"/>
                <w:szCs w:val="24"/>
                <w:lang w:eastAsia="ru-RU"/>
              </w:rPr>
            </w:pPr>
            <w:r w:rsidRPr="004923B0">
              <w:rPr>
                <w:rFonts w:ascii="Times New Roman" w:hAnsi="Times New Roman" w:cs="Times New Roman"/>
                <w:sz w:val="24"/>
                <w:szCs w:val="24"/>
                <w:lang w:eastAsia="ru-RU"/>
              </w:rPr>
              <w:t xml:space="preserve">Земельные участки </w:t>
            </w:r>
            <w:r w:rsidRPr="004923B0">
              <w:rPr>
                <w:rFonts w:ascii="Times New Roman" w:hAnsi="Times New Roman" w:cs="Times New Roman"/>
                <w:sz w:val="24"/>
                <w:szCs w:val="24"/>
                <w:lang w:eastAsia="ru-RU"/>
              </w:rPr>
              <w:lastRenderedPageBreak/>
              <w:t>(территории) общего пользования</w:t>
            </w:r>
          </w:p>
        </w:tc>
        <w:tc>
          <w:tcPr>
            <w:tcW w:w="11475" w:type="dxa"/>
          </w:tcPr>
          <w:p w:rsidR="00B357C0" w:rsidRPr="001B68FF" w:rsidRDefault="00B357C0" w:rsidP="00B357C0">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lastRenderedPageBreak/>
              <w:t>Описание вида разрешённого использования земельного участка:</w:t>
            </w:r>
          </w:p>
          <w:p w:rsidR="00B357C0" w:rsidRPr="001B68FF" w:rsidRDefault="00B357C0" w:rsidP="00B357C0">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lastRenderedPageBreak/>
              <w:t>Земельные участки общего пользования. Содержание данного вида разрешённого использования включает в себя содержание видов разрешённого использования с кодами 12.0.1 - 12.0.2:</w:t>
            </w:r>
          </w:p>
          <w:p w:rsidR="00B357C0" w:rsidRPr="001B68FF" w:rsidRDefault="00B357C0" w:rsidP="00B357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объектов улично-дорожной сети: автомобильных дорог, трамвайных путей и пешеходных тротуаров в границах насел</w:t>
            </w:r>
            <w:r>
              <w:rPr>
                <w:rFonts w:ascii="Times New Roman" w:hAnsi="Times New Roman" w:cs="Times New Roman"/>
                <w:sz w:val="24"/>
                <w:szCs w:val="24"/>
              </w:rPr>
              <w:t>ё</w:t>
            </w:r>
            <w:r w:rsidRPr="001B68FF">
              <w:rPr>
                <w:rFonts w:ascii="Times New Roman" w:hAnsi="Times New Roman" w:cs="Times New Roman"/>
                <w:sz w:val="24"/>
                <w:szCs w:val="24"/>
              </w:rPr>
              <w:t>нных пунктов, пешеходных переходов, бульваров, площадей, проездов, велодорожек и объектов велотранспортной и инженерной инфраструктуры;</w:t>
            </w:r>
          </w:p>
          <w:p w:rsidR="00B357C0" w:rsidRPr="001B68FF" w:rsidRDefault="00B357C0" w:rsidP="00B357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p w:rsidR="00B357C0" w:rsidRPr="001B68FF" w:rsidRDefault="00B357C0" w:rsidP="00B357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16"/>
      <w:tr w:rsidR="00B357C0" w:rsidRPr="004923B0" w:rsidTr="004923B0">
        <w:trPr>
          <w:trHeight w:val="284"/>
        </w:trPr>
        <w:tc>
          <w:tcPr>
            <w:tcW w:w="1101" w:type="dxa"/>
            <w:vMerge/>
          </w:tcPr>
          <w:p w:rsidR="00B357C0" w:rsidRPr="004923B0" w:rsidRDefault="00B357C0" w:rsidP="00B357C0">
            <w:pPr>
              <w:spacing w:after="0" w:line="240" w:lineRule="auto"/>
              <w:jc w:val="center"/>
              <w:rPr>
                <w:rFonts w:ascii="Times New Roman" w:hAnsi="Times New Roman" w:cs="Times New Roman"/>
                <w:sz w:val="24"/>
                <w:szCs w:val="24"/>
                <w:lang w:eastAsia="ru-RU"/>
              </w:rPr>
            </w:pPr>
          </w:p>
        </w:tc>
        <w:tc>
          <w:tcPr>
            <w:tcW w:w="2268" w:type="dxa"/>
            <w:vMerge/>
          </w:tcPr>
          <w:p w:rsidR="00B357C0" w:rsidRPr="004923B0" w:rsidRDefault="00B357C0" w:rsidP="00B357C0">
            <w:pPr>
              <w:spacing w:after="0" w:line="240" w:lineRule="auto"/>
              <w:contextualSpacing/>
              <w:jc w:val="both"/>
              <w:rPr>
                <w:rFonts w:ascii="Times New Roman" w:hAnsi="Times New Roman" w:cs="Times New Roman"/>
                <w:sz w:val="24"/>
                <w:szCs w:val="24"/>
                <w:lang w:eastAsia="ru-RU"/>
              </w:rPr>
            </w:pPr>
          </w:p>
        </w:tc>
        <w:tc>
          <w:tcPr>
            <w:tcW w:w="11475" w:type="dxa"/>
          </w:tcPr>
          <w:p w:rsidR="00B357C0" w:rsidRPr="001B68FF" w:rsidRDefault="00B357C0" w:rsidP="00B357C0">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B357C0" w:rsidRPr="001B68FF" w:rsidRDefault="00B357C0" w:rsidP="00B357C0">
            <w:pPr>
              <w:pStyle w:val="Default"/>
              <w:jc w:val="both"/>
            </w:pPr>
            <w:r w:rsidRPr="001B68FF">
              <w:t xml:space="preserve">1. Ширина основных пешеходных коммуникаций (тротуаров, аллеи, дорожек, тропинок) </w:t>
            </w:r>
            <w:r>
              <w:t>— не менее 1,5 м.</w:t>
            </w:r>
          </w:p>
          <w:p w:rsidR="00B357C0" w:rsidRPr="001B68FF" w:rsidRDefault="00B357C0" w:rsidP="00B357C0">
            <w:pPr>
              <w:pStyle w:val="Default"/>
              <w:jc w:val="both"/>
            </w:pPr>
            <w:r w:rsidRPr="001B68FF">
              <w:t xml:space="preserve">2. Ширина основных пешеходных коммуникаций на участках возможного встречного движения инвалидов на креслах-каталках </w:t>
            </w:r>
            <w:r>
              <w:t>— не менее 1,8 м.</w:t>
            </w:r>
          </w:p>
          <w:p w:rsidR="00B357C0" w:rsidRPr="001B68FF" w:rsidRDefault="00B357C0" w:rsidP="00B357C0">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3. Основные проезды проектируются с двусторонним движением с шириной полосы для движения </w:t>
            </w:r>
            <w:r>
              <w:rPr>
                <w:rFonts w:ascii="Times New Roman" w:hAnsi="Times New Roman" w:cs="Times New Roman"/>
                <w:sz w:val="24"/>
                <w:szCs w:val="24"/>
              </w:rPr>
              <w:t>— не менее 2,75 м.</w:t>
            </w:r>
          </w:p>
          <w:p w:rsidR="00B357C0" w:rsidRPr="001B68FF" w:rsidRDefault="00B357C0" w:rsidP="00B357C0">
            <w:pPr>
              <w:pStyle w:val="Default"/>
              <w:jc w:val="both"/>
            </w:pPr>
            <w:r w:rsidRPr="001B68FF">
              <w:t>4. Второстепенные проезды допускается проектировать однопо</w:t>
            </w:r>
            <w:r>
              <w:t>лосными шириной не менее 3,5 м.</w:t>
            </w:r>
          </w:p>
          <w:p w:rsidR="00B357C0" w:rsidRPr="001B68FF" w:rsidRDefault="00B357C0" w:rsidP="00B357C0">
            <w:pPr>
              <w:pStyle w:val="Default"/>
              <w:jc w:val="both"/>
            </w:pPr>
            <w:r w:rsidRPr="001B68FF">
              <w:t xml:space="preserve">5. Ширина прогулочной дороги (аллеи): при озеленении кустарником – не менее 1,5 м, при озеленении деревьями </w:t>
            </w:r>
            <w:r>
              <w:t>—</w:t>
            </w:r>
            <w:r w:rsidRPr="001B68FF">
              <w:t xml:space="preserve"> не менее</w:t>
            </w:r>
            <w:r>
              <w:t xml:space="preserve"> 2,25 м.</w:t>
            </w:r>
          </w:p>
          <w:p w:rsidR="00B357C0" w:rsidRPr="001B68FF" w:rsidRDefault="00B357C0" w:rsidP="00B357C0">
            <w:pPr>
              <w:pStyle w:val="Default"/>
              <w:jc w:val="both"/>
            </w:pPr>
            <w:r w:rsidRPr="001B68FF">
              <w:t>6. Необходимость устройства и параметры разделительных озелен</w:t>
            </w:r>
            <w:r>
              <w:t>ё</w:t>
            </w:r>
            <w:r w:rsidRPr="001B68FF">
              <w:t>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tc>
      </w:tr>
      <w:tr w:rsidR="00B357C0" w:rsidRPr="004923B0" w:rsidTr="004923B0">
        <w:trPr>
          <w:trHeight w:val="284"/>
        </w:trPr>
        <w:tc>
          <w:tcPr>
            <w:tcW w:w="1101" w:type="dxa"/>
            <w:vMerge/>
          </w:tcPr>
          <w:p w:rsidR="00B357C0" w:rsidRPr="004923B0" w:rsidRDefault="00B357C0" w:rsidP="00B357C0">
            <w:pPr>
              <w:spacing w:after="0" w:line="240" w:lineRule="auto"/>
              <w:jc w:val="center"/>
              <w:rPr>
                <w:rFonts w:ascii="Times New Roman" w:hAnsi="Times New Roman" w:cs="Times New Roman"/>
                <w:sz w:val="24"/>
                <w:szCs w:val="24"/>
                <w:lang w:eastAsia="ru-RU"/>
              </w:rPr>
            </w:pPr>
          </w:p>
        </w:tc>
        <w:tc>
          <w:tcPr>
            <w:tcW w:w="2268" w:type="dxa"/>
            <w:vMerge/>
          </w:tcPr>
          <w:p w:rsidR="00B357C0" w:rsidRPr="004923B0" w:rsidRDefault="00B357C0" w:rsidP="00B357C0">
            <w:pPr>
              <w:spacing w:after="0" w:line="240" w:lineRule="auto"/>
              <w:contextualSpacing/>
              <w:jc w:val="both"/>
              <w:rPr>
                <w:rFonts w:ascii="Times New Roman" w:hAnsi="Times New Roman" w:cs="Times New Roman"/>
                <w:sz w:val="24"/>
                <w:szCs w:val="24"/>
                <w:lang w:eastAsia="ru-RU"/>
              </w:rPr>
            </w:pPr>
          </w:p>
        </w:tc>
        <w:tc>
          <w:tcPr>
            <w:tcW w:w="11475" w:type="dxa"/>
          </w:tcPr>
          <w:p w:rsidR="00B357C0" w:rsidRPr="001B68FF" w:rsidRDefault="00B357C0" w:rsidP="00B357C0">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B357C0" w:rsidRPr="001B68FF" w:rsidRDefault="00B357C0" w:rsidP="00B357C0">
            <w:pPr>
              <w:pStyle w:val="Default"/>
              <w:jc w:val="both"/>
            </w:pPr>
            <w:r w:rsidRPr="001B68FF">
              <w:t>1. Расстояние от края основной проезжей части магистральных дорог до линии регулирования жилой застройки следует принимать</w:t>
            </w:r>
            <w:r>
              <w:t xml:space="preserve"> —</w:t>
            </w:r>
            <w:r w:rsidRPr="001B68FF">
              <w:t xml:space="preserve"> не менее 50 м, при условии применения шумозащитных устройств </w:t>
            </w:r>
            <w:r>
              <w:t>— не менее 25 м.</w:t>
            </w:r>
          </w:p>
          <w:p w:rsidR="00B357C0" w:rsidRPr="001B68FF" w:rsidRDefault="00B357C0" w:rsidP="00B357C0">
            <w:pPr>
              <w:pStyle w:val="Default"/>
              <w:jc w:val="both"/>
            </w:pPr>
            <w:r w:rsidRPr="001B68FF">
              <w:t>2. Расстояние от края основной проезжей части улиц, местных или боковых проездов до линии застройки следует принимать</w:t>
            </w:r>
            <w:r>
              <w:t xml:space="preserve"> не более 25 м.</w:t>
            </w:r>
          </w:p>
          <w:p w:rsidR="00B357C0" w:rsidRPr="001B68FF" w:rsidRDefault="00B357C0" w:rsidP="00B357C0">
            <w:pPr>
              <w:pStyle w:val="Default"/>
              <w:jc w:val="both"/>
            </w:pPr>
            <w:r w:rsidRPr="001B68FF">
              <w:t>В случаях превышения указанного расстояния следует предусматривать на расстоянии не ближе 5 м от линии застройки полосу шириной 6 м, пригодную дл</w:t>
            </w:r>
            <w:r>
              <w:t>я проезда пожарных машин.</w:t>
            </w:r>
          </w:p>
          <w:p w:rsidR="00B357C0" w:rsidRPr="001B68FF" w:rsidRDefault="00B357C0" w:rsidP="00B357C0">
            <w:pPr>
              <w:pStyle w:val="Default"/>
              <w:jc w:val="both"/>
            </w:pPr>
            <w:r w:rsidRPr="001B68FF">
              <w:t>3. Минимальные расстояния от ос</w:t>
            </w:r>
            <w:r>
              <w:t>и ствола дерева, кустарника до:</w:t>
            </w:r>
          </w:p>
          <w:p w:rsidR="00B357C0" w:rsidRPr="001B68FF" w:rsidRDefault="00B357C0" w:rsidP="00B357C0">
            <w:pPr>
              <w:pStyle w:val="Default"/>
              <w:jc w:val="both"/>
            </w:pPr>
            <w:r>
              <w:t>—</w:t>
            </w:r>
            <w:r w:rsidRPr="001B68FF">
              <w:t xml:space="preserve"> магистральных улиц общегородского значения </w:t>
            </w:r>
            <w:r>
              <w:t>— 5-7 м;</w:t>
            </w:r>
          </w:p>
          <w:p w:rsidR="00B357C0" w:rsidRPr="001B68FF" w:rsidRDefault="00B357C0" w:rsidP="00B357C0">
            <w:pPr>
              <w:pStyle w:val="Default"/>
              <w:jc w:val="both"/>
            </w:pPr>
            <w:r>
              <w:t>—</w:t>
            </w:r>
            <w:r w:rsidRPr="001B68FF">
              <w:t xml:space="preserve"> магистральных улиц районного значения </w:t>
            </w:r>
            <w:r>
              <w:t>— 3-4 м;</w:t>
            </w:r>
          </w:p>
          <w:p w:rsidR="00B357C0" w:rsidRPr="001B68FF" w:rsidRDefault="00B357C0" w:rsidP="00B357C0">
            <w:pPr>
              <w:pStyle w:val="Default"/>
              <w:jc w:val="both"/>
            </w:pPr>
            <w:r>
              <w:t>—</w:t>
            </w:r>
            <w:r w:rsidRPr="001B68FF">
              <w:t xml:space="preserve"> улиц и дорог местного значения </w:t>
            </w:r>
            <w:r>
              <w:t>—</w:t>
            </w:r>
            <w:r w:rsidRPr="001B68FF">
              <w:t xml:space="preserve"> 2-3 м;</w:t>
            </w:r>
          </w:p>
          <w:p w:rsidR="00B357C0" w:rsidRPr="001B68FF" w:rsidRDefault="00B357C0" w:rsidP="00B357C0">
            <w:pPr>
              <w:pStyle w:val="Default"/>
              <w:jc w:val="both"/>
            </w:pPr>
            <w:r>
              <w:lastRenderedPageBreak/>
              <w:t>—</w:t>
            </w:r>
            <w:r w:rsidRPr="001B68FF">
              <w:t xml:space="preserve"> проездов </w:t>
            </w:r>
            <w:r>
              <w:t>—</w:t>
            </w:r>
            <w:r w:rsidRPr="001B68FF">
              <w:t xml:space="preserve"> 1,5-</w:t>
            </w:r>
            <w:r>
              <w:t>2 м.</w:t>
            </w:r>
          </w:p>
          <w:p w:rsidR="00B357C0" w:rsidRPr="001B68FF" w:rsidRDefault="00B357C0" w:rsidP="00B357C0">
            <w:pPr>
              <w:pStyle w:val="Default"/>
              <w:jc w:val="both"/>
            </w:pPr>
            <w:r w:rsidRPr="001B68FF">
              <w:t>Расстояние между зданиями и объектами капитального строительства следует принимать на основе расч</w:t>
            </w:r>
            <w:r>
              <w:t>ё</w:t>
            </w:r>
            <w:r w:rsidRPr="001B68FF">
              <w:t>тов инсоляции и освещ</w:t>
            </w:r>
            <w:r>
              <w:t>ё</w:t>
            </w:r>
            <w:r w:rsidRPr="001B68FF">
              <w:t xml:space="preserve">нности, а также в соответствии с противопожарными требованиями. </w:t>
            </w:r>
          </w:p>
        </w:tc>
      </w:tr>
      <w:tr w:rsidR="00B357C0" w:rsidRPr="004923B0" w:rsidTr="004923B0">
        <w:trPr>
          <w:trHeight w:val="284"/>
        </w:trPr>
        <w:tc>
          <w:tcPr>
            <w:tcW w:w="1101" w:type="dxa"/>
            <w:vMerge/>
          </w:tcPr>
          <w:p w:rsidR="00B357C0" w:rsidRPr="004923B0" w:rsidRDefault="00B357C0" w:rsidP="00B357C0">
            <w:pPr>
              <w:spacing w:after="0" w:line="240" w:lineRule="auto"/>
              <w:jc w:val="center"/>
              <w:rPr>
                <w:rFonts w:ascii="Times New Roman" w:hAnsi="Times New Roman" w:cs="Times New Roman"/>
                <w:sz w:val="24"/>
                <w:szCs w:val="24"/>
                <w:lang w:eastAsia="ru-RU"/>
              </w:rPr>
            </w:pPr>
          </w:p>
        </w:tc>
        <w:tc>
          <w:tcPr>
            <w:tcW w:w="2268" w:type="dxa"/>
            <w:vMerge/>
          </w:tcPr>
          <w:p w:rsidR="00B357C0" w:rsidRPr="004923B0" w:rsidRDefault="00B357C0" w:rsidP="00B357C0">
            <w:pPr>
              <w:spacing w:after="0" w:line="240" w:lineRule="auto"/>
              <w:contextualSpacing/>
              <w:jc w:val="both"/>
              <w:rPr>
                <w:rFonts w:ascii="Times New Roman" w:hAnsi="Times New Roman" w:cs="Times New Roman"/>
                <w:sz w:val="24"/>
                <w:szCs w:val="24"/>
                <w:lang w:eastAsia="ru-RU"/>
              </w:rPr>
            </w:pPr>
          </w:p>
        </w:tc>
        <w:tc>
          <w:tcPr>
            <w:tcW w:w="11475" w:type="dxa"/>
          </w:tcPr>
          <w:p w:rsidR="00B357C0" w:rsidRPr="001B68FF" w:rsidRDefault="00B357C0" w:rsidP="00B357C0">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B357C0" w:rsidRPr="001B68FF" w:rsidRDefault="00B357C0" w:rsidP="00B357C0">
            <w:pPr>
              <w:pStyle w:val="Default"/>
              <w:jc w:val="both"/>
            </w:pPr>
            <w:r w:rsidRPr="001B68FF">
              <w:t>1. На территории городского сада допускается возведени</w:t>
            </w:r>
            <w:r>
              <w:t>е зданий высотой не более 6-8 м.</w:t>
            </w:r>
          </w:p>
          <w:p w:rsidR="00B357C0" w:rsidRPr="001B68FF" w:rsidRDefault="00B357C0" w:rsidP="00B357C0">
            <w:pPr>
              <w:pStyle w:val="Default"/>
              <w:jc w:val="both"/>
            </w:pPr>
            <w:r w:rsidRPr="001B68FF">
              <w:t>2. На территории бульвара допускается возвед</w:t>
            </w:r>
            <w:r>
              <w:t>ение зданий высотой не более 6м.</w:t>
            </w:r>
          </w:p>
          <w:p w:rsidR="00B357C0" w:rsidRPr="001B68FF" w:rsidRDefault="00B357C0" w:rsidP="00B357C0">
            <w:pPr>
              <w:pStyle w:val="Default"/>
              <w:jc w:val="both"/>
            </w:pPr>
            <w:r w:rsidRPr="001B68FF">
              <w:t>3. На территории парков допускается возведение зданий высотой не более 8м</w:t>
            </w:r>
            <w:r>
              <w:t>.</w:t>
            </w:r>
          </w:p>
          <w:p w:rsidR="00B357C0" w:rsidRPr="001B68FF" w:rsidRDefault="00B357C0" w:rsidP="00B357C0">
            <w:pPr>
              <w:pStyle w:val="Default"/>
              <w:jc w:val="both"/>
              <w:rPr>
                <w:color w:val="auto"/>
              </w:rPr>
            </w:pPr>
            <w:r w:rsidRPr="001B68FF">
              <w:t xml:space="preserve">4. Высота парковых </w:t>
            </w:r>
            <w:r>
              <w:t>сооружений не ограничивается.</w:t>
            </w:r>
          </w:p>
        </w:tc>
      </w:tr>
      <w:tr w:rsidR="00B357C0" w:rsidRPr="004923B0" w:rsidTr="004923B0">
        <w:trPr>
          <w:trHeight w:val="284"/>
        </w:trPr>
        <w:tc>
          <w:tcPr>
            <w:tcW w:w="1101" w:type="dxa"/>
            <w:vMerge/>
          </w:tcPr>
          <w:p w:rsidR="00B357C0" w:rsidRPr="004923B0" w:rsidRDefault="00B357C0" w:rsidP="00B357C0">
            <w:pPr>
              <w:spacing w:after="0" w:line="240" w:lineRule="auto"/>
              <w:jc w:val="center"/>
              <w:rPr>
                <w:rFonts w:ascii="Times New Roman" w:hAnsi="Times New Roman" w:cs="Times New Roman"/>
                <w:sz w:val="24"/>
                <w:szCs w:val="24"/>
                <w:lang w:eastAsia="ru-RU"/>
              </w:rPr>
            </w:pPr>
          </w:p>
        </w:tc>
        <w:tc>
          <w:tcPr>
            <w:tcW w:w="2268" w:type="dxa"/>
            <w:vMerge/>
          </w:tcPr>
          <w:p w:rsidR="00B357C0" w:rsidRPr="004923B0" w:rsidRDefault="00B357C0" w:rsidP="00B357C0">
            <w:pPr>
              <w:spacing w:after="0" w:line="240" w:lineRule="auto"/>
              <w:contextualSpacing/>
              <w:jc w:val="both"/>
              <w:rPr>
                <w:rFonts w:ascii="Times New Roman" w:hAnsi="Times New Roman" w:cs="Times New Roman"/>
                <w:sz w:val="24"/>
                <w:szCs w:val="24"/>
                <w:lang w:eastAsia="ru-RU"/>
              </w:rPr>
            </w:pPr>
          </w:p>
        </w:tc>
        <w:tc>
          <w:tcPr>
            <w:tcW w:w="11475" w:type="dxa"/>
          </w:tcPr>
          <w:p w:rsidR="00B357C0" w:rsidRPr="001B68FF" w:rsidRDefault="00B357C0" w:rsidP="00B357C0">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B357C0" w:rsidRPr="001B68FF" w:rsidRDefault="00B357C0" w:rsidP="00B357C0">
            <w:pPr>
              <w:pStyle w:val="Default"/>
              <w:jc w:val="both"/>
            </w:pPr>
            <w:r w:rsidRPr="001B68FF">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B357C0" w:rsidRPr="001B68FF" w:rsidRDefault="00B357C0" w:rsidP="00B357C0">
            <w:pPr>
              <w:pStyle w:val="Default"/>
              <w:jc w:val="both"/>
            </w:pPr>
            <w:r w:rsidRPr="001B68FF">
              <w:t xml:space="preserve">1. Максимальный процент застройки в границах земельного участка для бульваров: </w:t>
            </w:r>
          </w:p>
          <w:p w:rsidR="00B357C0" w:rsidRPr="001B68FF" w:rsidRDefault="00B357C0" w:rsidP="00B357C0">
            <w:pPr>
              <w:pStyle w:val="Default"/>
              <w:jc w:val="both"/>
            </w:pPr>
            <w:r>
              <w:t>—</w:t>
            </w:r>
            <w:r w:rsidRPr="001B68FF">
              <w:t xml:space="preserve"> 2-3</w:t>
            </w:r>
            <w:r>
              <w:t> </w:t>
            </w:r>
            <w:r w:rsidRPr="001B68FF">
              <w:t xml:space="preserve">% </w:t>
            </w:r>
            <w:r>
              <w:t>при ширине 25-50 м;</w:t>
            </w:r>
          </w:p>
          <w:p w:rsidR="00B357C0" w:rsidRPr="001B68FF" w:rsidRDefault="00B357C0" w:rsidP="00B357C0">
            <w:pPr>
              <w:pStyle w:val="Default"/>
              <w:jc w:val="both"/>
            </w:pPr>
            <w:r>
              <w:t>—</w:t>
            </w:r>
            <w:r w:rsidRPr="001B68FF">
              <w:t xml:space="preserve"> не б</w:t>
            </w:r>
            <w:r>
              <w:t>олее 5 % при ширине более 50 м;</w:t>
            </w:r>
          </w:p>
          <w:p w:rsidR="00B357C0" w:rsidRPr="001B68FF" w:rsidRDefault="00B357C0" w:rsidP="00B357C0">
            <w:pPr>
              <w:pStyle w:val="Default"/>
              <w:jc w:val="both"/>
            </w:pPr>
            <w:r w:rsidRPr="001B68FF">
              <w:t>2. Максимальный процент аллей, дорожек, площадок и малых форм в границах земельного участка для скверов</w:t>
            </w:r>
            <w:r>
              <w:t>,</w:t>
            </w:r>
            <w:r w:rsidRPr="001B68FF">
              <w:t xml:space="preserve"> размещаемых на городс</w:t>
            </w:r>
            <w:r>
              <w:t>ких улицах и площадях, — 40-25 %.</w:t>
            </w:r>
          </w:p>
          <w:p w:rsidR="00B357C0" w:rsidRPr="001B68FF" w:rsidRDefault="00B357C0" w:rsidP="00B357C0">
            <w:pPr>
              <w:pStyle w:val="Default"/>
              <w:jc w:val="both"/>
            </w:pPr>
            <w:r w:rsidRPr="001B68FF">
              <w:t>3. Общая площадь застройки городского сада не долж</w:t>
            </w:r>
            <w:r>
              <w:t>на превышать 5 % территории сада.</w:t>
            </w:r>
          </w:p>
          <w:p w:rsidR="00B357C0" w:rsidRPr="001B68FF" w:rsidRDefault="00B357C0" w:rsidP="00B357C0">
            <w:pPr>
              <w:pStyle w:val="Default"/>
              <w:jc w:val="both"/>
            </w:pPr>
            <w:r w:rsidRPr="001B68FF">
              <w:t>4. Общая площадь застройки парка не должна превышать 30</w:t>
            </w:r>
            <w:r>
              <w:t> </w:t>
            </w:r>
            <w:r w:rsidRPr="001B68FF">
              <w:t>% территории</w:t>
            </w:r>
            <w:r>
              <w:t xml:space="preserve"> парка.</w:t>
            </w:r>
          </w:p>
        </w:tc>
      </w:tr>
      <w:tr w:rsidR="00F35B7D" w:rsidRPr="004923B0" w:rsidTr="004923B0">
        <w:trPr>
          <w:trHeight w:val="284"/>
        </w:trPr>
        <w:tc>
          <w:tcPr>
            <w:tcW w:w="14844" w:type="dxa"/>
            <w:gridSpan w:val="3"/>
            <w:vAlign w:val="center"/>
          </w:tcPr>
          <w:p w:rsidR="00F35B7D" w:rsidRPr="004923B0" w:rsidRDefault="00F35B7D" w:rsidP="004923B0">
            <w:pPr>
              <w:widowControl w:val="0"/>
              <w:autoSpaceDE w:val="0"/>
              <w:autoSpaceDN w:val="0"/>
              <w:adjustRightInd w:val="0"/>
              <w:spacing w:after="0" w:line="240" w:lineRule="auto"/>
              <w:jc w:val="center"/>
              <w:rPr>
                <w:rFonts w:ascii="Times New Roman" w:hAnsi="Times New Roman" w:cs="Times New Roman"/>
                <w:b/>
                <w:sz w:val="24"/>
                <w:szCs w:val="24"/>
              </w:rPr>
            </w:pPr>
            <w:r w:rsidRPr="004923B0">
              <w:rPr>
                <w:rFonts w:ascii="Times New Roman" w:hAnsi="Times New Roman" w:cs="Times New Roman"/>
                <w:b/>
                <w:bCs/>
                <w:sz w:val="24"/>
                <w:szCs w:val="24"/>
                <w:lang w:eastAsia="ru-RU"/>
              </w:rPr>
              <w:t xml:space="preserve">УСЛОВНО </w:t>
            </w:r>
            <w:r w:rsidR="001B68FF" w:rsidRPr="004923B0">
              <w:rPr>
                <w:rFonts w:ascii="Times New Roman" w:hAnsi="Times New Roman" w:cs="Times New Roman"/>
                <w:b/>
                <w:bCs/>
                <w:sz w:val="24"/>
                <w:szCs w:val="24"/>
                <w:lang w:eastAsia="ru-RU"/>
              </w:rPr>
              <w:t>РАЗРЕШЁНН</w:t>
            </w:r>
            <w:r w:rsidRPr="004923B0">
              <w:rPr>
                <w:rFonts w:ascii="Times New Roman" w:hAnsi="Times New Roman" w:cs="Times New Roman"/>
                <w:b/>
                <w:bCs/>
                <w:sz w:val="24"/>
                <w:szCs w:val="24"/>
                <w:lang w:eastAsia="ru-RU"/>
              </w:rPr>
              <w:t>ЫЕ ВИДЫ ИСПОЛЬЗОВАНИЯ</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sz w:val="24"/>
                <w:szCs w:val="24"/>
                <w:lang w:eastAsia="ru-RU"/>
              </w:rPr>
            </w:pPr>
            <w:r w:rsidRPr="004923B0">
              <w:rPr>
                <w:rFonts w:ascii="Times New Roman" w:hAnsi="Times New Roman" w:cs="Times New Roman"/>
                <w:sz w:val="24"/>
                <w:szCs w:val="24"/>
                <w:lang w:eastAsia="ru-RU"/>
              </w:rPr>
              <w:t>2.1</w:t>
            </w:r>
          </w:p>
        </w:tc>
        <w:tc>
          <w:tcPr>
            <w:tcW w:w="2268" w:type="dxa"/>
            <w:vMerge w:val="restart"/>
          </w:tcPr>
          <w:p w:rsidR="00C80EAE" w:rsidRPr="004923B0" w:rsidRDefault="00C80EAE" w:rsidP="00C80EAE">
            <w:pPr>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Для индивидуального жилищного строительства</w:t>
            </w:r>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68F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80EAE" w:rsidRPr="001B68FF" w:rsidRDefault="00C80EAE" w:rsidP="00C80E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выращивание сельскохозяйственных культур;</w:t>
            </w:r>
          </w:p>
          <w:p w:rsidR="00C80EAE" w:rsidRPr="001B68FF" w:rsidRDefault="00C80EAE" w:rsidP="00C80EAE">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индивидуальных гаражей и хозяйственных построек.</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Земельные участки, формируемые для индивидуального жилищного строительства:</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минимальные размеры земельных участков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600,0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максимальные размеры земельных участков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2000,0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Ранее учт</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нные и вновь формируемые земельные участки под существующими жилыми домами, возвед</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нные до утверждения Правил, не регламентируются.</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От границ земельного участка  расстояние до индивидуального жилого дома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не менее 3 м</w:t>
            </w:r>
            <w:r>
              <w:rPr>
                <w:rFonts w:ascii="Times New Roman" w:hAnsi="Times New Roman" w:cs="Times New Roman"/>
                <w:sz w:val="24"/>
                <w:szCs w:val="24"/>
                <w:lang w:eastAsia="ru-RU"/>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Максимальное к</w:t>
            </w:r>
            <w:r>
              <w:rPr>
                <w:rFonts w:ascii="Times New Roman" w:hAnsi="Times New Roman" w:cs="Times New Roman"/>
                <w:sz w:val="24"/>
                <w:szCs w:val="24"/>
                <w:lang w:eastAsia="ru-RU"/>
              </w:rPr>
              <w:t xml:space="preserve">оличество надземных этажей </w:t>
            </w:r>
            <w:r>
              <w:rPr>
                <w:rFonts w:ascii="Times New Roman" w:hAnsi="Times New Roman" w:cs="Times New Roman"/>
                <w:sz w:val="24"/>
                <w:szCs w:val="24"/>
              </w:rPr>
              <w:t>—</w:t>
            </w:r>
            <w:r>
              <w:rPr>
                <w:rFonts w:ascii="Times New Roman" w:hAnsi="Times New Roman" w:cs="Times New Roman"/>
                <w:sz w:val="24"/>
                <w:szCs w:val="24"/>
                <w:lang w:eastAsia="ru-RU"/>
              </w:rPr>
              <w:t xml:space="preserve"> 3.</w:t>
            </w:r>
          </w:p>
          <w:p w:rsidR="00C80EAE" w:rsidRPr="001B68FF" w:rsidRDefault="00C80EAE" w:rsidP="00C80EA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lang w:eastAsia="ru-RU"/>
              </w:rPr>
              <w:lastRenderedPageBreak/>
              <w:t xml:space="preserve">Предельная высота зданий, строений, сооружений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12 м.</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C80EAE" w:rsidRPr="001B68FF" w:rsidRDefault="00C80EAE" w:rsidP="00C80EA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Процент застройки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30</w:t>
            </w:r>
            <w:r>
              <w:rPr>
                <w:rFonts w:ascii="Times New Roman" w:hAnsi="Times New Roman" w:cs="Times New Roman"/>
                <w:sz w:val="24"/>
                <w:szCs w:val="24"/>
                <w:lang w:eastAsia="ru-RU"/>
              </w:rPr>
              <w:t> </w:t>
            </w:r>
            <w:r w:rsidRPr="001B68FF">
              <w:rPr>
                <w:rFonts w:ascii="Times New Roman" w:hAnsi="Times New Roman" w:cs="Times New Roman"/>
                <w:sz w:val="24"/>
                <w:szCs w:val="24"/>
                <w:lang w:eastAsia="ru-RU"/>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1. Расстояние между жилым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r w:rsidRPr="001B68FF">
              <w:rPr>
                <w:rFonts w:ascii="Times New Roman" w:hAnsi="Times New Roman" w:cs="Times New Roman"/>
                <w:spacing w:val="2"/>
                <w:sz w:val="24"/>
                <w:szCs w:val="24"/>
              </w:rPr>
              <w:br/>
            </w:r>
            <w:r w:rsidRPr="001B68FF">
              <w:rPr>
                <w:rFonts w:ascii="Times New Roman" w:hAnsi="Times New Roman" w:cs="Times New Roman"/>
                <w:sz w:val="24"/>
                <w:szCs w:val="24"/>
                <w:lang w:eastAsia="ru-RU"/>
              </w:rPr>
              <w:t>2. Расстояние до границы соседнего земельного участка должно быть не менее:</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постройки для содержания скота и птицы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4 м;</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бань, автостоянок и прочих построек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1 м;</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стволов высокорослых деревьев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4 м;</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стволов среднерослых деревьев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2 м;</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кустарника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1 м.</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3. </w:t>
            </w:r>
            <w:r w:rsidRPr="001B68FF">
              <w:rPr>
                <w:rFonts w:ascii="Times New Roman" w:hAnsi="Times New Roman" w:cs="Times New Roman"/>
                <w:spacing w:val="2"/>
                <w:sz w:val="24"/>
                <w:szCs w:val="24"/>
                <w:shd w:val="clear" w:color="auto" w:fill="FFFFFF"/>
              </w:rPr>
              <w:t xml:space="preserve">При возведении на участке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сход снега </w:t>
            </w:r>
            <w:r>
              <w:rPr>
                <w:rFonts w:ascii="Times New Roman" w:hAnsi="Times New Roman" w:cs="Times New Roman"/>
                <w:sz w:val="24"/>
                <w:szCs w:val="24"/>
                <w:lang w:eastAsia="ru-RU"/>
              </w:rPr>
              <w:t>и</w:t>
            </w:r>
            <w:r w:rsidRPr="001B68FF">
              <w:rPr>
                <w:rFonts w:ascii="Times New Roman" w:hAnsi="Times New Roman" w:cs="Times New Roman"/>
                <w:sz w:val="24"/>
                <w:szCs w:val="24"/>
                <w:lang w:eastAsia="ru-RU"/>
              </w:rPr>
              <w:t xml:space="preserve"> сток хозяйственных вод бани и летнего душа </w:t>
            </w:r>
            <w:r w:rsidRPr="001B68FF">
              <w:rPr>
                <w:rFonts w:ascii="Times New Roman" w:hAnsi="Times New Roman" w:cs="Times New Roman"/>
                <w:spacing w:val="2"/>
                <w:sz w:val="24"/>
                <w:szCs w:val="24"/>
                <w:shd w:val="clear" w:color="auto" w:fill="FFFFFF"/>
              </w:rPr>
              <w:t>не попадал на соседний участок, в том числе на земли общего пользования.</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4. Максимально допустимая высота ограждения земельных участков со стороны улицы должна быть 2,0 м.</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5. На границе с соседним земельным участком допускается устанавливать ограждения на ленточном бетонном или свайном фундаменте, которые должны быть сетчатыми или решетчатыми с целью минимального затенения территории соседнего участка и высотой не более 2,0 м.</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shd w:val="clear" w:color="auto" w:fill="FFFFFF"/>
              </w:rPr>
              <w:t xml:space="preserve">Разрешается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в малоэтажные жилые дома, с размещением преимущественно </w:t>
            </w:r>
            <w:r>
              <w:rPr>
                <w:rFonts w:ascii="Times New Roman" w:hAnsi="Times New Roman" w:cs="Times New Roman"/>
                <w:sz w:val="24"/>
                <w:szCs w:val="24"/>
                <w:shd w:val="clear" w:color="auto" w:fill="FFFFFF"/>
              </w:rPr>
              <w:t>на</w:t>
            </w:r>
            <w:r w:rsidRPr="001B68F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первом </w:t>
            </w:r>
            <w:r w:rsidRPr="001B68FF">
              <w:rPr>
                <w:rFonts w:ascii="Times New Roman" w:hAnsi="Times New Roman" w:cs="Times New Roman"/>
                <w:sz w:val="24"/>
                <w:szCs w:val="24"/>
                <w:shd w:val="clear" w:color="auto" w:fill="FFFFFF"/>
              </w:rPr>
              <w:t>и цокольном этажах. При этом общая площадь встроенных учреждений не должна превышать 150 м</w:t>
            </w:r>
            <w:r>
              <w:rPr>
                <w:rFonts w:ascii="Times New Roman" w:hAnsi="Times New Roman" w:cs="Times New Roman"/>
                <w:sz w:val="24"/>
                <w:szCs w:val="24"/>
                <w:shd w:val="clear" w:color="auto" w:fill="FFFFFF"/>
                <w:vertAlign w:val="superscript"/>
              </w:rPr>
              <w:t>2</w:t>
            </w:r>
            <w:r w:rsidRPr="001B68FF">
              <w:rPr>
                <w:rFonts w:ascii="Times New Roman" w:hAnsi="Times New Roman" w:cs="Times New Roman"/>
                <w:sz w:val="24"/>
                <w:szCs w:val="24"/>
                <w:shd w:val="clear" w:color="auto" w:fill="FFFFFF"/>
              </w:rPr>
              <w:t>.</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7. Проектирование индивидуальных жилых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8. На улицах существу</w:t>
            </w:r>
            <w:r>
              <w:rPr>
                <w:rFonts w:ascii="Times New Roman" w:hAnsi="Times New Roman" w:cs="Times New Roman"/>
                <w:sz w:val="24"/>
                <w:szCs w:val="24"/>
                <w:lang w:eastAsia="ru-RU"/>
              </w:rPr>
              <w:t>ющей малоэтажной индивидуальной</w:t>
            </w:r>
            <w:r w:rsidRPr="001B68FF">
              <w:rPr>
                <w:rFonts w:ascii="Times New Roman" w:hAnsi="Times New Roman" w:cs="Times New Roman"/>
                <w:sz w:val="24"/>
                <w:szCs w:val="24"/>
                <w:lang w:eastAsia="ru-RU"/>
              </w:rPr>
              <w:t xml:space="preserve"> жилой застройки при реконструкции жилых домов допускается р</w:t>
            </w:r>
            <w:r>
              <w:rPr>
                <w:rFonts w:ascii="Times New Roman" w:hAnsi="Times New Roman" w:cs="Times New Roman"/>
                <w:sz w:val="24"/>
                <w:szCs w:val="24"/>
                <w:lang w:eastAsia="ru-RU"/>
              </w:rPr>
              <w:t>азмещение</w:t>
            </w:r>
            <w:r w:rsidRPr="001B68FF">
              <w:rPr>
                <w:rFonts w:ascii="Times New Roman" w:hAnsi="Times New Roman" w:cs="Times New Roman"/>
                <w:sz w:val="24"/>
                <w:szCs w:val="24"/>
                <w:lang w:eastAsia="ru-RU"/>
              </w:rPr>
              <w:t xml:space="preserve"> их по линии регулирования сложившейся застройки.</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1B68FF">
              <w:rPr>
                <w:rFonts w:ascii="Times New Roman" w:hAnsi="Times New Roman" w:cs="Times New Roman"/>
                <w:sz w:val="24"/>
                <w:szCs w:val="24"/>
                <w:lang w:eastAsia="ru-RU"/>
              </w:rPr>
              <w:t xml:space="preserve"> При строительстве индивидуальных жилых</w:t>
            </w:r>
            <w:r>
              <w:rPr>
                <w:rFonts w:ascii="Times New Roman" w:hAnsi="Times New Roman" w:cs="Times New Roman"/>
                <w:sz w:val="24"/>
                <w:szCs w:val="24"/>
                <w:lang w:eastAsia="ru-RU"/>
              </w:rPr>
              <w:t xml:space="preserve"> домов необходимо обеспечивать условия </w:t>
            </w:r>
            <w:r w:rsidRPr="001B68FF">
              <w:rPr>
                <w:rFonts w:ascii="Times New Roman" w:hAnsi="Times New Roman" w:cs="Times New Roman"/>
                <w:sz w:val="24"/>
                <w:szCs w:val="24"/>
                <w:lang w:eastAsia="ru-RU"/>
              </w:rPr>
              <w:t>безопасности среды обитания граждан.</w:t>
            </w:r>
          </w:p>
          <w:p w:rsidR="00C80EAE" w:rsidRPr="001B68FF" w:rsidRDefault="00C80EAE" w:rsidP="00C80EA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10. Параметры основных и вспомогательных видов разрешённого строительства применяются при соблюде</w:t>
            </w:r>
            <w:r w:rsidRPr="001B68FF">
              <w:rPr>
                <w:rFonts w:ascii="Times New Roman" w:hAnsi="Times New Roman" w:cs="Times New Roman"/>
                <w:sz w:val="24"/>
                <w:szCs w:val="24"/>
                <w:lang w:eastAsia="ru-RU"/>
              </w:rPr>
              <w:lastRenderedPageBreak/>
              <w:t>нии требований</w:t>
            </w:r>
            <w:r w:rsidRPr="001B68FF">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r w:rsidRPr="001B68F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hyperlink r:id="rId14" w:history="1">
              <w:r w:rsidRPr="005B7B62">
                <w:rPr>
                  <w:rStyle w:val="ab"/>
                  <w:rFonts w:ascii="Times New Roman" w:hAnsi="Times New Roman" w:cs="Times New Roman"/>
                  <w:bCs/>
                  <w:iCs/>
                  <w:color w:val="auto"/>
                  <w:sz w:val="24"/>
                  <w:szCs w:val="24"/>
                  <w:u w:val="none"/>
                </w:rPr>
                <w:t>СП 42.13330.2016 «Градостроительство. Планировка и застройка городских и сельских поселений</w:t>
              </w:r>
            </w:hyperlink>
            <w:r w:rsidRPr="005B7B62">
              <w:rPr>
                <w:rFonts w:ascii="Times New Roman" w:hAnsi="Times New Roman" w:cs="Times New Roman"/>
                <w:bCs/>
                <w:iCs/>
                <w:sz w:val="24"/>
                <w:szCs w:val="24"/>
              </w:rPr>
              <w:t>»</w:t>
            </w:r>
            <w:r>
              <w:rPr>
                <w:rFonts w:ascii="Times New Roman" w:hAnsi="Times New Roman" w:cs="Times New Roman"/>
                <w:bCs/>
                <w:iCs/>
                <w:sz w:val="24"/>
                <w:szCs w:val="24"/>
              </w:rPr>
              <w:t>.</w:t>
            </w:r>
          </w:p>
        </w:tc>
      </w:tr>
      <w:tr w:rsidR="00F35B7D" w:rsidRPr="004923B0" w:rsidTr="004923B0">
        <w:trPr>
          <w:trHeight w:val="284"/>
        </w:trPr>
        <w:tc>
          <w:tcPr>
            <w:tcW w:w="1101" w:type="dxa"/>
            <w:vMerge w:val="restart"/>
          </w:tcPr>
          <w:p w:rsidR="00F35B7D" w:rsidRPr="004923B0" w:rsidRDefault="00F35B7D" w:rsidP="004923B0">
            <w:pPr>
              <w:spacing w:after="0" w:line="240" w:lineRule="auto"/>
              <w:jc w:val="center"/>
              <w:rPr>
                <w:rFonts w:ascii="Times New Roman" w:hAnsi="Times New Roman" w:cs="Times New Roman"/>
                <w:sz w:val="24"/>
                <w:szCs w:val="24"/>
                <w:lang w:eastAsia="ru-RU"/>
              </w:rPr>
            </w:pPr>
            <w:r w:rsidRPr="004923B0">
              <w:rPr>
                <w:rFonts w:ascii="Times New Roman" w:hAnsi="Times New Roman" w:cs="Times New Roman"/>
                <w:sz w:val="24"/>
                <w:szCs w:val="24"/>
                <w:lang w:eastAsia="ru-RU"/>
              </w:rPr>
              <w:lastRenderedPageBreak/>
              <w:t>4.1</w:t>
            </w:r>
          </w:p>
        </w:tc>
        <w:tc>
          <w:tcPr>
            <w:tcW w:w="2268" w:type="dxa"/>
            <w:vMerge w:val="restart"/>
          </w:tcPr>
          <w:p w:rsidR="00F35B7D" w:rsidRPr="004923B0" w:rsidRDefault="00F35B7D" w:rsidP="00B357C0">
            <w:pPr>
              <w:spacing w:after="0" w:line="240" w:lineRule="auto"/>
              <w:rPr>
                <w:rFonts w:ascii="Times New Roman" w:hAnsi="Times New Roman" w:cs="Times New Roman"/>
                <w:sz w:val="24"/>
                <w:szCs w:val="24"/>
                <w:lang w:eastAsia="ru-RU"/>
              </w:rPr>
            </w:pPr>
            <w:r w:rsidRPr="004923B0">
              <w:rPr>
                <w:rFonts w:ascii="Times New Roman" w:hAnsi="Times New Roman" w:cs="Times New Roman"/>
                <w:sz w:val="24"/>
                <w:szCs w:val="24"/>
              </w:rPr>
              <w:t>Деловое управление</w:t>
            </w:r>
          </w:p>
        </w:tc>
        <w:tc>
          <w:tcPr>
            <w:tcW w:w="11475" w:type="dxa"/>
          </w:tcPr>
          <w:p w:rsidR="00F35B7D" w:rsidRPr="004923B0" w:rsidRDefault="00F35B7D" w:rsidP="004923B0">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 xml:space="preserve">Описание вида </w:t>
            </w:r>
            <w:r w:rsidR="001B68FF" w:rsidRPr="004923B0">
              <w:rPr>
                <w:rFonts w:ascii="Times New Roman" w:hAnsi="Times New Roman" w:cs="Times New Roman"/>
                <w:b/>
                <w:sz w:val="24"/>
                <w:szCs w:val="24"/>
              </w:rPr>
              <w:t>разрешённ</w:t>
            </w:r>
            <w:r w:rsidRPr="004923B0">
              <w:rPr>
                <w:rFonts w:ascii="Times New Roman" w:hAnsi="Times New Roman" w:cs="Times New Roman"/>
                <w:b/>
                <w:sz w:val="24"/>
                <w:szCs w:val="24"/>
              </w:rPr>
              <w:t>ого использования земельного участка:</w:t>
            </w:r>
          </w:p>
          <w:p w:rsidR="00F35B7D" w:rsidRPr="004923B0" w:rsidRDefault="00F35B7D" w:rsidP="00B357C0">
            <w:pPr>
              <w:spacing w:after="0" w:line="240" w:lineRule="auto"/>
              <w:rPr>
                <w:rFonts w:ascii="Times New Roman" w:hAnsi="Times New Roman" w:cs="Times New Roman"/>
                <w:sz w:val="24"/>
                <w:szCs w:val="24"/>
              </w:rPr>
            </w:pPr>
            <w:r w:rsidRPr="004923B0">
              <w:rPr>
                <w:rFonts w:ascii="Times New Roman" w:hAnsi="Times New Roman" w:cs="Times New Roman"/>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w:t>
            </w:r>
            <w:r w:rsidR="00B357C0">
              <w:rPr>
                <w:rFonts w:ascii="Times New Roman" w:hAnsi="Times New Roman" w:cs="Times New Roman"/>
                <w:sz w:val="24"/>
                <w:szCs w:val="24"/>
              </w:rPr>
              <w:t>ё</w:t>
            </w:r>
            <w:r w:rsidRPr="004923B0">
              <w:rPr>
                <w:rFonts w:ascii="Times New Roman" w:hAnsi="Times New Roman" w:cs="Times New Roman"/>
                <w:sz w:val="24"/>
                <w:szCs w:val="24"/>
              </w:rPr>
              <w:t xml:space="preserve"> совершения между организациями, в том числе биржевая деятельность (за исключением банковской и страховой деятельности).</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jc w:val="both"/>
              <w:rPr>
                <w:rFonts w:ascii="Times New Roman" w:hAnsi="Times New Roman" w:cs="Times New Roman"/>
                <w:sz w:val="24"/>
                <w:szCs w:val="24"/>
              </w:rPr>
            </w:pPr>
          </w:p>
        </w:tc>
        <w:tc>
          <w:tcPr>
            <w:tcW w:w="11475" w:type="dxa"/>
          </w:tcPr>
          <w:p w:rsidR="00F35B7D" w:rsidRPr="004923B0" w:rsidRDefault="00F35B7D" w:rsidP="004923B0">
            <w:pPr>
              <w:spacing w:after="0" w:line="240" w:lineRule="auto"/>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F35B7D" w:rsidRPr="004923B0" w:rsidRDefault="00F35B7D" w:rsidP="004923B0">
            <w:pPr>
              <w:spacing w:after="0" w:line="240" w:lineRule="auto"/>
              <w:rPr>
                <w:rFonts w:ascii="Times New Roman" w:hAnsi="Times New Roman" w:cs="Times New Roman"/>
                <w:sz w:val="24"/>
                <w:szCs w:val="24"/>
              </w:rPr>
            </w:pPr>
            <w:r w:rsidRPr="004923B0">
              <w:rPr>
                <w:rFonts w:ascii="Times New Roman" w:hAnsi="Times New Roman" w:cs="Times New Roman"/>
                <w:sz w:val="24"/>
                <w:szCs w:val="24"/>
              </w:rPr>
              <w:t xml:space="preserve">Размеры земельных участков определяются в соответствии с СП </w:t>
            </w:r>
            <w:r w:rsidR="00726E28" w:rsidRPr="004923B0">
              <w:rPr>
                <w:rFonts w:ascii="Times New Roman" w:hAnsi="Times New Roman" w:cs="Times New Roman"/>
                <w:sz w:val="24"/>
                <w:szCs w:val="24"/>
              </w:rPr>
              <w:t>42.13330.2016</w:t>
            </w:r>
            <w:r w:rsidRPr="004923B0">
              <w:rPr>
                <w:rFonts w:ascii="Times New Roman" w:hAnsi="Times New Roman" w:cs="Times New Roman"/>
                <w:sz w:val="24"/>
                <w:szCs w:val="24"/>
              </w:rPr>
              <w:t xml:space="preserve"> </w:t>
            </w:r>
            <w:r w:rsidR="00B357C0">
              <w:rPr>
                <w:rFonts w:ascii="Times New Roman" w:hAnsi="Times New Roman" w:cs="Times New Roman"/>
                <w:sz w:val="24"/>
                <w:szCs w:val="24"/>
              </w:rPr>
              <w:t>«</w:t>
            </w:r>
            <w:r w:rsidRPr="004923B0">
              <w:rPr>
                <w:rFonts w:ascii="Times New Roman" w:hAnsi="Times New Roman" w:cs="Times New Roman"/>
                <w:sz w:val="24"/>
                <w:szCs w:val="24"/>
              </w:rPr>
              <w:t>Градостроительство. Планировка и застройка городских и сельских поселений</w:t>
            </w:r>
            <w:r w:rsidR="00B357C0">
              <w:rPr>
                <w:rFonts w:ascii="Times New Roman" w:hAnsi="Times New Roman" w:cs="Times New Roman"/>
                <w:sz w:val="24"/>
                <w:szCs w:val="24"/>
              </w:rPr>
              <w:t>»</w:t>
            </w:r>
            <w:r w:rsidRPr="004923B0">
              <w:rPr>
                <w:rFonts w:ascii="Times New Roman" w:hAnsi="Times New Roman" w:cs="Times New Roman"/>
                <w:sz w:val="24"/>
                <w:szCs w:val="24"/>
              </w:rPr>
              <w:t>.</w:t>
            </w:r>
          </w:p>
          <w:p w:rsidR="00F35B7D" w:rsidRPr="004923B0" w:rsidRDefault="00F35B7D" w:rsidP="004923B0">
            <w:pPr>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Для размещения организаций и учреждений управления:</w:t>
            </w:r>
          </w:p>
          <w:p w:rsidR="00F35B7D" w:rsidRPr="004923B0" w:rsidRDefault="00F35B7D" w:rsidP="00B357C0">
            <w:pPr>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 xml:space="preserve">44-18,5 </w:t>
            </w:r>
            <w:r w:rsidR="00B357C0">
              <w:rPr>
                <w:rFonts w:ascii="Times New Roman" w:hAnsi="Times New Roman" w:cs="Times New Roman"/>
                <w:sz w:val="24"/>
                <w:szCs w:val="24"/>
              </w:rPr>
              <w:t>м</w:t>
            </w:r>
            <w:r w:rsidR="00B357C0">
              <w:rPr>
                <w:rFonts w:ascii="Times New Roman" w:hAnsi="Times New Roman" w:cs="Times New Roman"/>
                <w:sz w:val="24"/>
                <w:szCs w:val="24"/>
                <w:vertAlign w:val="superscript"/>
              </w:rPr>
              <w:t>2</w:t>
            </w:r>
            <w:r w:rsidRPr="004923B0">
              <w:rPr>
                <w:rFonts w:ascii="Times New Roman" w:hAnsi="Times New Roman" w:cs="Times New Roman"/>
                <w:sz w:val="24"/>
                <w:szCs w:val="24"/>
              </w:rPr>
              <w:t xml:space="preserve"> при этажности 3-5 по расч</w:t>
            </w:r>
            <w:r w:rsidR="00B357C0">
              <w:rPr>
                <w:rFonts w:ascii="Times New Roman" w:hAnsi="Times New Roman" w:cs="Times New Roman"/>
                <w:sz w:val="24"/>
                <w:szCs w:val="24"/>
              </w:rPr>
              <w:t>ёту на 1 сотрудника.</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jc w:val="both"/>
              <w:rPr>
                <w:rFonts w:ascii="Times New Roman" w:hAnsi="Times New Roman" w:cs="Times New Roman"/>
                <w:sz w:val="24"/>
                <w:szCs w:val="24"/>
              </w:rPr>
            </w:pPr>
          </w:p>
        </w:tc>
        <w:tc>
          <w:tcPr>
            <w:tcW w:w="11475" w:type="dxa"/>
          </w:tcPr>
          <w:p w:rsidR="00F35B7D" w:rsidRPr="004923B0" w:rsidRDefault="00F35B7D" w:rsidP="004923B0">
            <w:pPr>
              <w:spacing w:after="0" w:line="240" w:lineRule="auto"/>
              <w:rPr>
                <w:rFonts w:ascii="Times New Roman" w:hAnsi="Times New Roman" w:cs="Times New Roman"/>
                <w:b/>
                <w:sz w:val="24"/>
                <w:szCs w:val="24"/>
              </w:rPr>
            </w:pPr>
            <w:r w:rsidRPr="004923B0">
              <w:rPr>
                <w:rFonts w:ascii="Times New Roman" w:hAnsi="Times New Roman" w:cs="Times New Roman"/>
                <w:b/>
                <w:sz w:val="24"/>
                <w:szCs w:val="24"/>
              </w:rPr>
              <w:t>Минимальные отступ</w:t>
            </w:r>
            <w:r w:rsidR="00B357C0">
              <w:rPr>
                <w:rFonts w:ascii="Times New Roman" w:hAnsi="Times New Roman" w:cs="Times New Roman"/>
                <w:b/>
                <w:sz w:val="24"/>
                <w:szCs w:val="24"/>
              </w:rPr>
              <w:t>ы от границ земельного участка:</w:t>
            </w:r>
          </w:p>
          <w:p w:rsidR="00F35B7D" w:rsidRPr="004923B0" w:rsidRDefault="00B357C0" w:rsidP="00B357C0">
            <w:pPr>
              <w:pStyle w:val="a3"/>
              <w:spacing w:after="0" w:line="240" w:lineRule="auto"/>
              <w:ind w:left="0"/>
              <w:rPr>
                <w:rFonts w:ascii="Times New Roman" w:hAnsi="Times New Roman" w:cs="Times New Roman"/>
                <w:sz w:val="24"/>
                <w:szCs w:val="24"/>
                <w:lang w:eastAsia="ru-RU"/>
              </w:rPr>
            </w:pPr>
            <w:bookmarkStart w:id="17" w:name="OLE_LINK6"/>
            <w:bookmarkStart w:id="18" w:name="OLE_LINK11"/>
            <w:bookmarkStart w:id="19" w:name="OLE_LINK12"/>
            <w:r>
              <w:rPr>
                <w:rFonts w:ascii="Times New Roman" w:hAnsi="Times New Roman" w:cs="Times New Roman"/>
                <w:sz w:val="24"/>
                <w:szCs w:val="24"/>
              </w:rPr>
              <w:t xml:space="preserve">1. </w:t>
            </w:r>
            <w:r w:rsidR="00F35B7D" w:rsidRPr="004923B0">
              <w:rPr>
                <w:rFonts w:ascii="Times New Roman" w:hAnsi="Times New Roman" w:cs="Times New Roman"/>
                <w:sz w:val="24"/>
                <w:szCs w:val="24"/>
              </w:rPr>
              <w:t>От</w:t>
            </w:r>
            <w:r w:rsidR="00F35B7D" w:rsidRPr="004923B0">
              <w:rPr>
                <w:rFonts w:ascii="Times New Roman" w:hAnsi="Times New Roman" w:cs="Times New Roman"/>
                <w:spacing w:val="1"/>
                <w:sz w:val="24"/>
                <w:szCs w:val="24"/>
                <w:lang w:eastAsia="ru-RU"/>
              </w:rPr>
              <w:t xml:space="preserve"> границ земель общего пользования </w:t>
            </w:r>
            <w:r w:rsidR="00F35B7D" w:rsidRPr="004923B0">
              <w:rPr>
                <w:rFonts w:ascii="Times New Roman" w:hAnsi="Times New Roman" w:cs="Times New Roman"/>
                <w:sz w:val="24"/>
                <w:szCs w:val="24"/>
              </w:rPr>
              <w:t xml:space="preserve">улиц </w:t>
            </w:r>
            <w:r>
              <w:t>—</w:t>
            </w:r>
            <w:r w:rsidR="00F35B7D" w:rsidRPr="004923B0">
              <w:rPr>
                <w:rFonts w:ascii="Times New Roman" w:hAnsi="Times New Roman" w:cs="Times New Roman"/>
                <w:sz w:val="24"/>
                <w:szCs w:val="24"/>
              </w:rPr>
              <w:t xml:space="preserve"> не менее </w:t>
            </w:r>
            <w:r w:rsidR="00F35B7D" w:rsidRPr="004923B0">
              <w:rPr>
                <w:rFonts w:ascii="Times New Roman" w:hAnsi="Times New Roman" w:cs="Times New Roman"/>
                <w:bCs/>
                <w:sz w:val="24"/>
                <w:szCs w:val="24"/>
              </w:rPr>
              <w:t>5 м</w:t>
            </w:r>
            <w:r w:rsidR="00F35B7D" w:rsidRPr="004923B0">
              <w:rPr>
                <w:rFonts w:ascii="Times New Roman" w:hAnsi="Times New Roman" w:cs="Times New Roman"/>
                <w:sz w:val="24"/>
                <w:szCs w:val="24"/>
              </w:rPr>
              <w:t>.</w:t>
            </w:r>
          </w:p>
          <w:p w:rsidR="00F35B7D" w:rsidRPr="004923B0" w:rsidRDefault="00B357C0" w:rsidP="00B357C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lang w:eastAsia="ru-RU"/>
              </w:rPr>
              <w:t xml:space="preserve">2. </w:t>
            </w:r>
            <w:r w:rsidR="00F35B7D" w:rsidRPr="004923B0">
              <w:rPr>
                <w:rFonts w:ascii="Times New Roman" w:hAnsi="Times New Roman" w:cs="Times New Roman"/>
                <w:sz w:val="24"/>
                <w:szCs w:val="24"/>
                <w:lang w:eastAsia="ru-RU"/>
              </w:rPr>
              <w:t xml:space="preserve">От границ смежных землепользователей </w:t>
            </w:r>
            <w:r>
              <w:t xml:space="preserve">— </w:t>
            </w:r>
            <w:r w:rsidR="00F35B7D" w:rsidRPr="004923B0">
              <w:rPr>
                <w:rFonts w:ascii="Times New Roman" w:hAnsi="Times New Roman" w:cs="Times New Roman"/>
                <w:sz w:val="24"/>
                <w:szCs w:val="24"/>
                <w:lang w:eastAsia="ru-RU"/>
              </w:rPr>
              <w:t>3 м.</w:t>
            </w:r>
            <w:bookmarkEnd w:id="17"/>
            <w:bookmarkEnd w:id="18"/>
            <w:bookmarkEnd w:id="19"/>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jc w:val="both"/>
              <w:rPr>
                <w:rFonts w:ascii="Times New Roman" w:hAnsi="Times New Roman" w:cs="Times New Roman"/>
                <w:sz w:val="24"/>
                <w:szCs w:val="24"/>
              </w:rPr>
            </w:pPr>
          </w:p>
        </w:tc>
        <w:tc>
          <w:tcPr>
            <w:tcW w:w="11475" w:type="dxa"/>
          </w:tcPr>
          <w:p w:rsidR="00F35B7D" w:rsidRPr="004923B0" w:rsidRDefault="00F35B7D" w:rsidP="004923B0">
            <w:pPr>
              <w:spacing w:after="0" w:line="240" w:lineRule="auto"/>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4923B0" w:rsidRDefault="00F35B7D" w:rsidP="004923B0">
            <w:pPr>
              <w:spacing w:after="0" w:line="240" w:lineRule="auto"/>
              <w:rPr>
                <w:rFonts w:ascii="Times New Roman" w:hAnsi="Times New Roman" w:cs="Times New Roman"/>
                <w:sz w:val="24"/>
                <w:szCs w:val="24"/>
              </w:rPr>
            </w:pPr>
            <w:r w:rsidRPr="004923B0">
              <w:rPr>
                <w:rFonts w:ascii="Times New Roman" w:hAnsi="Times New Roman" w:cs="Times New Roman"/>
                <w:sz w:val="24"/>
                <w:szCs w:val="24"/>
              </w:rPr>
              <w:t xml:space="preserve">Максимальное количество надземных этажей </w:t>
            </w:r>
            <w:r w:rsidR="00B357C0">
              <w:t>—</w:t>
            </w:r>
            <w:r w:rsidRPr="004923B0">
              <w:rPr>
                <w:rFonts w:ascii="Times New Roman" w:hAnsi="Times New Roman" w:cs="Times New Roman"/>
                <w:sz w:val="24"/>
                <w:szCs w:val="24"/>
              </w:rPr>
              <w:t xml:space="preserve"> 3</w:t>
            </w:r>
            <w:r w:rsidR="00B357C0">
              <w:rPr>
                <w:rFonts w:ascii="Times New Roman" w:hAnsi="Times New Roman" w:cs="Times New Roman"/>
                <w:sz w:val="24"/>
                <w:szCs w:val="24"/>
              </w:rPr>
              <w:t>.</w:t>
            </w:r>
          </w:p>
        </w:tc>
      </w:tr>
      <w:tr w:rsidR="00F35B7D" w:rsidRPr="004923B0" w:rsidTr="004923B0">
        <w:trPr>
          <w:trHeight w:val="284"/>
        </w:trPr>
        <w:tc>
          <w:tcPr>
            <w:tcW w:w="1101" w:type="dxa"/>
            <w:vMerge/>
          </w:tcPr>
          <w:p w:rsidR="00F35B7D" w:rsidRPr="004923B0" w:rsidRDefault="00F35B7D" w:rsidP="004923B0">
            <w:pPr>
              <w:spacing w:after="0" w:line="240" w:lineRule="auto"/>
              <w:jc w:val="center"/>
              <w:rPr>
                <w:rFonts w:ascii="Times New Roman" w:hAnsi="Times New Roman" w:cs="Times New Roman"/>
                <w:sz w:val="24"/>
                <w:szCs w:val="24"/>
                <w:lang w:eastAsia="ru-RU"/>
              </w:rPr>
            </w:pPr>
          </w:p>
        </w:tc>
        <w:tc>
          <w:tcPr>
            <w:tcW w:w="2268" w:type="dxa"/>
            <w:vMerge/>
          </w:tcPr>
          <w:p w:rsidR="00F35B7D" w:rsidRPr="004923B0" w:rsidRDefault="00F35B7D" w:rsidP="004923B0">
            <w:pPr>
              <w:spacing w:after="0" w:line="240" w:lineRule="auto"/>
              <w:jc w:val="both"/>
              <w:rPr>
                <w:rFonts w:ascii="Times New Roman" w:hAnsi="Times New Roman" w:cs="Times New Roman"/>
                <w:sz w:val="24"/>
                <w:szCs w:val="24"/>
              </w:rPr>
            </w:pPr>
          </w:p>
        </w:tc>
        <w:tc>
          <w:tcPr>
            <w:tcW w:w="11475" w:type="dxa"/>
          </w:tcPr>
          <w:p w:rsidR="00F35B7D" w:rsidRPr="004923B0" w:rsidRDefault="00F35B7D" w:rsidP="004923B0">
            <w:pPr>
              <w:spacing w:after="0" w:line="240" w:lineRule="auto"/>
              <w:rPr>
                <w:rFonts w:ascii="Times New Roman" w:hAnsi="Times New Roman" w:cs="Times New Roman"/>
                <w:b/>
                <w:sz w:val="24"/>
                <w:szCs w:val="24"/>
              </w:rPr>
            </w:pPr>
            <w:r w:rsidRPr="004923B0">
              <w:rPr>
                <w:rFonts w:ascii="Times New Roman" w:hAnsi="Times New Roman" w:cs="Times New Roman"/>
                <w:b/>
                <w:sz w:val="24"/>
                <w:szCs w:val="24"/>
              </w:rPr>
              <w:t>Максимальный процент застройки в границах земельного участка:</w:t>
            </w:r>
          </w:p>
          <w:p w:rsidR="00F35B7D" w:rsidRPr="004923B0" w:rsidRDefault="00F35B7D" w:rsidP="00B357C0">
            <w:pPr>
              <w:spacing w:after="0" w:line="240" w:lineRule="auto"/>
              <w:rPr>
                <w:rFonts w:ascii="Times New Roman" w:hAnsi="Times New Roman" w:cs="Times New Roman"/>
                <w:sz w:val="24"/>
                <w:szCs w:val="24"/>
              </w:rPr>
            </w:pPr>
            <w:r w:rsidRPr="004923B0">
              <w:rPr>
                <w:rFonts w:ascii="Times New Roman" w:hAnsi="Times New Roman" w:cs="Times New Roman"/>
                <w:sz w:val="24"/>
                <w:szCs w:val="24"/>
              </w:rPr>
              <w:t xml:space="preserve">Максимальный процент застройки </w:t>
            </w:r>
            <w:r w:rsidR="00B357C0">
              <w:t>—</w:t>
            </w:r>
            <w:r w:rsidRPr="004923B0">
              <w:rPr>
                <w:rFonts w:ascii="Times New Roman" w:hAnsi="Times New Roman" w:cs="Times New Roman"/>
                <w:sz w:val="24"/>
                <w:szCs w:val="24"/>
              </w:rPr>
              <w:t xml:space="preserve"> 80</w:t>
            </w:r>
            <w:r w:rsidR="00B357C0">
              <w:rPr>
                <w:rFonts w:ascii="Times New Roman" w:hAnsi="Times New Roman" w:cs="Times New Roman"/>
                <w:sz w:val="24"/>
                <w:szCs w:val="24"/>
              </w:rPr>
              <w:t> </w:t>
            </w:r>
            <w:r w:rsidRPr="004923B0">
              <w:rPr>
                <w:rFonts w:ascii="Times New Roman" w:hAnsi="Times New Roman" w:cs="Times New Roman"/>
                <w:sz w:val="24"/>
                <w:szCs w:val="24"/>
              </w:rPr>
              <w:t>%</w:t>
            </w:r>
            <w:r w:rsidR="00B357C0">
              <w:rPr>
                <w:rFonts w:ascii="Times New Roman" w:hAnsi="Times New Roman" w:cs="Times New Roman"/>
                <w:sz w:val="24"/>
                <w:szCs w:val="24"/>
              </w:rPr>
              <w:t>.</w:t>
            </w:r>
          </w:p>
        </w:tc>
      </w:tr>
      <w:tr w:rsidR="00C80EAE" w:rsidRPr="004923B0" w:rsidTr="004923B0">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sz w:val="24"/>
                <w:szCs w:val="24"/>
                <w:lang w:eastAsia="ru-RU"/>
              </w:rPr>
            </w:pPr>
            <w:bookmarkStart w:id="20" w:name="_Hlk473675097"/>
            <w:r w:rsidRPr="004923B0">
              <w:rPr>
                <w:rFonts w:ascii="Times New Roman" w:hAnsi="Times New Roman" w:cs="Times New Roman"/>
                <w:sz w:val="24"/>
                <w:szCs w:val="24"/>
                <w:lang w:eastAsia="ru-RU"/>
              </w:rPr>
              <w:t>4.4</w:t>
            </w:r>
          </w:p>
        </w:tc>
        <w:tc>
          <w:tcPr>
            <w:tcW w:w="2268" w:type="dxa"/>
            <w:vMerge w:val="restart"/>
          </w:tcPr>
          <w:p w:rsidR="00C80EAE" w:rsidRPr="004923B0" w:rsidRDefault="00C80EAE" w:rsidP="00C80EAE">
            <w:pPr>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Магазины</w:t>
            </w:r>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bookmarkEnd w:id="20"/>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C80EAE" w:rsidRPr="001B68FF" w:rsidRDefault="00C80EAE" w:rsidP="00C80EA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800 </w:t>
            </w:r>
            <w:r>
              <w:rPr>
                <w:rFonts w:ascii="Times New Roman" w:hAnsi="Times New Roman" w:cs="Times New Roman"/>
                <w:sz w:val="24"/>
                <w:szCs w:val="24"/>
              </w:rPr>
              <w:t>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C80EAE" w:rsidRPr="001B68FF" w:rsidRDefault="00C80EAE" w:rsidP="00C80EAE">
            <w:pPr>
              <w:tabs>
                <w:tab w:val="left" w:pos="1300"/>
              </w:tabs>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1B68FF">
              <w:rPr>
                <w:rFonts w:ascii="Times New Roman" w:hAnsi="Times New Roman" w:cs="Times New Roman"/>
                <w:sz w:val="24"/>
                <w:szCs w:val="24"/>
              </w:rPr>
              <w:t>.</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C80EAE" w:rsidRPr="001B68FF" w:rsidRDefault="00C80EAE" w:rsidP="00C80EAE">
            <w:pPr>
              <w:tabs>
                <w:tab w:val="left" w:pos="3260"/>
              </w:tabs>
              <w:spacing w:after="0" w:line="240" w:lineRule="auto"/>
              <w:rPr>
                <w:rFonts w:ascii="Times New Roman" w:hAnsi="Times New Roman" w:cs="Times New Roman"/>
                <w:sz w:val="24"/>
                <w:szCs w:val="24"/>
              </w:rPr>
            </w:pPr>
            <w:r w:rsidRPr="001B68FF">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 </w:t>
            </w:r>
            <w:r w:rsidRPr="001B68FF">
              <w:rPr>
                <w:rFonts w:ascii="Times New Roman" w:hAnsi="Times New Roman" w:cs="Times New Roman"/>
                <w:sz w:val="24"/>
                <w:szCs w:val="24"/>
              </w:rPr>
              <w:t>3 м.</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Предельная высота зданий </w:t>
            </w:r>
            <w:r>
              <w:rPr>
                <w:rFonts w:ascii="Times New Roman" w:hAnsi="Times New Roman" w:cs="Times New Roman"/>
                <w:sz w:val="24"/>
                <w:szCs w:val="24"/>
              </w:rPr>
              <w:t>—</w:t>
            </w:r>
            <w:r w:rsidRPr="001B68FF">
              <w:rPr>
                <w:rFonts w:ascii="Times New Roman" w:hAnsi="Times New Roman" w:cs="Times New Roman"/>
                <w:sz w:val="24"/>
                <w:szCs w:val="24"/>
              </w:rPr>
              <w:t xml:space="preserve"> 9 м.</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C80EAE" w:rsidRPr="004923B0" w:rsidTr="004923B0">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sz w:val="24"/>
                <w:szCs w:val="24"/>
                <w:lang w:eastAsia="ru-RU"/>
              </w:rPr>
            </w:pPr>
            <w:bookmarkStart w:id="21" w:name="_Hlk473678818"/>
            <w:r w:rsidRPr="004923B0">
              <w:rPr>
                <w:rFonts w:ascii="Times New Roman" w:hAnsi="Times New Roman" w:cs="Times New Roman"/>
                <w:sz w:val="24"/>
                <w:szCs w:val="24"/>
                <w:lang w:eastAsia="ru-RU"/>
              </w:rPr>
              <w:lastRenderedPageBreak/>
              <w:t>4.5</w:t>
            </w:r>
          </w:p>
        </w:tc>
        <w:tc>
          <w:tcPr>
            <w:tcW w:w="2268" w:type="dxa"/>
            <w:vMerge w:val="restart"/>
          </w:tcPr>
          <w:p w:rsidR="00C80EAE" w:rsidRPr="004923B0" w:rsidRDefault="00C80EAE" w:rsidP="00C80EAE">
            <w:pPr>
              <w:spacing w:after="0" w:line="240" w:lineRule="auto"/>
              <w:jc w:val="both"/>
              <w:rPr>
                <w:rFonts w:ascii="Times New Roman" w:hAnsi="Times New Roman" w:cs="Times New Roman"/>
                <w:sz w:val="24"/>
                <w:szCs w:val="24"/>
              </w:rPr>
            </w:pPr>
            <w:bookmarkStart w:id="22" w:name="OLE_LINK62"/>
            <w:bookmarkStart w:id="23" w:name="OLE_LINK63"/>
            <w:bookmarkStart w:id="24" w:name="OLE_LINK150"/>
            <w:bookmarkStart w:id="25" w:name="OLE_LINK151"/>
            <w:r w:rsidRPr="004923B0">
              <w:rPr>
                <w:rFonts w:ascii="Times New Roman" w:hAnsi="Times New Roman" w:cs="Times New Roman"/>
                <w:sz w:val="24"/>
                <w:szCs w:val="24"/>
              </w:rPr>
              <w:t>Банковская и страховая деятельность</w:t>
            </w:r>
            <w:bookmarkEnd w:id="22"/>
            <w:bookmarkEnd w:id="23"/>
            <w:bookmarkEnd w:id="24"/>
            <w:bookmarkEnd w:id="25"/>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bookmarkEnd w:id="21"/>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800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1B68FF">
              <w:rPr>
                <w:rFonts w:ascii="Times New Roman" w:hAnsi="Times New Roman" w:cs="Times New Roman"/>
                <w:sz w:val="24"/>
                <w:szCs w:val="24"/>
              </w:rPr>
              <w:t>.</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w:t>
            </w:r>
            <w:r w:rsidRPr="001B68FF">
              <w:rPr>
                <w:rFonts w:ascii="Times New Roman" w:hAnsi="Times New Roman" w:cs="Times New Roman"/>
                <w:sz w:val="24"/>
                <w:szCs w:val="24"/>
              </w:rPr>
              <w:t xml:space="preserve"> не </w:t>
            </w:r>
            <w:r>
              <w:rPr>
                <w:rFonts w:ascii="Times New Roman" w:hAnsi="Times New Roman" w:cs="Times New Roman"/>
                <w:sz w:val="24"/>
                <w:szCs w:val="24"/>
              </w:rPr>
              <w:t>менее 5 м.</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w:t>
            </w:r>
            <w:r w:rsidRPr="001B68FF">
              <w:rPr>
                <w:rFonts w:ascii="Times New Roman" w:hAnsi="Times New Roman" w:cs="Times New Roman"/>
                <w:sz w:val="24"/>
                <w:szCs w:val="24"/>
              </w:rPr>
              <w:t>3 м.</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3</w:t>
            </w:r>
            <w:r>
              <w:rPr>
                <w:rFonts w:ascii="Times New Roman" w:hAnsi="Times New Roman" w:cs="Times New Roman"/>
                <w:sz w:val="24"/>
                <w:szCs w:val="24"/>
              </w:rPr>
              <w:t>.</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C80EAE" w:rsidRPr="004923B0" w:rsidTr="004923B0">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sz w:val="24"/>
                <w:szCs w:val="24"/>
                <w:lang w:eastAsia="ru-RU"/>
              </w:rPr>
            </w:pPr>
            <w:bookmarkStart w:id="26" w:name="_Hlk473675156"/>
            <w:r w:rsidRPr="004923B0">
              <w:rPr>
                <w:rFonts w:ascii="Times New Roman" w:hAnsi="Times New Roman" w:cs="Times New Roman"/>
                <w:sz w:val="24"/>
                <w:szCs w:val="24"/>
                <w:lang w:eastAsia="ru-RU"/>
              </w:rPr>
              <w:t>4.6</w:t>
            </w:r>
          </w:p>
        </w:tc>
        <w:tc>
          <w:tcPr>
            <w:tcW w:w="2268" w:type="dxa"/>
            <w:vMerge w:val="restart"/>
          </w:tcPr>
          <w:p w:rsidR="00C80EAE" w:rsidRPr="004923B0" w:rsidRDefault="00C80EAE" w:rsidP="00C80EAE">
            <w:pPr>
              <w:spacing w:after="0" w:line="240" w:lineRule="auto"/>
              <w:jc w:val="both"/>
              <w:rPr>
                <w:rFonts w:ascii="Times New Roman" w:hAnsi="Times New Roman" w:cs="Times New Roman"/>
                <w:sz w:val="24"/>
                <w:szCs w:val="24"/>
              </w:rPr>
            </w:pPr>
            <w:bookmarkStart w:id="27" w:name="OLE_LINK112"/>
            <w:bookmarkStart w:id="28" w:name="OLE_LINK113"/>
            <w:bookmarkStart w:id="29" w:name="OLE_LINK167"/>
            <w:bookmarkStart w:id="30" w:name="OLE_LINK168"/>
            <w:bookmarkStart w:id="31" w:name="OLE_LINK169"/>
            <w:r w:rsidRPr="004923B0">
              <w:rPr>
                <w:rFonts w:ascii="Times New Roman" w:hAnsi="Times New Roman" w:cs="Times New Roman"/>
                <w:sz w:val="24"/>
                <w:szCs w:val="24"/>
              </w:rPr>
              <w:t>Общественное питание</w:t>
            </w:r>
            <w:bookmarkEnd w:id="27"/>
            <w:bookmarkEnd w:id="28"/>
            <w:bookmarkEnd w:id="29"/>
            <w:bookmarkEnd w:id="30"/>
            <w:bookmarkEnd w:id="31"/>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r>
              <w:rPr>
                <w:rFonts w:ascii="Times New Roman" w:hAnsi="Times New Roman" w:cs="Times New Roman"/>
                <w:sz w:val="24"/>
                <w:szCs w:val="24"/>
              </w:rPr>
              <w:t>.</w:t>
            </w:r>
          </w:p>
        </w:tc>
      </w:tr>
      <w:bookmarkEnd w:id="26"/>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w:t>
            </w:r>
            <w:r w:rsidRPr="001B68FF">
              <w:rPr>
                <w:rFonts w:ascii="Times New Roman" w:hAnsi="Times New Roman" w:cs="Times New Roman"/>
                <w:sz w:val="24"/>
                <w:szCs w:val="24"/>
              </w:rPr>
              <w:t>3 м.</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1B68FF" w:rsidRDefault="00C80EAE" w:rsidP="00C80EAE">
            <w:pPr>
              <w:tabs>
                <w:tab w:val="left" w:pos="925"/>
              </w:tabs>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3.</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C80EAE" w:rsidRPr="004923B0" w:rsidTr="004923B0">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sz w:val="24"/>
                <w:szCs w:val="24"/>
                <w:lang w:eastAsia="ru-RU"/>
              </w:rPr>
            </w:pPr>
            <w:bookmarkStart w:id="32" w:name="_Hlk473673565"/>
            <w:r w:rsidRPr="004923B0">
              <w:rPr>
                <w:rFonts w:ascii="Times New Roman" w:hAnsi="Times New Roman" w:cs="Times New Roman"/>
                <w:sz w:val="24"/>
                <w:szCs w:val="24"/>
                <w:lang w:eastAsia="ru-RU"/>
              </w:rPr>
              <w:t>4.7</w:t>
            </w:r>
          </w:p>
        </w:tc>
        <w:tc>
          <w:tcPr>
            <w:tcW w:w="2268" w:type="dxa"/>
            <w:vMerge w:val="restart"/>
          </w:tcPr>
          <w:p w:rsidR="00C80EAE" w:rsidRPr="004923B0" w:rsidRDefault="00C80EAE" w:rsidP="00C80EAE">
            <w:pPr>
              <w:spacing w:after="0" w:line="240" w:lineRule="auto"/>
              <w:jc w:val="both"/>
              <w:rPr>
                <w:rFonts w:ascii="Times New Roman" w:hAnsi="Times New Roman" w:cs="Times New Roman"/>
                <w:b/>
                <w:bCs/>
                <w:sz w:val="24"/>
                <w:szCs w:val="24"/>
                <w:lang w:eastAsia="ru-RU"/>
              </w:rPr>
            </w:pPr>
            <w:bookmarkStart w:id="33" w:name="OLE_LINK108"/>
            <w:bookmarkStart w:id="34" w:name="OLE_LINK109"/>
            <w:bookmarkStart w:id="35" w:name="OLE_LINK163"/>
            <w:bookmarkStart w:id="36" w:name="OLE_LINK164"/>
            <w:r w:rsidRPr="004923B0">
              <w:rPr>
                <w:rFonts w:ascii="Times New Roman" w:hAnsi="Times New Roman" w:cs="Times New Roman"/>
                <w:sz w:val="24"/>
                <w:szCs w:val="24"/>
              </w:rPr>
              <w:t>Гостиничное обслуживание</w:t>
            </w:r>
            <w:bookmarkEnd w:id="33"/>
            <w:bookmarkEnd w:id="34"/>
            <w:bookmarkEnd w:id="35"/>
            <w:bookmarkEnd w:id="36"/>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bookmarkEnd w:id="32"/>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color w:val="000000"/>
                <w:sz w:val="24"/>
                <w:szCs w:val="24"/>
                <w:lang w:eastAsia="ru-RU"/>
              </w:rPr>
            </w:pPr>
          </w:p>
        </w:tc>
        <w:tc>
          <w:tcPr>
            <w:tcW w:w="11475" w:type="dxa"/>
          </w:tcPr>
          <w:p w:rsidR="00C80EAE" w:rsidRPr="001B68FF" w:rsidRDefault="00C80EAE" w:rsidP="00C80EAE">
            <w:pPr>
              <w:tabs>
                <w:tab w:val="left" w:pos="2525"/>
              </w:tabs>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C80EAE" w:rsidRPr="001B68FF" w:rsidRDefault="00C80EAE" w:rsidP="00C80EAE">
            <w:pPr>
              <w:tabs>
                <w:tab w:val="left" w:pos="2525"/>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color w:val="000000"/>
                <w:sz w:val="24"/>
                <w:szCs w:val="24"/>
                <w:lang w:eastAsia="ru-RU"/>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lastRenderedPageBreak/>
              <w:t xml:space="preserve">От границ земель общего пользования улиц </w:t>
            </w:r>
            <w:r>
              <w:rPr>
                <w:rFonts w:ascii="Times New Roman" w:hAnsi="Times New Roman" w:cs="Times New Roman"/>
                <w:sz w:val="24"/>
                <w:szCs w:val="24"/>
              </w:rPr>
              <w:t>— не менее 5 м.</w:t>
            </w:r>
          </w:p>
          <w:p w:rsidR="00C80EAE" w:rsidRPr="001B68FF" w:rsidRDefault="00C80EAE" w:rsidP="00C80EAE">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 xml:space="preserve">— </w:t>
            </w:r>
            <w:r w:rsidRPr="001B68FF">
              <w:rPr>
                <w:rFonts w:ascii="Times New Roman" w:hAnsi="Times New Roman" w:cs="Times New Roman"/>
                <w:sz w:val="24"/>
                <w:szCs w:val="24"/>
              </w:rPr>
              <w:t>3 м.</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color w:val="000000"/>
                <w:sz w:val="24"/>
                <w:szCs w:val="24"/>
                <w:lang w:eastAsia="ru-RU"/>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C80EAE" w:rsidRPr="001B68FF" w:rsidRDefault="00C80EAE" w:rsidP="00C80EAE">
            <w:pPr>
              <w:spacing w:after="0" w:line="240" w:lineRule="auto"/>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5.</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color w:val="000000"/>
                <w:sz w:val="24"/>
                <w:szCs w:val="24"/>
                <w:lang w:eastAsia="ru-RU"/>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Максимальный процент застройки в границах земельного участка: </w:t>
            </w:r>
          </w:p>
          <w:p w:rsidR="00C80EAE" w:rsidRPr="001B68FF" w:rsidRDefault="00C80EAE" w:rsidP="00C80EAE">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80</w:t>
            </w:r>
            <w:r>
              <w:rPr>
                <w:rFonts w:ascii="Times New Roman" w:hAnsi="Times New Roman" w:cs="Times New Roman"/>
                <w:color w:val="000000"/>
                <w:sz w:val="24"/>
                <w:szCs w:val="24"/>
              </w:rPr>
              <w:t> </w:t>
            </w:r>
            <w:r w:rsidRPr="001B68FF">
              <w:rPr>
                <w:rFonts w:ascii="Times New Roman" w:hAnsi="Times New Roman" w:cs="Times New Roman"/>
                <w:color w:val="000000"/>
                <w:sz w:val="24"/>
                <w:szCs w:val="24"/>
              </w:rPr>
              <w:t>%.</w:t>
            </w:r>
          </w:p>
        </w:tc>
      </w:tr>
      <w:tr w:rsidR="00590268" w:rsidRPr="004923B0" w:rsidTr="004923B0">
        <w:trPr>
          <w:trHeight w:val="284"/>
        </w:trPr>
        <w:tc>
          <w:tcPr>
            <w:tcW w:w="14844" w:type="dxa"/>
            <w:gridSpan w:val="3"/>
          </w:tcPr>
          <w:p w:rsidR="00590268" w:rsidRPr="004923B0" w:rsidRDefault="00590268" w:rsidP="00C80EAE">
            <w:pPr>
              <w:spacing w:after="0" w:line="240" w:lineRule="auto"/>
              <w:contextualSpacing/>
              <w:jc w:val="center"/>
              <w:rPr>
                <w:rFonts w:ascii="Times New Roman" w:hAnsi="Times New Roman" w:cs="Times New Roman"/>
                <w:b/>
                <w:sz w:val="24"/>
                <w:szCs w:val="24"/>
              </w:rPr>
            </w:pPr>
            <w:r w:rsidRPr="004923B0">
              <w:rPr>
                <w:rFonts w:ascii="Times New Roman" w:hAnsi="Times New Roman" w:cs="Times New Roman"/>
                <w:b/>
                <w:color w:val="000000" w:themeColor="text1"/>
                <w:sz w:val="24"/>
                <w:szCs w:val="24"/>
              </w:rPr>
              <w:t>Ж-1-1 ПОДЗОНА ЗАСТРОЙКИ МНОГОЭТАЖНЫМИ ЖИЛЫМИ ДОМАМИ</w:t>
            </w:r>
          </w:p>
        </w:tc>
      </w:tr>
      <w:tr w:rsidR="00590268" w:rsidRPr="004923B0" w:rsidTr="004923B0">
        <w:trPr>
          <w:trHeight w:val="284"/>
        </w:trPr>
        <w:tc>
          <w:tcPr>
            <w:tcW w:w="14844" w:type="dxa"/>
            <w:gridSpan w:val="3"/>
          </w:tcPr>
          <w:p w:rsidR="00590268" w:rsidRPr="004923B0" w:rsidRDefault="00590268" w:rsidP="00C80EAE">
            <w:pPr>
              <w:spacing w:after="0" w:line="240" w:lineRule="auto"/>
              <w:contextualSpacing/>
              <w:jc w:val="center"/>
              <w:rPr>
                <w:rFonts w:ascii="Times New Roman" w:hAnsi="Times New Roman" w:cs="Times New Roman"/>
                <w:b/>
                <w:sz w:val="24"/>
                <w:szCs w:val="24"/>
              </w:rPr>
            </w:pPr>
            <w:r w:rsidRPr="004923B0">
              <w:rPr>
                <w:rFonts w:ascii="Times New Roman" w:hAnsi="Times New Roman" w:cs="Times New Roman"/>
                <w:color w:val="000000" w:themeColor="text1"/>
                <w:sz w:val="24"/>
                <w:szCs w:val="24"/>
              </w:rPr>
              <w:t>Зона предназначена  для существующей застройки многоквартирными многоэтажными (</w:t>
            </w:r>
            <w:r w:rsidRPr="004923B0">
              <w:rPr>
                <w:rFonts w:ascii="Times New Roman" w:hAnsi="Times New Roman" w:cs="Times New Roman"/>
                <w:b/>
                <w:color w:val="000000" w:themeColor="text1"/>
                <w:sz w:val="24"/>
                <w:szCs w:val="24"/>
              </w:rPr>
              <w:t>3-12 этажей</w:t>
            </w:r>
            <w:r w:rsidRPr="004923B0">
              <w:rPr>
                <w:rFonts w:ascii="Times New Roman" w:hAnsi="Times New Roman" w:cs="Times New Roman"/>
                <w:color w:val="000000" w:themeColor="text1"/>
                <w:sz w:val="24"/>
                <w:szCs w:val="24"/>
              </w:rPr>
              <w:t>) жилыми домами с объектами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tc>
      </w:tr>
      <w:tr w:rsidR="00590268" w:rsidRPr="004923B0" w:rsidTr="004923B0">
        <w:trPr>
          <w:trHeight w:val="284"/>
        </w:trPr>
        <w:tc>
          <w:tcPr>
            <w:tcW w:w="14844" w:type="dxa"/>
            <w:gridSpan w:val="3"/>
          </w:tcPr>
          <w:p w:rsidR="00590268" w:rsidRPr="004923B0" w:rsidRDefault="00590268" w:rsidP="004923B0">
            <w:pPr>
              <w:spacing w:after="0" w:line="240" w:lineRule="auto"/>
              <w:contextualSpacing/>
              <w:jc w:val="center"/>
              <w:rPr>
                <w:rFonts w:ascii="Times New Roman" w:hAnsi="Times New Roman" w:cs="Times New Roman"/>
                <w:b/>
                <w:sz w:val="24"/>
                <w:szCs w:val="24"/>
              </w:rPr>
            </w:pPr>
            <w:r w:rsidRPr="004923B0">
              <w:rPr>
                <w:rFonts w:ascii="Times New Roman" w:hAnsi="Times New Roman" w:cs="Times New Roman"/>
                <w:b/>
                <w:bCs/>
                <w:color w:val="000000" w:themeColor="text1"/>
                <w:sz w:val="24"/>
                <w:szCs w:val="24"/>
              </w:rPr>
              <w:t xml:space="preserve">ОСНОВНЫЕ ВИДЫ </w:t>
            </w:r>
            <w:r w:rsidR="001B68FF" w:rsidRPr="004923B0">
              <w:rPr>
                <w:rFonts w:ascii="Times New Roman" w:hAnsi="Times New Roman" w:cs="Times New Roman"/>
                <w:b/>
                <w:bCs/>
                <w:color w:val="000000" w:themeColor="text1"/>
                <w:sz w:val="24"/>
                <w:szCs w:val="24"/>
              </w:rPr>
              <w:t>РАЗРЕШЁНН</w:t>
            </w:r>
            <w:r w:rsidRPr="004923B0">
              <w:rPr>
                <w:rFonts w:ascii="Times New Roman" w:hAnsi="Times New Roman" w:cs="Times New Roman"/>
                <w:b/>
                <w:bCs/>
                <w:color w:val="000000" w:themeColor="text1"/>
                <w:sz w:val="24"/>
                <w:szCs w:val="24"/>
              </w:rPr>
              <w:t>ОГО ИСПОЛЬЗОВАНИЯ</w:t>
            </w:r>
          </w:p>
        </w:tc>
      </w:tr>
      <w:tr w:rsidR="00590268" w:rsidRPr="004923B0" w:rsidTr="00C80EAE">
        <w:trPr>
          <w:trHeight w:val="284"/>
        </w:trPr>
        <w:tc>
          <w:tcPr>
            <w:tcW w:w="1101" w:type="dxa"/>
            <w:vAlign w:val="center"/>
          </w:tcPr>
          <w:p w:rsidR="00590268" w:rsidRPr="004923B0" w:rsidRDefault="00590268" w:rsidP="00C80EAE">
            <w:pPr>
              <w:spacing w:after="0" w:line="240" w:lineRule="auto"/>
              <w:jc w:val="center"/>
              <w:rPr>
                <w:rFonts w:ascii="Times New Roman" w:hAnsi="Times New Roman" w:cs="Times New Roman"/>
                <w:sz w:val="24"/>
                <w:szCs w:val="24"/>
                <w:lang w:eastAsia="ru-RU"/>
              </w:rPr>
            </w:pPr>
            <w:r w:rsidRPr="004923B0">
              <w:rPr>
                <w:rFonts w:ascii="Times New Roman" w:hAnsi="Times New Roman" w:cs="Times New Roman"/>
                <w:color w:val="000000" w:themeColor="text1"/>
                <w:sz w:val="24"/>
                <w:szCs w:val="24"/>
              </w:rPr>
              <w:t xml:space="preserve">Код </w:t>
            </w:r>
            <w:r w:rsidR="00C80EAE">
              <w:rPr>
                <w:rFonts w:ascii="Times New Roman" w:hAnsi="Times New Roman" w:cs="Times New Roman"/>
                <w:color w:val="000000" w:themeColor="text1"/>
                <w:sz w:val="24"/>
                <w:szCs w:val="24"/>
              </w:rPr>
              <w:t>вида</w:t>
            </w:r>
          </w:p>
        </w:tc>
        <w:tc>
          <w:tcPr>
            <w:tcW w:w="2268" w:type="dxa"/>
            <w:vAlign w:val="center"/>
          </w:tcPr>
          <w:p w:rsidR="00590268" w:rsidRPr="004923B0" w:rsidRDefault="00590268" w:rsidP="00C80EAE">
            <w:pPr>
              <w:spacing w:after="0" w:line="240" w:lineRule="auto"/>
              <w:jc w:val="center"/>
              <w:rPr>
                <w:rFonts w:ascii="Times New Roman" w:hAnsi="Times New Roman" w:cs="Times New Roman"/>
                <w:sz w:val="24"/>
                <w:szCs w:val="24"/>
              </w:rPr>
            </w:pPr>
            <w:r w:rsidRPr="004923B0">
              <w:rPr>
                <w:rFonts w:ascii="Times New Roman" w:hAnsi="Times New Roman" w:cs="Times New Roman"/>
                <w:color w:val="000000" w:themeColor="text1"/>
                <w:sz w:val="24"/>
                <w:szCs w:val="24"/>
              </w:rPr>
              <w:t xml:space="preserve">Вид </w:t>
            </w:r>
            <w:r w:rsidR="001B68FF" w:rsidRPr="004923B0">
              <w:rPr>
                <w:rFonts w:ascii="Times New Roman" w:hAnsi="Times New Roman" w:cs="Times New Roman"/>
                <w:color w:val="000000" w:themeColor="text1"/>
                <w:sz w:val="24"/>
                <w:szCs w:val="24"/>
              </w:rPr>
              <w:t>разрешённ</w:t>
            </w:r>
            <w:r w:rsidRPr="004923B0">
              <w:rPr>
                <w:rFonts w:ascii="Times New Roman" w:hAnsi="Times New Roman" w:cs="Times New Roman"/>
                <w:color w:val="000000" w:themeColor="text1"/>
                <w:sz w:val="24"/>
                <w:szCs w:val="24"/>
              </w:rPr>
              <w:t>ого использования</w:t>
            </w:r>
          </w:p>
        </w:tc>
        <w:tc>
          <w:tcPr>
            <w:tcW w:w="11475" w:type="dxa"/>
          </w:tcPr>
          <w:p w:rsidR="00590268" w:rsidRPr="004923B0" w:rsidRDefault="00C80EAE" w:rsidP="004923B0">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590268" w:rsidRPr="004923B0">
              <w:rPr>
                <w:rFonts w:ascii="Times New Roman" w:eastAsia="Times New Roman" w:hAnsi="Times New Roman" w:cs="Times New Roman"/>
                <w:bCs/>
                <w:color w:val="000000"/>
                <w:sz w:val="24"/>
                <w:szCs w:val="24"/>
                <w:lang w:eastAsia="ru-RU"/>
              </w:rPr>
              <w:t xml:space="preserve">Описание вида </w:t>
            </w:r>
            <w:r w:rsidR="001B68FF" w:rsidRPr="004923B0">
              <w:rPr>
                <w:rFonts w:ascii="Times New Roman" w:eastAsia="Times New Roman" w:hAnsi="Times New Roman" w:cs="Times New Roman"/>
                <w:bCs/>
                <w:color w:val="000000"/>
                <w:sz w:val="24"/>
                <w:szCs w:val="24"/>
                <w:lang w:eastAsia="ru-RU"/>
              </w:rPr>
              <w:t>разрешённ</w:t>
            </w:r>
            <w:r w:rsidR="00590268" w:rsidRPr="004923B0">
              <w:rPr>
                <w:rFonts w:ascii="Times New Roman" w:eastAsia="Times New Roman" w:hAnsi="Times New Roman" w:cs="Times New Roman"/>
                <w:bCs/>
                <w:color w:val="000000"/>
                <w:sz w:val="24"/>
                <w:szCs w:val="24"/>
                <w:lang w:eastAsia="ru-RU"/>
              </w:rPr>
              <w:t>ого использования земельного участка.</w:t>
            </w:r>
          </w:p>
          <w:p w:rsidR="00590268" w:rsidRPr="004923B0" w:rsidRDefault="00C80EAE" w:rsidP="004923B0">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t>
            </w:r>
            <w:r w:rsidR="00590268" w:rsidRPr="004923B0">
              <w:rPr>
                <w:rFonts w:ascii="Times New Roman" w:eastAsia="Times New Roman" w:hAnsi="Times New Roman" w:cs="Times New Roman"/>
                <w:color w:val="000000"/>
                <w:sz w:val="24"/>
                <w:szCs w:val="24"/>
                <w:lang w:eastAsia="ru-RU"/>
              </w:rPr>
              <w:t xml:space="preserve"> Предельные (минимальные и (или) максимальные) размеры з</w:t>
            </w:r>
            <w:r>
              <w:rPr>
                <w:rFonts w:ascii="Times New Roman" w:eastAsia="Times New Roman" w:hAnsi="Times New Roman" w:cs="Times New Roman"/>
                <w:color w:val="000000"/>
                <w:sz w:val="24"/>
                <w:szCs w:val="24"/>
                <w:lang w:eastAsia="ru-RU"/>
              </w:rPr>
              <w:t xml:space="preserve">емельных участков и предельные </w:t>
            </w:r>
            <w:r w:rsidR="00590268" w:rsidRPr="004923B0">
              <w:rPr>
                <w:rFonts w:ascii="Times New Roman" w:eastAsia="Times New Roman" w:hAnsi="Times New Roman" w:cs="Times New Roman"/>
                <w:color w:val="000000"/>
                <w:sz w:val="24"/>
                <w:szCs w:val="24"/>
                <w:lang w:eastAsia="ru-RU"/>
              </w:rPr>
              <w:t xml:space="preserve">параметры </w:t>
            </w:r>
            <w:r w:rsidR="001B68FF" w:rsidRPr="004923B0">
              <w:rPr>
                <w:rFonts w:ascii="Times New Roman" w:eastAsia="Times New Roman" w:hAnsi="Times New Roman" w:cs="Times New Roman"/>
                <w:color w:val="000000"/>
                <w:sz w:val="24"/>
                <w:szCs w:val="24"/>
                <w:lang w:eastAsia="ru-RU"/>
              </w:rPr>
              <w:t>разрешённ</w:t>
            </w:r>
            <w:r w:rsidR="00590268" w:rsidRPr="004923B0">
              <w:rPr>
                <w:rFonts w:ascii="Times New Roman" w:eastAsia="Times New Roman" w:hAnsi="Times New Roman" w:cs="Times New Roman"/>
                <w:color w:val="000000"/>
                <w:sz w:val="24"/>
                <w:szCs w:val="24"/>
                <w:lang w:eastAsia="ru-RU"/>
              </w:rPr>
              <w:t>ого строительства, реконструкции объектов капитального строительства</w:t>
            </w:r>
            <w:r>
              <w:rPr>
                <w:rFonts w:ascii="Times New Roman" w:eastAsia="Times New Roman" w:hAnsi="Times New Roman" w:cs="Times New Roman"/>
                <w:color w:val="000000"/>
                <w:sz w:val="24"/>
                <w:szCs w:val="24"/>
                <w:lang w:eastAsia="ru-RU"/>
              </w:rPr>
              <w:t>.</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2.5</w:t>
            </w:r>
          </w:p>
        </w:tc>
        <w:tc>
          <w:tcPr>
            <w:tcW w:w="2268" w:type="dxa"/>
            <w:vMerge w:val="restart"/>
          </w:tcPr>
          <w:p w:rsidR="00C80EAE" w:rsidRPr="004923B0" w:rsidRDefault="00C80EAE" w:rsidP="00C80EAE">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Среднеэтажная жилая застройка</w:t>
            </w:r>
          </w:p>
        </w:tc>
        <w:tc>
          <w:tcPr>
            <w:tcW w:w="11475" w:type="dxa"/>
          </w:tcPr>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многоквартирных домов этажностью не выше восьми этажей;</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благоустройство и озеленение;</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подземных гаражей и автостоянок;</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обустройство спортивных и детских площадок, площадок для отдыха;</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w:t>
            </w:r>
            <w:r>
              <w:rPr>
                <w:rFonts w:ascii="Times New Roman" w:hAnsi="Times New Roman" w:cs="Times New Roman"/>
                <w:spacing w:val="1"/>
                <w:sz w:val="24"/>
                <w:szCs w:val="24"/>
                <w:lang w:eastAsia="ru-RU"/>
              </w:rPr>
              <w:t> </w:t>
            </w:r>
            <w:r w:rsidRPr="004923B0">
              <w:rPr>
                <w:rFonts w:ascii="Times New Roman" w:hAnsi="Times New Roman" w:cs="Times New Roman"/>
                <w:spacing w:val="1"/>
                <w:sz w:val="24"/>
                <w:szCs w:val="24"/>
                <w:lang w:eastAsia="ru-RU"/>
              </w:rPr>
              <w:t>% общей площади помещений дома.</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4923B0" w:rsidRDefault="00C80EAE" w:rsidP="00C80EAE">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1. Границы, размеры земельных участков под среднеэтажными жилыми домами, определяются документацией по планировке территории микрорайона (квартала) либо в о</w:t>
            </w:r>
            <w:r>
              <w:rPr>
                <w:rFonts w:ascii="Times New Roman" w:hAnsi="Times New Roman" w:cs="Times New Roman"/>
                <w:spacing w:val="1"/>
                <w:sz w:val="24"/>
                <w:szCs w:val="24"/>
                <w:lang w:eastAsia="ru-RU"/>
              </w:rPr>
              <w:t>тсутствии таковой на основании СП </w:t>
            </w:r>
            <w:r w:rsidRPr="004923B0">
              <w:rPr>
                <w:rFonts w:ascii="Times New Roman" w:hAnsi="Times New Roman" w:cs="Times New Roman"/>
                <w:spacing w:val="1"/>
                <w:sz w:val="24"/>
                <w:szCs w:val="24"/>
                <w:lang w:eastAsia="ru-RU"/>
              </w:rPr>
              <w:t xml:space="preserve">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 xml:space="preserve"> СП 30-101-98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Методические указания по расч</w:t>
            </w:r>
            <w:r>
              <w:rPr>
                <w:rFonts w:ascii="Times New Roman" w:hAnsi="Times New Roman" w:cs="Times New Roman"/>
                <w:spacing w:val="1"/>
                <w:sz w:val="24"/>
                <w:szCs w:val="24"/>
                <w:lang w:eastAsia="ru-RU"/>
              </w:rPr>
              <w:t>ё</w:t>
            </w:r>
            <w:r w:rsidRPr="004923B0">
              <w:rPr>
                <w:rFonts w:ascii="Times New Roman" w:hAnsi="Times New Roman" w:cs="Times New Roman"/>
                <w:spacing w:val="1"/>
                <w:sz w:val="24"/>
                <w:szCs w:val="24"/>
                <w:lang w:eastAsia="ru-RU"/>
              </w:rPr>
              <w:t>ту нормативных размеров зем</w:t>
            </w:r>
            <w:r>
              <w:rPr>
                <w:rFonts w:ascii="Times New Roman" w:hAnsi="Times New Roman" w:cs="Times New Roman"/>
                <w:spacing w:val="1"/>
                <w:sz w:val="24"/>
                <w:szCs w:val="24"/>
                <w:lang w:eastAsia="ru-RU"/>
              </w:rPr>
              <w:t>ельных участков в кондоминиумах»</w:t>
            </w:r>
            <w:r w:rsidRPr="004923B0">
              <w:rPr>
                <w:rFonts w:ascii="Times New Roman" w:hAnsi="Times New Roman" w:cs="Times New Roman"/>
                <w:spacing w:val="1"/>
                <w:sz w:val="24"/>
                <w:szCs w:val="24"/>
                <w:lang w:eastAsia="ru-RU"/>
              </w:rPr>
              <w:t>.</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2. Для застройки многоэтажными многоквартирными жилыми домами:</w:t>
            </w:r>
          </w:p>
          <w:p w:rsidR="00C80EAE" w:rsidRPr="004923B0" w:rsidRDefault="00C80EAE" w:rsidP="00C80EA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минимальная площадь земельного участка</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1200,0 м</w:t>
            </w:r>
            <w:r>
              <w:rPr>
                <w:rFonts w:ascii="Times New Roman" w:hAnsi="Times New Roman" w:cs="Times New Roman"/>
                <w:color w:val="000000"/>
                <w:sz w:val="24"/>
                <w:szCs w:val="24"/>
                <w:vertAlign w:val="superscript"/>
                <w:lang w:eastAsia="ru-RU"/>
              </w:rPr>
              <w:t>2</w:t>
            </w:r>
            <w:r>
              <w:rPr>
                <w:rFonts w:ascii="Times New Roman" w:hAnsi="Times New Roman" w:cs="Times New Roman"/>
                <w:color w:val="000000"/>
                <w:sz w:val="24"/>
                <w:szCs w:val="24"/>
                <w:lang w:eastAsia="ru-RU"/>
              </w:rPr>
              <w:t xml:space="preserve"> </w:t>
            </w:r>
            <w:r w:rsidRPr="004923B0">
              <w:rPr>
                <w:rFonts w:ascii="Times New Roman" w:hAnsi="Times New Roman" w:cs="Times New Roman"/>
                <w:color w:val="000000"/>
                <w:sz w:val="24"/>
                <w:szCs w:val="24"/>
                <w:lang w:eastAsia="ru-RU"/>
              </w:rPr>
              <w:t>(для вновь возводимых объектов)</w:t>
            </w:r>
            <w:r>
              <w:rPr>
                <w:rFonts w:ascii="Times New Roman" w:hAnsi="Times New Roman" w:cs="Times New Roman"/>
                <w:color w:val="000000"/>
                <w:sz w:val="24"/>
                <w:szCs w:val="24"/>
                <w:lang w:eastAsia="ru-RU"/>
              </w:rPr>
              <w:t>.</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4923B0" w:rsidRDefault="00C80EAE" w:rsidP="00C80EAE">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b/>
                <w:sz w:val="24"/>
                <w:szCs w:val="24"/>
              </w:rPr>
              <w:t>Минимальные отступы от границ земельного участка:</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 xml:space="preserve">Отступ от </w:t>
            </w:r>
            <w:r w:rsidRPr="004923B0">
              <w:rPr>
                <w:rFonts w:ascii="Times New Roman" w:hAnsi="Times New Roman" w:cs="Times New Roman"/>
                <w:sz w:val="24"/>
                <w:szCs w:val="24"/>
              </w:rPr>
              <w:t>границ земель общего пользования</w:t>
            </w:r>
            <w:r w:rsidRPr="004923B0">
              <w:rPr>
                <w:rFonts w:ascii="Times New Roman" w:hAnsi="Times New Roman" w:cs="Times New Roman"/>
                <w:spacing w:val="1"/>
                <w:sz w:val="24"/>
                <w:szCs w:val="24"/>
                <w:lang w:eastAsia="ru-RU"/>
              </w:rPr>
              <w:t xml:space="preserve"> </w:t>
            </w:r>
            <w:r>
              <w:rPr>
                <w:rFonts w:ascii="Times New Roman" w:hAnsi="Times New Roman" w:cs="Times New Roman"/>
                <w:sz w:val="24"/>
                <w:szCs w:val="24"/>
              </w:rPr>
              <w:t xml:space="preserve">— </w:t>
            </w:r>
            <w:r>
              <w:rPr>
                <w:rFonts w:ascii="Times New Roman" w:hAnsi="Times New Roman" w:cs="Times New Roman"/>
                <w:spacing w:val="1"/>
                <w:sz w:val="24"/>
                <w:szCs w:val="24"/>
                <w:lang w:eastAsia="ru-RU"/>
              </w:rPr>
              <w:t>не менее 5 м.</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spacing w:val="1"/>
                <w:sz w:val="24"/>
                <w:szCs w:val="24"/>
                <w:lang w:eastAsia="ru-RU"/>
              </w:rPr>
              <w:t>В существующей застройке допускается размещать по границам земель общего пользования встроенные в первые этажи или пристроенными помещениями общественного назначения.</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4923B0" w:rsidRDefault="00C80EAE" w:rsidP="00C80EAE">
            <w:pPr>
              <w:spacing w:after="0" w:line="240" w:lineRule="auto"/>
              <w:contextualSpacing/>
              <w:jc w:val="both"/>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 xml:space="preserve">Максимальное количество надземных этажей </w:t>
            </w:r>
            <w:r>
              <w:rPr>
                <w:rFonts w:ascii="Times New Roman" w:hAnsi="Times New Roman" w:cs="Times New Roman"/>
                <w:sz w:val="24"/>
                <w:szCs w:val="24"/>
              </w:rPr>
              <w:t xml:space="preserve">— </w:t>
            </w:r>
            <w:r w:rsidRPr="004923B0">
              <w:rPr>
                <w:rFonts w:ascii="Times New Roman" w:hAnsi="Times New Roman" w:cs="Times New Roman"/>
                <w:spacing w:val="1"/>
                <w:sz w:val="24"/>
                <w:szCs w:val="24"/>
                <w:lang w:eastAsia="ru-RU"/>
              </w:rPr>
              <w:t>8</w:t>
            </w:r>
            <w:r>
              <w:rPr>
                <w:rFonts w:ascii="Times New Roman" w:hAnsi="Times New Roman" w:cs="Times New Roman"/>
                <w:spacing w:val="1"/>
                <w:sz w:val="24"/>
                <w:szCs w:val="24"/>
                <w:lang w:eastAsia="ru-RU"/>
              </w:rPr>
              <w:t>.</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М</w:t>
            </w:r>
            <w:r w:rsidRPr="004923B0">
              <w:rPr>
                <w:rFonts w:ascii="Times New Roman" w:hAnsi="Times New Roman" w:cs="Times New Roman"/>
                <w:spacing w:val="1"/>
                <w:sz w:val="24"/>
                <w:szCs w:val="24"/>
                <w:lang w:eastAsia="ru-RU"/>
              </w:rPr>
              <w:t xml:space="preserve">инимальное количество надземных этажей </w:t>
            </w:r>
            <w:r>
              <w:rPr>
                <w:rFonts w:ascii="Times New Roman" w:hAnsi="Times New Roman" w:cs="Times New Roman"/>
                <w:sz w:val="24"/>
                <w:szCs w:val="24"/>
              </w:rPr>
              <w:t>—</w:t>
            </w:r>
            <w:r>
              <w:rPr>
                <w:rFonts w:ascii="Times New Roman" w:hAnsi="Times New Roman" w:cs="Times New Roman"/>
                <w:spacing w:val="1"/>
                <w:sz w:val="24"/>
                <w:szCs w:val="24"/>
                <w:lang w:eastAsia="ru-RU"/>
              </w:rPr>
              <w:t xml:space="preserve"> 3.</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b/>
                <w:sz w:val="24"/>
                <w:szCs w:val="24"/>
              </w:rPr>
              <w:t>Максимальный процент застройки в границах земельного участка:</w:t>
            </w:r>
          </w:p>
          <w:p w:rsidR="00C80EAE" w:rsidRDefault="00C80EAE" w:rsidP="00C80EAE">
            <w:pPr>
              <w:shd w:val="clear" w:color="auto" w:fill="FFFFFF"/>
              <w:spacing w:after="0" w:line="240" w:lineRule="auto"/>
              <w:jc w:val="both"/>
              <w:textAlignment w:val="baseline"/>
              <w:rPr>
                <w:rFonts w:ascii="Times New Roman" w:hAnsi="Times New Roman" w:cs="Times New Roman"/>
                <w:spacing w:val="1"/>
                <w:sz w:val="24"/>
                <w:szCs w:val="24"/>
              </w:rPr>
            </w:pPr>
            <w:r w:rsidRPr="004923B0">
              <w:rPr>
                <w:rFonts w:ascii="Times New Roman" w:hAnsi="Times New Roman" w:cs="Times New Roman"/>
                <w:spacing w:val="1"/>
                <w:sz w:val="24"/>
                <w:szCs w:val="24"/>
              </w:rPr>
              <w:t>Максимальный процент застройки земельного участка для размещения многоквартирного среднеэтажного жилого дома:</w:t>
            </w:r>
          </w:p>
          <w:p w:rsidR="00C80EAE" w:rsidRDefault="00C80EAE" w:rsidP="00C80EAE">
            <w:pPr>
              <w:shd w:val="clear" w:color="auto" w:fill="FFFFFF"/>
              <w:spacing w:after="0" w:line="240" w:lineRule="auto"/>
              <w:jc w:val="both"/>
              <w:textAlignment w:val="baseline"/>
              <w:rPr>
                <w:rFonts w:ascii="Times New Roman" w:hAnsi="Times New Roman" w:cs="Times New Roman"/>
                <w:spacing w:val="1"/>
                <w:sz w:val="24"/>
                <w:szCs w:val="24"/>
              </w:rPr>
            </w:pPr>
            <w:r>
              <w:rPr>
                <w:rFonts w:ascii="Times New Roman" w:hAnsi="Times New Roman" w:cs="Times New Roman"/>
                <w:spacing w:val="1"/>
                <w:sz w:val="24"/>
                <w:szCs w:val="24"/>
              </w:rPr>
              <w:t>—</w:t>
            </w:r>
            <w:r w:rsidRPr="004923B0">
              <w:rPr>
                <w:rFonts w:ascii="Times New Roman" w:hAnsi="Times New Roman" w:cs="Times New Roman"/>
                <w:spacing w:val="1"/>
                <w:sz w:val="24"/>
                <w:szCs w:val="24"/>
              </w:rPr>
              <w:t xml:space="preserve"> при новом строительстве </w:t>
            </w:r>
            <w:r>
              <w:rPr>
                <w:rFonts w:ascii="Times New Roman" w:hAnsi="Times New Roman" w:cs="Times New Roman"/>
                <w:sz w:val="24"/>
                <w:szCs w:val="24"/>
              </w:rPr>
              <w:t>—</w:t>
            </w:r>
            <w:r w:rsidRPr="004923B0">
              <w:rPr>
                <w:rFonts w:ascii="Times New Roman" w:hAnsi="Times New Roman" w:cs="Times New Roman"/>
                <w:spacing w:val="1"/>
                <w:sz w:val="24"/>
                <w:szCs w:val="24"/>
              </w:rPr>
              <w:t xml:space="preserve"> 40</w:t>
            </w:r>
            <w:r>
              <w:rPr>
                <w:rFonts w:ascii="Times New Roman" w:hAnsi="Times New Roman" w:cs="Times New Roman"/>
                <w:spacing w:val="1"/>
                <w:sz w:val="24"/>
                <w:szCs w:val="24"/>
              </w:rPr>
              <w:t> </w:t>
            </w:r>
            <w:r w:rsidRPr="004923B0">
              <w:rPr>
                <w:rFonts w:ascii="Times New Roman" w:hAnsi="Times New Roman" w:cs="Times New Roman"/>
                <w:spacing w:val="1"/>
                <w:sz w:val="24"/>
                <w:szCs w:val="24"/>
              </w:rPr>
              <w:t>%;</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 xml:space="preserve">— </w:t>
            </w:r>
            <w:r w:rsidRPr="004923B0">
              <w:rPr>
                <w:rFonts w:ascii="Times New Roman" w:hAnsi="Times New Roman" w:cs="Times New Roman"/>
                <w:spacing w:val="1"/>
                <w:sz w:val="24"/>
                <w:szCs w:val="24"/>
              </w:rPr>
              <w:t xml:space="preserve">при реконструкции </w:t>
            </w:r>
            <w:r>
              <w:rPr>
                <w:rFonts w:ascii="Times New Roman" w:hAnsi="Times New Roman" w:cs="Times New Roman"/>
                <w:sz w:val="24"/>
                <w:szCs w:val="24"/>
              </w:rPr>
              <w:t>—</w:t>
            </w:r>
            <w:r w:rsidRPr="004923B0">
              <w:rPr>
                <w:rFonts w:ascii="Times New Roman" w:hAnsi="Times New Roman" w:cs="Times New Roman"/>
                <w:spacing w:val="1"/>
                <w:sz w:val="24"/>
                <w:szCs w:val="24"/>
              </w:rPr>
              <w:t xml:space="preserve"> 60</w:t>
            </w:r>
            <w:r>
              <w:rPr>
                <w:rFonts w:ascii="Times New Roman" w:hAnsi="Times New Roman" w:cs="Times New Roman"/>
                <w:spacing w:val="1"/>
                <w:sz w:val="24"/>
                <w:szCs w:val="24"/>
              </w:rPr>
              <w:t> </w:t>
            </w:r>
            <w:r w:rsidRPr="004923B0">
              <w:rPr>
                <w:rFonts w:ascii="Times New Roman" w:hAnsi="Times New Roman" w:cs="Times New Roman"/>
                <w:spacing w:val="1"/>
                <w:sz w:val="24"/>
                <w:szCs w:val="24"/>
              </w:rPr>
              <w:t>%.</w:t>
            </w:r>
          </w:p>
        </w:tc>
      </w:tr>
      <w:tr w:rsidR="00C80EAE" w:rsidRPr="004923B0" w:rsidTr="004923B0">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sz w:val="24"/>
                <w:szCs w:val="24"/>
                <w:lang w:eastAsia="ru-RU"/>
              </w:rPr>
            </w:pPr>
          </w:p>
        </w:tc>
        <w:tc>
          <w:tcPr>
            <w:tcW w:w="2268" w:type="dxa"/>
            <w:vMerge/>
          </w:tcPr>
          <w:p w:rsidR="00C80EAE" w:rsidRPr="004923B0" w:rsidRDefault="00C80EAE" w:rsidP="00C80EAE">
            <w:pPr>
              <w:spacing w:after="0" w:line="240" w:lineRule="auto"/>
              <w:jc w:val="both"/>
              <w:rPr>
                <w:rFonts w:ascii="Times New Roman" w:hAnsi="Times New Roman" w:cs="Times New Roman"/>
                <w:sz w:val="24"/>
                <w:szCs w:val="24"/>
              </w:rPr>
            </w:pPr>
          </w:p>
        </w:tc>
        <w:tc>
          <w:tcPr>
            <w:tcW w:w="11475" w:type="dxa"/>
          </w:tcPr>
          <w:p w:rsidR="00C80EAE" w:rsidRPr="004923B0" w:rsidRDefault="00C80EAE" w:rsidP="00C80EA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Иные показатели:</w:t>
            </w:r>
          </w:p>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4923B0">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15"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4923B0">
                <w:rPr>
                  <w:rStyle w:val="ab"/>
                  <w:rFonts w:ascii="Times New Roman" w:hAnsi="Times New Roman" w:cs="Times New Roman"/>
                  <w:color w:val="auto"/>
                  <w:sz w:val="24"/>
                  <w:szCs w:val="24"/>
                  <w:u w:val="none"/>
                  <w:lang w:eastAsia="ru-RU"/>
                </w:rPr>
                <w:t>СанПиН 2.2.1/2.1.1.1200</w:t>
              </w:r>
            </w:hyperlink>
            <w:r w:rsidRPr="004923B0">
              <w:rPr>
                <w:rStyle w:val="ab"/>
                <w:rFonts w:ascii="Times New Roman" w:hAnsi="Times New Roman" w:cs="Times New Roman"/>
                <w:color w:val="auto"/>
                <w:sz w:val="24"/>
                <w:szCs w:val="24"/>
                <w:u w:val="none"/>
                <w:lang w:eastAsia="ru-RU"/>
              </w:rPr>
              <w:t>-03</w:t>
            </w:r>
            <w:r w:rsidRPr="004923B0">
              <w:rPr>
                <w:rFonts w:ascii="Times New Roman" w:hAnsi="Times New Roman" w:cs="Times New Roman"/>
                <w:sz w:val="24"/>
                <w:szCs w:val="24"/>
                <w:lang w:eastAsia="ru-RU"/>
              </w:rPr>
              <w:t>.</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z w:val="24"/>
                <w:szCs w:val="24"/>
                <w:lang w:eastAsia="ru-RU"/>
              </w:rPr>
            </w:pPr>
            <w:r w:rsidRPr="004923B0">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4923B0">
              <w:rPr>
                <w:rFonts w:ascii="Times New Roman" w:hAnsi="Times New Roman" w:cs="Times New Roman"/>
                <w:sz w:val="24"/>
                <w:szCs w:val="24"/>
                <w:lang w:eastAsia="ru-RU"/>
              </w:rPr>
              <w:t>Размещение отдельно стоящих гаражей на 1 машино-место и подъездов к ним на придомовой территории многоквартирных домов не допускается.</w:t>
            </w:r>
          </w:p>
          <w:p w:rsidR="00C80EAE" w:rsidRPr="004923B0" w:rsidRDefault="00C80EAE" w:rsidP="00C80EAE">
            <w:pPr>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Гаражи боксового типа для постоянного хранения автомобилей и других мото</w:t>
            </w:r>
            <w:r>
              <w:rPr>
                <w:rFonts w:ascii="Times New Roman" w:hAnsi="Times New Roman" w:cs="Times New Roman"/>
                <w:sz w:val="24"/>
                <w:szCs w:val="24"/>
              </w:rPr>
              <w:t xml:space="preserve"> </w:t>
            </w:r>
            <w:r w:rsidRPr="004923B0">
              <w:rPr>
                <w:rFonts w:ascii="Times New Roman" w:hAnsi="Times New Roman" w:cs="Times New Roman"/>
                <w:sz w:val="24"/>
                <w:szCs w:val="24"/>
              </w:rPr>
              <w:t>транспортных средств, принадлежащих инвалидам, допускается размещать в радиусе пешеходной доступности не более 200 м от входов в жилые дома.</w:t>
            </w:r>
          </w:p>
          <w:p w:rsidR="00C80EAE" w:rsidRPr="004923B0" w:rsidRDefault="00C80EAE" w:rsidP="00C80EAE">
            <w:pPr>
              <w:shd w:val="clear" w:color="auto" w:fill="FFFFFF"/>
              <w:tabs>
                <w:tab w:val="left" w:pos="1156"/>
              </w:tabs>
              <w:spacing w:after="0" w:line="240" w:lineRule="auto"/>
              <w:jc w:val="both"/>
              <w:textAlignment w:val="baseline"/>
              <w:rPr>
                <w:rFonts w:ascii="Times New Roman" w:hAnsi="Times New Roman" w:cs="Times New Roman"/>
                <w:color w:val="2D2D2D"/>
                <w:spacing w:val="1"/>
                <w:sz w:val="24"/>
                <w:szCs w:val="24"/>
                <w:lang w:eastAsia="ru-RU"/>
              </w:rPr>
            </w:pPr>
            <w:r w:rsidRPr="004923B0">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4923B0">
              <w:rPr>
                <w:rFonts w:ascii="Times New Roman" w:hAnsi="Times New Roman" w:cs="Times New Roman"/>
                <w:sz w:val="24"/>
                <w:szCs w:val="24"/>
              </w:rPr>
              <w:t xml:space="preserve">Обустройство спортивных и детских площадок, рекомендуется </w:t>
            </w:r>
            <w:r w:rsidRPr="004923B0">
              <w:rPr>
                <w:rFonts w:ascii="Times New Roman" w:hAnsi="Times New Roman" w:cs="Times New Roman"/>
                <w:sz w:val="24"/>
                <w:szCs w:val="24"/>
                <w:lang w:eastAsia="ru-RU"/>
              </w:rPr>
              <w:t xml:space="preserve">принимать в соответствии с СП 30-102-99 </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Планировка и застройка территорий малоэтажного строительства</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 xml:space="preserve">, </w:t>
            </w:r>
            <w:r w:rsidRPr="004923B0">
              <w:rPr>
                <w:rFonts w:ascii="Times New Roman" w:hAnsi="Times New Roman" w:cs="Times New Roman"/>
                <w:bCs/>
                <w:iCs/>
                <w:sz w:val="24"/>
                <w:szCs w:val="24"/>
              </w:rPr>
              <w:t>СП 42.13330.2016 «</w:t>
            </w:r>
            <w:r>
              <w:rPr>
                <w:rFonts w:ascii="Times New Roman" w:hAnsi="Times New Roman" w:cs="Times New Roman"/>
                <w:bCs/>
                <w:iCs/>
                <w:sz w:val="24"/>
                <w:szCs w:val="24"/>
              </w:rPr>
              <w:t>Гра</w:t>
            </w:r>
            <w:r w:rsidRPr="004923B0">
              <w:rPr>
                <w:rFonts w:ascii="Times New Roman" w:hAnsi="Times New Roman" w:cs="Times New Roman"/>
                <w:bCs/>
                <w:iCs/>
                <w:sz w:val="24"/>
                <w:szCs w:val="24"/>
              </w:rPr>
              <w:t>достроительство. Планировка и застройка городских и сельских поселений</w:t>
            </w:r>
            <w:r>
              <w:rPr>
                <w:rFonts w:ascii="Times New Roman" w:hAnsi="Times New Roman" w:cs="Times New Roman"/>
                <w:bCs/>
                <w:iCs/>
                <w:sz w:val="24"/>
                <w:szCs w:val="24"/>
              </w:rPr>
              <w:t>».</w:t>
            </w:r>
          </w:p>
        </w:tc>
      </w:tr>
      <w:tr w:rsidR="00C80EAE" w:rsidRPr="004923B0" w:rsidTr="00C80EAE">
        <w:trPr>
          <w:trHeight w:val="284"/>
        </w:trPr>
        <w:tc>
          <w:tcPr>
            <w:tcW w:w="1101" w:type="dxa"/>
            <w:vMerge w:val="restart"/>
          </w:tcPr>
          <w:p w:rsidR="00C80EAE" w:rsidRPr="004923B0" w:rsidRDefault="00C80EAE" w:rsidP="00C80EAE">
            <w:pPr>
              <w:spacing w:after="0" w:line="240" w:lineRule="auto"/>
              <w:contextualSpacing/>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2.6</w:t>
            </w:r>
          </w:p>
        </w:tc>
        <w:tc>
          <w:tcPr>
            <w:tcW w:w="2268" w:type="dxa"/>
            <w:vMerge w:val="restart"/>
          </w:tcPr>
          <w:p w:rsidR="00C80EAE" w:rsidRPr="004923B0" w:rsidRDefault="00C80EAE" w:rsidP="00C80EAE">
            <w:pPr>
              <w:spacing w:after="0" w:line="240" w:lineRule="auto"/>
              <w:contextualSpacing/>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Многоэтажная жилая застройка</w:t>
            </w:r>
            <w:r>
              <w:rPr>
                <w:rFonts w:ascii="Times New Roman" w:hAnsi="Times New Roman" w:cs="Times New Roman"/>
                <w:color w:val="000000" w:themeColor="text1"/>
                <w:sz w:val="24"/>
                <w:szCs w:val="24"/>
              </w:rPr>
              <w:t xml:space="preserve"> </w:t>
            </w:r>
            <w:r w:rsidRPr="004923B0">
              <w:rPr>
                <w:rFonts w:ascii="Times New Roman" w:hAnsi="Times New Roman" w:cs="Times New Roman"/>
                <w:color w:val="000000" w:themeColor="text1"/>
                <w:sz w:val="24"/>
                <w:szCs w:val="24"/>
              </w:rPr>
              <w:t>(высотная застройка)</w:t>
            </w:r>
          </w:p>
        </w:tc>
        <w:tc>
          <w:tcPr>
            <w:tcW w:w="11475" w:type="dxa"/>
          </w:tcPr>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многоквартирных домов этажностью девять этажей и выше;</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благоустройство и озеленение придомовых территорий;</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 xml:space="preserve">— </w:t>
            </w:r>
            <w:r w:rsidRPr="004923B0">
              <w:rPr>
                <w:rFonts w:ascii="Times New Roman" w:hAnsi="Times New Roman" w:cs="Times New Roman"/>
                <w:spacing w:val="1"/>
                <w:sz w:val="24"/>
                <w:szCs w:val="24"/>
                <w:lang w:eastAsia="ru-RU"/>
              </w:rPr>
              <w:t>обустройство спортивных и детских площадок, хозяйственных площадок и площадок для отдыха;</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Pr>
                <w:rFonts w:ascii="Times New Roman" w:hAnsi="Times New Roman" w:cs="Times New Roman"/>
                <w:spacing w:val="1"/>
                <w:sz w:val="24"/>
                <w:szCs w:val="24"/>
                <w:lang w:eastAsia="ru-RU"/>
              </w:rPr>
              <w:t> </w:t>
            </w:r>
            <w:r w:rsidRPr="004923B0">
              <w:rPr>
                <w:rFonts w:ascii="Times New Roman" w:hAnsi="Times New Roman" w:cs="Times New Roman"/>
                <w:spacing w:val="1"/>
                <w:sz w:val="24"/>
                <w:szCs w:val="24"/>
                <w:lang w:eastAsia="ru-RU"/>
              </w:rPr>
              <w:t>% от общей площади дома.</w:t>
            </w:r>
          </w:p>
        </w:tc>
      </w:tr>
      <w:tr w:rsidR="00C80EAE" w:rsidRPr="004923B0" w:rsidTr="004923B0">
        <w:trPr>
          <w:trHeight w:val="284"/>
        </w:trPr>
        <w:tc>
          <w:tcPr>
            <w:tcW w:w="1101" w:type="dxa"/>
            <w:vMerge/>
          </w:tcPr>
          <w:p w:rsidR="00C80EAE" w:rsidRPr="004923B0" w:rsidRDefault="00C80EAE" w:rsidP="00C80EAE">
            <w:pPr>
              <w:spacing w:after="0" w:line="240" w:lineRule="auto"/>
              <w:contextualSpacing/>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rPr>
                <w:rFonts w:ascii="Times New Roman" w:hAnsi="Times New Roman" w:cs="Times New Roman"/>
                <w:color w:val="000000" w:themeColor="text1"/>
                <w:sz w:val="24"/>
                <w:szCs w:val="24"/>
              </w:rPr>
            </w:pPr>
          </w:p>
        </w:tc>
        <w:tc>
          <w:tcPr>
            <w:tcW w:w="11475" w:type="dxa"/>
          </w:tcPr>
          <w:p w:rsidR="00C80EAE" w:rsidRPr="004923B0" w:rsidRDefault="00C80EAE" w:rsidP="00C80EAE">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1. Границы, размеры земельных участков под многоэтажными жилыми домами, определяются документацией по планировке территории микрорайона (квартала) либо в о</w:t>
            </w:r>
            <w:r>
              <w:rPr>
                <w:rFonts w:ascii="Times New Roman" w:hAnsi="Times New Roman" w:cs="Times New Roman"/>
                <w:spacing w:val="1"/>
                <w:sz w:val="24"/>
                <w:szCs w:val="24"/>
                <w:lang w:eastAsia="ru-RU"/>
              </w:rPr>
              <w:t xml:space="preserve">тсутствии таковой на основании </w:t>
            </w:r>
            <w:r w:rsidRPr="004923B0">
              <w:rPr>
                <w:rFonts w:ascii="Times New Roman" w:hAnsi="Times New Roman" w:cs="Times New Roman"/>
                <w:spacing w:val="1"/>
                <w:sz w:val="24"/>
                <w:szCs w:val="24"/>
                <w:lang w:eastAsia="ru-RU"/>
              </w:rPr>
              <w:t>СП</w:t>
            </w:r>
            <w:r>
              <w:rPr>
                <w:rFonts w:ascii="Times New Roman" w:hAnsi="Times New Roman" w:cs="Times New Roman"/>
                <w:spacing w:val="1"/>
                <w:sz w:val="24"/>
                <w:szCs w:val="24"/>
                <w:lang w:eastAsia="ru-RU"/>
              </w:rPr>
              <w:t> </w:t>
            </w:r>
            <w:r w:rsidRPr="004923B0">
              <w:rPr>
                <w:rFonts w:ascii="Times New Roman" w:hAnsi="Times New Roman" w:cs="Times New Roman"/>
                <w:spacing w:val="1"/>
                <w:sz w:val="24"/>
                <w:szCs w:val="24"/>
                <w:lang w:eastAsia="ru-RU"/>
              </w:rPr>
              <w:t xml:space="preserve">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 xml:space="preserve"> СП 30-101-98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Методические указания по расч</w:t>
            </w:r>
            <w:r>
              <w:rPr>
                <w:rFonts w:ascii="Times New Roman" w:hAnsi="Times New Roman" w:cs="Times New Roman"/>
                <w:spacing w:val="1"/>
                <w:sz w:val="24"/>
                <w:szCs w:val="24"/>
                <w:lang w:eastAsia="ru-RU"/>
              </w:rPr>
              <w:t>ё</w:t>
            </w:r>
            <w:r w:rsidRPr="004923B0">
              <w:rPr>
                <w:rFonts w:ascii="Times New Roman" w:hAnsi="Times New Roman" w:cs="Times New Roman"/>
                <w:spacing w:val="1"/>
                <w:sz w:val="24"/>
                <w:szCs w:val="24"/>
                <w:lang w:eastAsia="ru-RU"/>
              </w:rPr>
              <w:t>ту нормативных размеров земельных участков в кондоминиумах</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sz w:val="24"/>
                <w:szCs w:val="24"/>
                <w:lang w:eastAsia="ru-RU"/>
              </w:rPr>
              <w:t>2. Д</w:t>
            </w:r>
            <w:r w:rsidRPr="004923B0">
              <w:rPr>
                <w:rFonts w:ascii="Times New Roman" w:hAnsi="Times New Roman" w:cs="Times New Roman"/>
                <w:sz w:val="24"/>
                <w:szCs w:val="24"/>
                <w:lang w:eastAsia="ru-RU"/>
              </w:rPr>
              <w:t>ля застройки многоэтажными</w:t>
            </w:r>
            <w:r>
              <w:rPr>
                <w:rFonts w:ascii="Times New Roman" w:hAnsi="Times New Roman" w:cs="Times New Roman"/>
                <w:sz w:val="24"/>
                <w:szCs w:val="24"/>
                <w:lang w:eastAsia="ru-RU"/>
              </w:rPr>
              <w:t xml:space="preserve"> многоквартирными жилыми домами</w:t>
            </w:r>
            <w:r w:rsidRPr="004923B0">
              <w:rPr>
                <w:rFonts w:ascii="Times New Roman" w:hAnsi="Times New Roman" w:cs="Times New Roman"/>
                <w:sz w:val="24"/>
                <w:szCs w:val="24"/>
                <w:lang w:eastAsia="ru-RU"/>
              </w:rPr>
              <w:t xml:space="preserve"> минимальная площадь земельного участка</w:t>
            </w:r>
            <w:r>
              <w:rPr>
                <w:rFonts w:ascii="Times New Roman" w:hAnsi="Times New Roman" w:cs="Times New Roman"/>
                <w:sz w:val="24"/>
                <w:szCs w:val="24"/>
                <w:lang w:eastAsia="ru-RU"/>
              </w:rPr>
              <w:t xml:space="preserve"> </w:t>
            </w:r>
            <w:r>
              <w:rPr>
                <w:rFonts w:ascii="Times New Roman" w:hAnsi="Times New Roman" w:cs="Times New Roman"/>
                <w:sz w:val="24"/>
                <w:szCs w:val="24"/>
              </w:rPr>
              <w:t>—</w:t>
            </w:r>
            <w:r w:rsidRPr="004923B0">
              <w:rPr>
                <w:rFonts w:ascii="Times New Roman" w:hAnsi="Times New Roman" w:cs="Times New Roman"/>
                <w:sz w:val="24"/>
                <w:szCs w:val="24"/>
                <w:lang w:eastAsia="ru-RU"/>
              </w:rPr>
              <w:t xml:space="preserve"> 1200,0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xml:space="preserve"> </w:t>
            </w:r>
            <w:r w:rsidRPr="004923B0">
              <w:rPr>
                <w:rFonts w:ascii="Times New Roman" w:hAnsi="Times New Roman" w:cs="Times New Roman"/>
                <w:sz w:val="24"/>
                <w:szCs w:val="24"/>
                <w:lang w:eastAsia="ru-RU"/>
              </w:rPr>
              <w:t>(для вновь возводимых объектов)</w:t>
            </w:r>
            <w:r>
              <w:rPr>
                <w:rFonts w:ascii="Times New Roman" w:hAnsi="Times New Roman" w:cs="Times New Roman"/>
                <w:sz w:val="24"/>
                <w:szCs w:val="24"/>
                <w:lang w:eastAsia="ru-RU"/>
              </w:rPr>
              <w:t>.</w:t>
            </w:r>
          </w:p>
        </w:tc>
      </w:tr>
      <w:tr w:rsidR="00C80EAE" w:rsidRPr="004923B0" w:rsidTr="004923B0">
        <w:trPr>
          <w:trHeight w:val="284"/>
        </w:trPr>
        <w:tc>
          <w:tcPr>
            <w:tcW w:w="1101" w:type="dxa"/>
            <w:vMerge/>
          </w:tcPr>
          <w:p w:rsidR="00C80EAE" w:rsidRPr="004923B0" w:rsidRDefault="00C80EAE" w:rsidP="00C80EAE">
            <w:pPr>
              <w:spacing w:after="0" w:line="240" w:lineRule="auto"/>
              <w:contextualSpacing/>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rPr>
                <w:rFonts w:ascii="Times New Roman" w:hAnsi="Times New Roman" w:cs="Times New Roman"/>
                <w:color w:val="000000" w:themeColor="text1"/>
                <w:sz w:val="24"/>
                <w:szCs w:val="24"/>
              </w:rPr>
            </w:pPr>
          </w:p>
        </w:tc>
        <w:tc>
          <w:tcPr>
            <w:tcW w:w="11475" w:type="dxa"/>
          </w:tcPr>
          <w:p w:rsidR="00C80EAE" w:rsidRPr="004923B0" w:rsidRDefault="00C80EAE" w:rsidP="00C80EAE">
            <w:pPr>
              <w:autoSpaceDE w:val="0"/>
              <w:autoSpaceDN w:val="0"/>
              <w:adjustRightInd w:val="0"/>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Минимальные отступы от границ земельного участка:</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 xml:space="preserve">Отступ от границ земель общего пользования до жилых зданий с квартирами в первых этажах </w:t>
            </w:r>
            <w:r>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не менее 5</w:t>
            </w:r>
            <w:r>
              <w:rPr>
                <w:rFonts w:ascii="Times New Roman" w:hAnsi="Times New Roman" w:cs="Times New Roman"/>
                <w:sz w:val="24"/>
                <w:szCs w:val="24"/>
                <w:lang w:eastAsia="ru-RU"/>
              </w:rPr>
              <w:t xml:space="preserve"> м.</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По границе земель общего пользования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w:t>
            </w:r>
            <w:r w:rsidRPr="004923B0">
              <w:rPr>
                <w:rFonts w:ascii="Times New Roman" w:hAnsi="Times New Roman" w:cs="Times New Roman"/>
                <w:sz w:val="24"/>
                <w:szCs w:val="24"/>
                <w:lang w:eastAsia="ru-RU"/>
              </w:rPr>
              <w:lastRenderedPageBreak/>
              <w:t>ния.</w:t>
            </w:r>
          </w:p>
        </w:tc>
      </w:tr>
      <w:tr w:rsidR="00C80EAE" w:rsidRPr="004923B0" w:rsidTr="004923B0">
        <w:trPr>
          <w:trHeight w:val="284"/>
        </w:trPr>
        <w:tc>
          <w:tcPr>
            <w:tcW w:w="1101" w:type="dxa"/>
            <w:vMerge/>
          </w:tcPr>
          <w:p w:rsidR="00C80EAE" w:rsidRPr="004923B0" w:rsidRDefault="00C80EAE" w:rsidP="00C80EAE">
            <w:pPr>
              <w:spacing w:after="0" w:line="240" w:lineRule="auto"/>
              <w:contextualSpacing/>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rPr>
                <w:rFonts w:ascii="Times New Roman" w:hAnsi="Times New Roman" w:cs="Times New Roman"/>
                <w:color w:val="000000" w:themeColor="text1"/>
                <w:sz w:val="24"/>
                <w:szCs w:val="24"/>
              </w:rPr>
            </w:pPr>
          </w:p>
        </w:tc>
        <w:tc>
          <w:tcPr>
            <w:tcW w:w="11475" w:type="dxa"/>
          </w:tcPr>
          <w:p w:rsidR="00C80EAE" w:rsidRPr="004923B0" w:rsidRDefault="00C80EAE" w:rsidP="00C80EAE">
            <w:pPr>
              <w:autoSpaceDE w:val="0"/>
              <w:autoSpaceDN w:val="0"/>
              <w:adjustRightInd w:val="0"/>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Предельное количество этажей или предельная высота зданий, строений, сооружений:</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максимальное количество надземных этажей </w:t>
            </w:r>
            <w:r>
              <w:rPr>
                <w:rFonts w:ascii="Times New Roman" w:hAnsi="Times New Roman" w:cs="Times New Roman"/>
                <w:sz w:val="24"/>
                <w:szCs w:val="24"/>
              </w:rPr>
              <w:t>—</w:t>
            </w:r>
            <w:r w:rsidRPr="004923B0">
              <w:rPr>
                <w:rFonts w:ascii="Times New Roman" w:hAnsi="Times New Roman" w:cs="Times New Roman"/>
                <w:sz w:val="24"/>
                <w:szCs w:val="24"/>
                <w:lang w:eastAsia="ru-RU"/>
              </w:rPr>
              <w:t xml:space="preserve"> 16;</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минимальное количество надземных этажей </w:t>
            </w:r>
            <w:r>
              <w:rPr>
                <w:rFonts w:ascii="Times New Roman" w:hAnsi="Times New Roman" w:cs="Times New Roman"/>
                <w:sz w:val="24"/>
                <w:szCs w:val="24"/>
              </w:rPr>
              <w:t>—</w:t>
            </w:r>
            <w:r>
              <w:rPr>
                <w:rFonts w:ascii="Times New Roman" w:hAnsi="Times New Roman" w:cs="Times New Roman"/>
                <w:sz w:val="24"/>
                <w:szCs w:val="24"/>
                <w:lang w:eastAsia="ru-RU"/>
              </w:rPr>
              <w:t xml:space="preserve"> 9.</w:t>
            </w:r>
          </w:p>
        </w:tc>
      </w:tr>
      <w:tr w:rsidR="00C80EAE" w:rsidRPr="004923B0" w:rsidTr="004923B0">
        <w:trPr>
          <w:trHeight w:val="284"/>
        </w:trPr>
        <w:tc>
          <w:tcPr>
            <w:tcW w:w="1101" w:type="dxa"/>
            <w:vMerge/>
          </w:tcPr>
          <w:p w:rsidR="00C80EAE" w:rsidRPr="004923B0" w:rsidRDefault="00C80EAE" w:rsidP="00C80EAE">
            <w:pPr>
              <w:spacing w:after="0" w:line="240" w:lineRule="auto"/>
              <w:contextualSpacing/>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rPr>
                <w:rFonts w:ascii="Times New Roman" w:hAnsi="Times New Roman" w:cs="Times New Roman"/>
                <w:color w:val="000000" w:themeColor="text1"/>
                <w:sz w:val="24"/>
                <w:szCs w:val="24"/>
              </w:rPr>
            </w:pPr>
          </w:p>
        </w:tc>
        <w:tc>
          <w:tcPr>
            <w:tcW w:w="11475" w:type="dxa"/>
          </w:tcPr>
          <w:p w:rsidR="00C80EAE" w:rsidRPr="004923B0" w:rsidRDefault="00C80EAE" w:rsidP="00C80EAE">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Максимальный процент застройки в границах земельного участка:</w:t>
            </w:r>
          </w:p>
          <w:p w:rsidR="00C80EAE" w:rsidRPr="004923B0" w:rsidRDefault="00C80EAE" w:rsidP="00C80EAE">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Максимальный процент застройки земельного участка для размещения многоквартирного многоэтажного жилого дома:</w:t>
            </w:r>
          </w:p>
          <w:p w:rsidR="00C80EAE" w:rsidRPr="004923B0" w:rsidRDefault="00C80EAE" w:rsidP="00C80EAE">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 xml:space="preserve">при новом строительстве </w:t>
            </w:r>
            <w:r>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40</w:t>
            </w:r>
            <w:r>
              <w:rPr>
                <w:rFonts w:ascii="Times New Roman" w:hAnsi="Times New Roman" w:cs="Times New Roman"/>
                <w:color w:val="000000"/>
                <w:sz w:val="24"/>
                <w:szCs w:val="24"/>
                <w:lang w:eastAsia="ru-RU"/>
              </w:rPr>
              <w:t> </w:t>
            </w:r>
            <w:r w:rsidRPr="004923B0">
              <w:rPr>
                <w:rFonts w:ascii="Times New Roman" w:hAnsi="Times New Roman" w:cs="Times New Roman"/>
                <w:color w:val="000000"/>
                <w:sz w:val="24"/>
                <w:szCs w:val="24"/>
                <w:lang w:eastAsia="ru-RU"/>
              </w:rPr>
              <w:t>%;</w:t>
            </w:r>
          </w:p>
          <w:p w:rsidR="00C80EAE" w:rsidRPr="004923B0" w:rsidRDefault="00C80EAE" w:rsidP="00C80EAE">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 xml:space="preserve">при реконструкции </w:t>
            </w:r>
            <w:r>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60</w:t>
            </w:r>
            <w:r>
              <w:rPr>
                <w:rFonts w:ascii="Times New Roman" w:hAnsi="Times New Roman" w:cs="Times New Roman"/>
                <w:color w:val="000000"/>
                <w:sz w:val="24"/>
                <w:szCs w:val="24"/>
                <w:lang w:eastAsia="ru-RU"/>
              </w:rPr>
              <w:t> </w:t>
            </w:r>
            <w:r w:rsidRPr="004923B0">
              <w:rPr>
                <w:rFonts w:ascii="Times New Roman" w:hAnsi="Times New Roman" w:cs="Times New Roman"/>
                <w:color w:val="000000"/>
                <w:sz w:val="24"/>
                <w:szCs w:val="24"/>
                <w:lang w:eastAsia="ru-RU"/>
              </w:rPr>
              <w:t>%.</w:t>
            </w:r>
          </w:p>
        </w:tc>
      </w:tr>
      <w:tr w:rsidR="00C80EAE" w:rsidRPr="004923B0" w:rsidTr="004923B0">
        <w:trPr>
          <w:trHeight w:val="284"/>
        </w:trPr>
        <w:tc>
          <w:tcPr>
            <w:tcW w:w="1101" w:type="dxa"/>
            <w:vMerge/>
          </w:tcPr>
          <w:p w:rsidR="00C80EAE" w:rsidRPr="004923B0" w:rsidRDefault="00C80EAE" w:rsidP="00C80EAE">
            <w:pPr>
              <w:spacing w:after="0" w:line="240" w:lineRule="auto"/>
              <w:contextualSpacing/>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Иные показатели:</w:t>
            </w:r>
          </w:p>
          <w:p w:rsidR="00C80EAE" w:rsidRPr="00894D9E" w:rsidRDefault="00C80EAE" w:rsidP="00C80EA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94D9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894D9E">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16"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Style w:val="ab"/>
                  <w:rFonts w:ascii="Times New Roman" w:hAnsi="Times New Roman" w:cs="Times New Roman"/>
                  <w:color w:val="auto"/>
                  <w:sz w:val="24"/>
                  <w:szCs w:val="24"/>
                  <w:u w:val="none"/>
                  <w:lang w:eastAsia="ru-RU"/>
                </w:rPr>
                <w:t>СанПиН 2.2.1/2.1.1.1200</w:t>
              </w:r>
            </w:hyperlink>
            <w:r w:rsidRPr="00894D9E">
              <w:rPr>
                <w:rFonts w:ascii="Times New Roman" w:hAnsi="Times New Roman" w:cs="Times New Roman"/>
                <w:sz w:val="24"/>
                <w:szCs w:val="24"/>
                <w:lang w:eastAsia="ru-RU"/>
              </w:rPr>
              <w:t>.</w:t>
            </w:r>
          </w:p>
          <w:p w:rsidR="00C80EAE" w:rsidRPr="00894D9E" w:rsidRDefault="00C80EAE" w:rsidP="00C80EAE">
            <w:pPr>
              <w:shd w:val="clear" w:color="auto" w:fill="FFFFFF"/>
              <w:spacing w:after="0" w:line="240" w:lineRule="auto"/>
              <w:jc w:val="both"/>
              <w:textAlignment w:val="baseline"/>
              <w:rPr>
                <w:rFonts w:ascii="Times New Roman" w:hAnsi="Times New Roman" w:cs="Times New Roman"/>
                <w:sz w:val="24"/>
                <w:szCs w:val="24"/>
                <w:lang w:eastAsia="ru-RU"/>
              </w:rPr>
            </w:pPr>
            <w:r w:rsidRPr="00894D9E">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894D9E">
              <w:rPr>
                <w:rFonts w:ascii="Times New Roman" w:hAnsi="Times New Roman" w:cs="Times New Roman"/>
                <w:sz w:val="24"/>
                <w:szCs w:val="24"/>
                <w:lang w:eastAsia="ru-RU"/>
              </w:rPr>
              <w:t>Размещение отдельно стоящих гаражей на 1 машино-место и подъездов к ним на придомовой территории многоквартирных домов не допускается.</w:t>
            </w:r>
          </w:p>
          <w:p w:rsidR="00C80EAE" w:rsidRPr="00894D9E" w:rsidRDefault="00C80EAE" w:rsidP="00C80EAE">
            <w:pPr>
              <w:spacing w:after="0" w:line="240" w:lineRule="auto"/>
              <w:jc w:val="both"/>
              <w:rPr>
                <w:rFonts w:ascii="Times New Roman" w:hAnsi="Times New Roman" w:cs="Times New Roman"/>
                <w:sz w:val="24"/>
                <w:szCs w:val="24"/>
              </w:rPr>
            </w:pPr>
            <w:r w:rsidRPr="00894D9E">
              <w:rPr>
                <w:rFonts w:ascii="Times New Roman" w:hAnsi="Times New Roman" w:cs="Times New Roman"/>
                <w:sz w:val="24"/>
                <w:szCs w:val="24"/>
              </w:rPr>
              <w:t>Гаражи боксового типа для постоянного хранения автомобилей и других мото транспортных средств, принадлежащих инвалидам, допускается размещать в радиусе пешеходной доступности не более 200 м от входов в жилые дома.</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894D9E">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894D9E">
              <w:rPr>
                <w:rFonts w:ascii="Times New Roman" w:hAnsi="Times New Roman" w:cs="Times New Roman"/>
                <w:sz w:val="24"/>
                <w:szCs w:val="24"/>
              </w:rPr>
              <w:t xml:space="preserve">Обустройство спортивных и детских площадок, рекомендуется </w:t>
            </w:r>
            <w:r w:rsidRPr="00894D9E">
              <w:rPr>
                <w:rFonts w:ascii="Times New Roman" w:hAnsi="Times New Roman" w:cs="Times New Roman"/>
                <w:sz w:val="24"/>
                <w:szCs w:val="24"/>
                <w:lang w:eastAsia="ru-RU"/>
              </w:rPr>
              <w:t>принимать</w:t>
            </w:r>
            <w:r>
              <w:rPr>
                <w:rFonts w:ascii="Times New Roman" w:hAnsi="Times New Roman" w:cs="Times New Roman"/>
                <w:sz w:val="24"/>
                <w:szCs w:val="24"/>
                <w:lang w:eastAsia="ru-RU"/>
              </w:rPr>
              <w:t xml:space="preserve"> в соответствии с СП 30-102-99 «</w:t>
            </w:r>
            <w:r w:rsidRPr="00894D9E">
              <w:rPr>
                <w:rFonts w:ascii="Times New Roman" w:hAnsi="Times New Roman" w:cs="Times New Roman"/>
                <w:sz w:val="24"/>
                <w:szCs w:val="24"/>
                <w:lang w:eastAsia="ru-RU"/>
              </w:rPr>
              <w:t>Планировка и застройка территорий малоэтажного строительства</w:t>
            </w:r>
            <w:r>
              <w:rPr>
                <w:rFonts w:ascii="Times New Roman" w:hAnsi="Times New Roman" w:cs="Times New Roman"/>
                <w:sz w:val="24"/>
                <w:szCs w:val="24"/>
                <w:lang w:eastAsia="ru-RU"/>
              </w:rPr>
              <w:t>»</w:t>
            </w:r>
            <w:r w:rsidRPr="00894D9E">
              <w:rPr>
                <w:rFonts w:ascii="Times New Roman" w:hAnsi="Times New Roman" w:cs="Times New Roman"/>
                <w:sz w:val="24"/>
                <w:szCs w:val="24"/>
                <w:lang w:eastAsia="ru-RU"/>
              </w:rPr>
              <w:t xml:space="preserve">, </w:t>
            </w:r>
            <w:hyperlink r:id="rId17" w:history="1">
              <w:r w:rsidRPr="00894D9E">
                <w:rPr>
                  <w:rStyle w:val="ab"/>
                  <w:rFonts w:ascii="Times New Roman" w:hAnsi="Times New Roman" w:cs="Times New Roman"/>
                  <w:bCs/>
                  <w:iCs/>
                  <w:color w:val="auto"/>
                  <w:sz w:val="24"/>
                  <w:szCs w:val="24"/>
                  <w:u w:val="none"/>
                </w:rPr>
                <w:t>СП 42.13330.2016 «Градостроительство. Планировка и застройка городских и сельских поселений</w:t>
              </w:r>
            </w:hyperlink>
            <w:r>
              <w:rPr>
                <w:rStyle w:val="ab"/>
                <w:rFonts w:ascii="Times New Roman" w:hAnsi="Times New Roman" w:cs="Times New Roman"/>
                <w:bCs/>
                <w:iCs/>
                <w:color w:val="auto"/>
                <w:sz w:val="24"/>
                <w:szCs w:val="24"/>
                <w:u w:val="none"/>
              </w:rPr>
              <w:t>».</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3.1</w:t>
            </w:r>
          </w:p>
        </w:tc>
        <w:tc>
          <w:tcPr>
            <w:tcW w:w="2268" w:type="dxa"/>
            <w:vMerge w:val="restart"/>
          </w:tcPr>
          <w:p w:rsidR="00C80EAE" w:rsidRPr="004923B0" w:rsidRDefault="00C80EAE" w:rsidP="00C80EAE">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Коммунальное обслуживание</w:t>
            </w:r>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кодами 3.1.1 - 3.1.2:</w:t>
            </w:r>
          </w:p>
          <w:p w:rsidR="00C80EAE" w:rsidRPr="001B68FF"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C80EAE" w:rsidRPr="001B68FF" w:rsidRDefault="00C80EAE" w:rsidP="00C80EA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предназначенных для приёма физических и юридических лиц в связи с предоставлением им коммунальных услуг.</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C80EAE" w:rsidRPr="001B68FF" w:rsidRDefault="00C80EAE" w:rsidP="00C80EAE">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lang w:eastAsia="ru-RU"/>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w:t>
            </w:r>
            <w:r>
              <w:rPr>
                <w:rFonts w:ascii="Times New Roman" w:hAnsi="Times New Roman" w:cs="Times New Roman"/>
                <w:color w:val="000000"/>
                <w:sz w:val="24"/>
                <w:szCs w:val="24"/>
                <w:lang w:eastAsia="ru-RU"/>
              </w:rPr>
              <w:t xml:space="preserve"> «</w:t>
            </w:r>
            <w:r w:rsidRPr="001B68FF">
              <w:rPr>
                <w:rFonts w:ascii="Times New Roman" w:hAnsi="Times New Roman" w:cs="Times New Roman"/>
                <w:color w:val="000000"/>
                <w:sz w:val="24"/>
                <w:szCs w:val="24"/>
                <w:lang w:eastAsia="ru-RU"/>
              </w:rPr>
              <w:t>Градостроительство. Планировка и застройка городских и сельских поселений</w:t>
            </w:r>
            <w:r>
              <w:rPr>
                <w:rFonts w:ascii="Times New Roman" w:hAnsi="Times New Roman" w:cs="Times New Roman"/>
                <w:color w:val="000000"/>
                <w:sz w:val="24"/>
                <w:szCs w:val="24"/>
                <w:lang w:eastAsia="ru-RU"/>
              </w:rPr>
              <w:t>»</w:t>
            </w:r>
            <w:r w:rsidRPr="001B68FF">
              <w:rPr>
                <w:rFonts w:ascii="Times New Roman" w:hAnsi="Times New Roman" w:cs="Times New Roman"/>
                <w:color w:val="000000"/>
                <w:sz w:val="24"/>
                <w:szCs w:val="24"/>
                <w:lang w:eastAsia="ru-RU"/>
              </w:rPr>
              <w:t>, нормативами градостроительного проектирования, проектом планировки.</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rPr>
              <w:t>Отступ от границ земельного участка — не менее 1 м.</w:t>
            </w:r>
          </w:p>
          <w:p w:rsidR="00C80EAE" w:rsidRPr="001B68FF" w:rsidRDefault="00C80EAE" w:rsidP="00C80EA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lang w:eastAsia="ru-RU"/>
              </w:rPr>
              <w:t xml:space="preserve">Расстояния между жилыми зданиями, жилыми и общественными, а также производственными зданиями следует принимать на основе расчётов инсоляции и освещённости в соответствии с требованиями, приведёнными в СП 42.13330.2016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Градостроительство. Планировка и застройка городских и сельских поселений», нормами освещённости, приведёнными в СП 52.13330.2016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Естественное и искусственное освещение», а также в соответствии с противопожарными требованиями.</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1B68FF" w:rsidRDefault="00C80EAE" w:rsidP="00C80EAE">
            <w:pPr>
              <w:spacing w:after="0" w:line="240" w:lineRule="auto"/>
              <w:contextualSpacing/>
              <w:rPr>
                <w:rFonts w:ascii="Times New Roman" w:hAnsi="Times New Roman" w:cs="Times New Roman"/>
                <w:b/>
                <w:sz w:val="24"/>
                <w:szCs w:val="24"/>
              </w:rPr>
            </w:pPr>
            <w:r w:rsidRPr="001B68FF">
              <w:rPr>
                <w:rFonts w:ascii="Times New Roman" w:hAnsi="Times New Roman" w:cs="Times New Roman"/>
                <w:color w:val="000000"/>
                <w:sz w:val="24"/>
                <w:szCs w:val="24"/>
              </w:rPr>
              <w:t xml:space="preserve">Максимальное количество надземных этажей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3.</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C80EAE" w:rsidRPr="001B68FF" w:rsidRDefault="00C80EAE" w:rsidP="00C80EAE">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w:t>
            </w:r>
            <w:r w:rsidRPr="001B68FF">
              <w:rPr>
                <w:rFonts w:ascii="Times New Roman" w:hAnsi="Times New Roman" w:cs="Times New Roman"/>
                <w:bCs/>
                <w:color w:val="000000"/>
                <w:sz w:val="24"/>
                <w:szCs w:val="24"/>
              </w:rPr>
              <w:t>80 %.</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В жилой зоне допускается размещать объекты коммунального обслуживания населения с соблюдением параметров необходимых для создания санитарно-защитных и охранных зон.</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3.2</w:t>
            </w:r>
          </w:p>
        </w:tc>
        <w:tc>
          <w:tcPr>
            <w:tcW w:w="2268" w:type="dxa"/>
            <w:vMerge w:val="restart"/>
          </w:tcPr>
          <w:p w:rsidR="00C80EAE" w:rsidRPr="004923B0" w:rsidRDefault="00C80EAE" w:rsidP="00C80EAE">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Социальное обслуживание</w:t>
            </w:r>
          </w:p>
        </w:tc>
        <w:tc>
          <w:tcPr>
            <w:tcW w:w="11475" w:type="dxa"/>
          </w:tcPr>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Размещение зданий, предназначенных для оказания гражданам социальной помощи. Содержание данного вида разрешённого использования включает в себя содержание видов разрешённого использования с кодами 3.2.1 - 3.2.4:</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зданий, предназначенных для размещения домов престарелых, домов реб</w:t>
            </w:r>
            <w:r>
              <w:rPr>
                <w:rFonts w:ascii="Times New Roman" w:hAnsi="Times New Roman" w:cs="Times New Roman"/>
                <w:spacing w:val="1"/>
                <w:sz w:val="24"/>
                <w:szCs w:val="24"/>
                <w:lang w:eastAsia="ru-RU"/>
              </w:rPr>
              <w:t>ё</w:t>
            </w:r>
            <w:r w:rsidRPr="004923B0">
              <w:rPr>
                <w:rFonts w:ascii="Times New Roman" w:hAnsi="Times New Roman" w:cs="Times New Roman"/>
                <w:spacing w:val="1"/>
                <w:sz w:val="24"/>
                <w:szCs w:val="24"/>
                <w:lang w:eastAsia="ru-RU"/>
              </w:rPr>
              <w:t>нка, детских домов, пунктов ночлега для бездомных граждан;</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объектов капитального строительства для временного размещения вынужденных переселенцев, лиц, признанных беженцами;</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w:t>
            </w:r>
            <w:r>
              <w:rPr>
                <w:rFonts w:ascii="Times New Roman" w:hAnsi="Times New Roman" w:cs="Times New Roman"/>
                <w:spacing w:val="1"/>
                <w:sz w:val="24"/>
                <w:szCs w:val="24"/>
                <w:lang w:eastAsia="ru-RU"/>
              </w:rPr>
              <w:t>ё</w:t>
            </w:r>
            <w:r w:rsidRPr="004923B0">
              <w:rPr>
                <w:rFonts w:ascii="Times New Roman" w:hAnsi="Times New Roman" w:cs="Times New Roman"/>
                <w:spacing w:val="1"/>
                <w:sz w:val="24"/>
                <w:szCs w:val="24"/>
                <w:lang w:eastAsia="ru-RU"/>
              </w:rPr>
              <w:t>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z w:val="24"/>
                <w:szCs w:val="24"/>
              </w:rPr>
            </w:pPr>
            <w:r w:rsidRPr="001B68FF">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разрешённого использования с кодом 4.7.</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Предельные (минимальные и (или) максимальные) размеры земельного участка:</w:t>
            </w:r>
          </w:p>
          <w:p w:rsidR="00C80EAE" w:rsidRPr="004923B0" w:rsidRDefault="00C80EAE" w:rsidP="00C80EAE">
            <w:pPr>
              <w:spacing w:after="0" w:line="240" w:lineRule="auto"/>
              <w:jc w:val="both"/>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 xml:space="preserve">Минимальный размер земельного участка </w:t>
            </w:r>
            <w:r w:rsidRPr="001B68FF">
              <w:rPr>
                <w:rFonts w:ascii="Times New Roman" w:hAnsi="Times New Roman" w:cs="Times New Roman"/>
                <w:sz w:val="24"/>
                <w:szCs w:val="24"/>
              </w:rPr>
              <w:t>—</w:t>
            </w:r>
            <w:r w:rsidR="00E60C57">
              <w:rPr>
                <w:rFonts w:ascii="Times New Roman" w:hAnsi="Times New Roman" w:cs="Times New Roman"/>
                <w:spacing w:val="1"/>
                <w:sz w:val="24"/>
                <w:szCs w:val="24"/>
                <w:lang w:eastAsia="ru-RU"/>
              </w:rPr>
              <w:t xml:space="preserve"> 500</w:t>
            </w:r>
            <w:r w:rsidRPr="004923B0">
              <w:rPr>
                <w:rFonts w:ascii="Times New Roman" w:hAnsi="Times New Roman" w:cs="Times New Roman"/>
                <w:spacing w:val="1"/>
                <w:sz w:val="24"/>
                <w:szCs w:val="24"/>
                <w:lang w:eastAsia="ru-RU"/>
              </w:rPr>
              <w:t xml:space="preserve"> м</w:t>
            </w:r>
            <w:r>
              <w:rPr>
                <w:rFonts w:ascii="Times New Roman" w:hAnsi="Times New Roman" w:cs="Times New Roman"/>
                <w:spacing w:val="1"/>
                <w:sz w:val="24"/>
                <w:szCs w:val="24"/>
                <w:vertAlign w:val="superscript"/>
                <w:lang w:eastAsia="ru-RU"/>
              </w:rPr>
              <w:t>2</w:t>
            </w:r>
            <w:r w:rsidRPr="004923B0">
              <w:rPr>
                <w:rFonts w:ascii="Times New Roman" w:hAnsi="Times New Roman" w:cs="Times New Roman"/>
                <w:spacing w:val="1"/>
                <w:sz w:val="24"/>
                <w:szCs w:val="24"/>
                <w:lang w:eastAsia="ru-RU"/>
              </w:rPr>
              <w:t>.</w:t>
            </w:r>
          </w:p>
          <w:p w:rsidR="00C80EAE" w:rsidRPr="004923B0" w:rsidRDefault="00C80EAE" w:rsidP="00C80EAE">
            <w:pPr>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pacing w:val="1"/>
                <w:sz w:val="24"/>
                <w:szCs w:val="24"/>
                <w:lang w:eastAsia="ru-RU"/>
              </w:rPr>
              <w:lastRenderedPageBreak/>
              <w:t>Максимальный размер земельного участка, предназначенн</w:t>
            </w:r>
            <w:r>
              <w:rPr>
                <w:rFonts w:ascii="Times New Roman" w:hAnsi="Times New Roman" w:cs="Times New Roman"/>
                <w:spacing w:val="1"/>
                <w:sz w:val="24"/>
                <w:szCs w:val="24"/>
                <w:lang w:eastAsia="ru-RU"/>
              </w:rPr>
              <w:t>ого</w:t>
            </w:r>
            <w:r w:rsidRPr="004923B0">
              <w:rPr>
                <w:rFonts w:ascii="Times New Roman" w:hAnsi="Times New Roman" w:cs="Times New Roman"/>
                <w:spacing w:val="1"/>
                <w:sz w:val="24"/>
                <w:szCs w:val="24"/>
                <w:lang w:eastAsia="ru-RU"/>
              </w:rPr>
              <w:t xml:space="preserve"> для социального обслуживания, определяются документацией по планировке территории или в</w:t>
            </w:r>
            <w:r w:rsidRPr="004923B0">
              <w:rPr>
                <w:rFonts w:ascii="Times New Roman" w:hAnsi="Times New Roman" w:cs="Times New Roman"/>
                <w:sz w:val="24"/>
                <w:szCs w:val="24"/>
                <w:lang w:eastAsia="ru-RU"/>
              </w:rPr>
              <w:t xml:space="preserve"> соответствии с СП 42.13330.2016 </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Минимальные отступы от границ земельного участка:</w:t>
            </w:r>
          </w:p>
          <w:p w:rsidR="00C80EAE" w:rsidRPr="004923B0" w:rsidRDefault="00C80EAE" w:rsidP="00C80EAE">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1. От границ земельного участка </w:t>
            </w:r>
            <w:r w:rsidRPr="001B68FF">
              <w:rPr>
                <w:rFonts w:ascii="Times New Roman" w:hAnsi="Times New Roman" w:cs="Times New Roman"/>
                <w:sz w:val="24"/>
                <w:szCs w:val="24"/>
              </w:rPr>
              <w:t>—</w:t>
            </w:r>
            <w:r>
              <w:rPr>
                <w:rFonts w:ascii="Times New Roman" w:hAnsi="Times New Roman" w:cs="Times New Roman"/>
                <w:color w:val="000000"/>
                <w:sz w:val="24"/>
                <w:szCs w:val="24"/>
                <w:lang w:eastAsia="ru-RU"/>
              </w:rPr>
              <w:t xml:space="preserve"> не менее 3 м.</w:t>
            </w:r>
          </w:p>
          <w:p w:rsidR="00C80EAE" w:rsidRPr="004923B0" w:rsidRDefault="00C80EAE" w:rsidP="00C80EAE">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2. Расстояния между жилыми зданиями, жилыми и общественными, а также производственными зданиями следует принимать на основе расч</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тов инсоляции и освещ</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нности в соответствии с требованиями, привед</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нными в СП 42.13330.2016</w:t>
            </w:r>
            <w:r>
              <w:rPr>
                <w:rFonts w:ascii="Times New Roman" w:hAnsi="Times New Roman" w:cs="Times New Roman"/>
                <w:color w:val="000000"/>
                <w:sz w:val="24"/>
                <w:szCs w:val="24"/>
                <w:lang w:eastAsia="ru-RU"/>
              </w:rPr>
              <w:t xml:space="preserve"> «Г</w:t>
            </w:r>
            <w:r w:rsidRPr="004923B0">
              <w:rPr>
                <w:rFonts w:ascii="Times New Roman" w:hAnsi="Times New Roman" w:cs="Times New Roman"/>
                <w:color w:val="000000"/>
                <w:sz w:val="24"/>
                <w:szCs w:val="24"/>
                <w:lang w:eastAsia="ru-RU"/>
              </w:rPr>
              <w:t>радостроительство. Планировка и застройка городских и сельских поселений</w:t>
            </w:r>
            <w:r>
              <w:rPr>
                <w:rFonts w:ascii="Times New Roman" w:hAnsi="Times New Roman" w:cs="Times New Roman"/>
                <w:color w:val="000000"/>
                <w:sz w:val="24"/>
                <w:szCs w:val="24"/>
                <w:lang w:eastAsia="ru-RU"/>
              </w:rPr>
              <w:t>»</w:t>
            </w:r>
            <w:r w:rsidRPr="004923B0">
              <w:rPr>
                <w:rFonts w:ascii="Times New Roman" w:hAnsi="Times New Roman" w:cs="Times New Roman"/>
                <w:color w:val="000000"/>
                <w:sz w:val="24"/>
                <w:szCs w:val="24"/>
                <w:lang w:eastAsia="ru-RU"/>
              </w:rPr>
              <w:t>, нормами освещ</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нности, привед</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нными в СП 52.13330</w:t>
            </w:r>
            <w:r>
              <w:rPr>
                <w:rFonts w:ascii="Times New Roman" w:hAnsi="Times New Roman" w:cs="Times New Roman"/>
                <w:color w:val="000000"/>
                <w:sz w:val="24"/>
                <w:szCs w:val="24"/>
                <w:lang w:eastAsia="ru-RU"/>
              </w:rPr>
              <w:t>.2016 «Естественное и искусственное освещение»</w:t>
            </w:r>
            <w:r w:rsidRPr="004923B0">
              <w:rPr>
                <w:rFonts w:ascii="Times New Roman" w:hAnsi="Times New Roman" w:cs="Times New Roman"/>
                <w:color w:val="000000"/>
                <w:sz w:val="24"/>
                <w:szCs w:val="24"/>
                <w:lang w:eastAsia="ru-RU"/>
              </w:rPr>
              <w:t>, а также в соответствии с противопожарными требованиями.</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Предельное количество этажей или предельная высот</w:t>
            </w:r>
            <w:r>
              <w:rPr>
                <w:rFonts w:ascii="Times New Roman" w:hAnsi="Times New Roman" w:cs="Times New Roman"/>
                <w:b/>
                <w:color w:val="000000"/>
                <w:sz w:val="24"/>
                <w:szCs w:val="24"/>
                <w:lang w:eastAsia="ru-RU"/>
              </w:rPr>
              <w:t>а зданий, строений, сооружений:</w:t>
            </w:r>
          </w:p>
          <w:p w:rsidR="00C80EAE" w:rsidRPr="004923B0" w:rsidRDefault="00C80EAE" w:rsidP="00C80EAE">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Максимальное количество надземных этажей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3</w:t>
            </w:r>
            <w:r>
              <w:rPr>
                <w:rFonts w:ascii="Times New Roman" w:hAnsi="Times New Roman" w:cs="Times New Roman"/>
                <w:color w:val="000000"/>
                <w:sz w:val="24"/>
                <w:szCs w:val="24"/>
                <w:lang w:eastAsia="ru-RU"/>
              </w:rPr>
              <w:t>.</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Максимальный процент застройки в границах земельного участка:</w:t>
            </w:r>
          </w:p>
          <w:p w:rsidR="00C80EAE" w:rsidRPr="004923B0" w:rsidRDefault="00C80EAE" w:rsidP="00C80EAE">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Максимальный процент застройки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80</w:t>
            </w:r>
            <w:r>
              <w:rPr>
                <w:rFonts w:ascii="Times New Roman" w:hAnsi="Times New Roman" w:cs="Times New Roman"/>
                <w:color w:val="000000"/>
                <w:sz w:val="24"/>
                <w:szCs w:val="24"/>
                <w:lang w:eastAsia="ru-RU"/>
              </w:rPr>
              <w:t> </w:t>
            </w:r>
            <w:r w:rsidRPr="004923B0">
              <w:rPr>
                <w:rFonts w:ascii="Times New Roman" w:hAnsi="Times New Roman" w:cs="Times New Roman"/>
                <w:color w:val="000000"/>
                <w:sz w:val="24"/>
                <w:szCs w:val="24"/>
                <w:lang w:eastAsia="ru-RU"/>
              </w:rPr>
              <w:t>%.</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Иные показатели:</w:t>
            </w:r>
          </w:p>
          <w:p w:rsidR="00C80EAE" w:rsidRPr="004923B0" w:rsidRDefault="00C80EAE" w:rsidP="00C80EAE">
            <w:pPr>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pacing w:val="2"/>
                <w:sz w:val="24"/>
                <w:szCs w:val="24"/>
                <w:shd w:val="clear" w:color="auto" w:fill="FFFFFF"/>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tc>
      </w:tr>
      <w:tr w:rsidR="0041174D" w:rsidRPr="004923B0" w:rsidTr="00C80EAE">
        <w:trPr>
          <w:trHeight w:val="284"/>
        </w:trPr>
        <w:tc>
          <w:tcPr>
            <w:tcW w:w="1101" w:type="dxa"/>
          </w:tcPr>
          <w:p w:rsidR="0041174D" w:rsidRPr="004923B0" w:rsidRDefault="0041174D"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3.5</w:t>
            </w:r>
          </w:p>
        </w:tc>
        <w:tc>
          <w:tcPr>
            <w:tcW w:w="2268" w:type="dxa"/>
          </w:tcPr>
          <w:p w:rsidR="0041174D" w:rsidRPr="004923B0" w:rsidRDefault="0041174D" w:rsidP="004923B0">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Образование и просвещение</w:t>
            </w:r>
          </w:p>
        </w:tc>
        <w:tc>
          <w:tcPr>
            <w:tcW w:w="11475" w:type="dxa"/>
          </w:tcPr>
          <w:p w:rsidR="0041174D" w:rsidRPr="004923B0" w:rsidRDefault="0041174D" w:rsidP="004923B0">
            <w:pPr>
              <w:widowControl w:val="0"/>
              <w:autoSpaceDE w:val="0"/>
              <w:autoSpaceDN w:val="0"/>
              <w:adjustRightInd w:val="0"/>
              <w:spacing w:after="0" w:line="240" w:lineRule="auto"/>
              <w:contextualSpacing/>
              <w:jc w:val="both"/>
              <w:rPr>
                <w:rFonts w:ascii="Times New Roman" w:hAnsi="Times New Roman" w:cs="Times New Roman"/>
                <w:bCs/>
                <w:color w:val="000000" w:themeColor="text1"/>
                <w:sz w:val="24"/>
                <w:szCs w:val="24"/>
              </w:rPr>
            </w:pPr>
            <w:r w:rsidRPr="004923B0">
              <w:rPr>
                <w:rFonts w:ascii="Times New Roman" w:hAnsi="Times New Roman" w:cs="Times New Roman"/>
                <w:b/>
                <w:color w:val="000000" w:themeColor="text1"/>
                <w:sz w:val="24"/>
                <w:szCs w:val="24"/>
              </w:rPr>
              <w:t xml:space="preserve">Описание вида </w:t>
            </w:r>
            <w:r w:rsidR="001B68FF" w:rsidRPr="004923B0">
              <w:rPr>
                <w:rFonts w:ascii="Times New Roman" w:hAnsi="Times New Roman" w:cs="Times New Roman"/>
                <w:b/>
                <w:color w:val="000000" w:themeColor="text1"/>
                <w:sz w:val="24"/>
                <w:szCs w:val="24"/>
              </w:rPr>
              <w:t>разрешённ</w:t>
            </w:r>
            <w:r w:rsidRPr="004923B0">
              <w:rPr>
                <w:rFonts w:ascii="Times New Roman" w:hAnsi="Times New Roman" w:cs="Times New Roman"/>
                <w:b/>
                <w:color w:val="000000" w:themeColor="text1"/>
                <w:sz w:val="24"/>
                <w:szCs w:val="24"/>
              </w:rPr>
              <w:t>ого использования земельного участка:</w:t>
            </w:r>
          </w:p>
          <w:p w:rsidR="0041174D" w:rsidRPr="004923B0" w:rsidRDefault="000D0B65" w:rsidP="004923B0">
            <w:pPr>
              <w:spacing w:after="0" w:line="240" w:lineRule="auto"/>
              <w:contextualSpacing/>
              <w:jc w:val="both"/>
              <w:rPr>
                <w:rFonts w:ascii="Times New Roman" w:hAnsi="Times New Roman" w:cs="Times New Roman"/>
                <w:b/>
                <w:color w:val="000000" w:themeColor="text1"/>
                <w:sz w:val="24"/>
                <w:szCs w:val="24"/>
              </w:rPr>
            </w:pPr>
            <w:r w:rsidRPr="004923B0">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w:t>
            </w:r>
            <w:r w:rsidR="001B68FF" w:rsidRPr="004923B0">
              <w:rPr>
                <w:rFonts w:ascii="Times New Roman" w:hAnsi="Times New Roman" w:cs="Times New Roman"/>
                <w:sz w:val="24"/>
                <w:szCs w:val="24"/>
              </w:rPr>
              <w:t>разрешённ</w:t>
            </w:r>
            <w:r w:rsidRPr="004923B0">
              <w:rPr>
                <w:rFonts w:ascii="Times New Roman" w:hAnsi="Times New Roman" w:cs="Times New Roman"/>
                <w:sz w:val="24"/>
                <w:szCs w:val="24"/>
              </w:rPr>
              <w:t xml:space="preserve">ого использования включает в себя содержание видов </w:t>
            </w:r>
            <w:r w:rsidR="001B68FF" w:rsidRPr="004923B0">
              <w:rPr>
                <w:rFonts w:ascii="Times New Roman" w:hAnsi="Times New Roman" w:cs="Times New Roman"/>
                <w:sz w:val="24"/>
                <w:szCs w:val="24"/>
              </w:rPr>
              <w:t>разрешённ</w:t>
            </w:r>
            <w:r w:rsidRPr="004923B0">
              <w:rPr>
                <w:rFonts w:ascii="Times New Roman" w:hAnsi="Times New Roman" w:cs="Times New Roman"/>
                <w:sz w:val="24"/>
                <w:szCs w:val="24"/>
              </w:rPr>
              <w:t>ого использования с кодами 3.5.1 - 3.5.2.</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3.5.1</w:t>
            </w:r>
          </w:p>
        </w:tc>
        <w:tc>
          <w:tcPr>
            <w:tcW w:w="2268" w:type="dxa"/>
            <w:vMerge w:val="restart"/>
          </w:tcPr>
          <w:p w:rsidR="00C80EAE" w:rsidRPr="004923B0" w:rsidRDefault="00C80EAE" w:rsidP="00C80EAE">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Дошкольное, начальное и среднее общее образование</w:t>
            </w:r>
          </w:p>
        </w:tc>
        <w:tc>
          <w:tcPr>
            <w:tcW w:w="11475" w:type="dxa"/>
          </w:tcPr>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tabs>
                <w:tab w:val="left" w:pos="260"/>
              </w:tabs>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Предельные (минимальные и (или) максимальные) размеры земельного участка:</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 xml:space="preserve">1. Минимальный размер земельного участка для объектов дошкольного образования согласно </w:t>
            </w:r>
            <w:r>
              <w:rPr>
                <w:rFonts w:ascii="Times New Roman" w:hAnsi="Times New Roman" w:cs="Times New Roman"/>
                <w:sz w:val="24"/>
                <w:szCs w:val="24"/>
                <w:lang w:eastAsia="ru-RU"/>
              </w:rPr>
              <w:t>СП 42.13330.2016</w:t>
            </w:r>
            <w:r w:rsidRPr="004923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 xml:space="preserve"> при вместимости:</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до 100 мест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40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/место; </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свыше 100 мест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35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/место;</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в комплексе яслей-садов свыше 500 мест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30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место;</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Размеры земельных участков могут быть уменьшены:</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на 25</w:t>
            </w:r>
            <w:r>
              <w:rPr>
                <w:rFonts w:ascii="Times New Roman" w:hAnsi="Times New Roman" w:cs="Times New Roman"/>
                <w:sz w:val="24"/>
                <w:szCs w:val="24"/>
                <w:lang w:eastAsia="ru-RU"/>
              </w:rPr>
              <w:t xml:space="preserve"> % </w:t>
            </w:r>
            <w:r w:rsidRPr="004923B0">
              <w:rPr>
                <w:rFonts w:ascii="Times New Roman" w:hAnsi="Times New Roman" w:cs="Times New Roman"/>
                <w:sz w:val="24"/>
                <w:szCs w:val="24"/>
                <w:lang w:eastAsia="ru-RU"/>
              </w:rPr>
              <w:t>в условиях реконструкции;</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на 15</w:t>
            </w:r>
            <w:r>
              <w:rPr>
                <w:rFonts w:ascii="Times New Roman" w:hAnsi="Times New Roman" w:cs="Times New Roman"/>
                <w:sz w:val="24"/>
                <w:szCs w:val="24"/>
                <w:lang w:eastAsia="ru-RU"/>
              </w:rPr>
              <w:t> </w:t>
            </w:r>
            <w:r w:rsidRPr="004923B0">
              <w:rPr>
                <w:rFonts w:ascii="Times New Roman" w:hAnsi="Times New Roman" w:cs="Times New Roman"/>
                <w:sz w:val="24"/>
                <w:szCs w:val="24"/>
                <w:lang w:eastAsia="ru-RU"/>
              </w:rPr>
              <w:t>% при размещении на рельефе с уклоном более 20</w:t>
            </w:r>
            <w:r>
              <w:rPr>
                <w:rFonts w:ascii="Times New Roman" w:hAnsi="Times New Roman" w:cs="Times New Roman"/>
                <w:sz w:val="24"/>
                <w:szCs w:val="24"/>
                <w:lang w:eastAsia="ru-RU"/>
              </w:rPr>
              <w:t> </w:t>
            </w:r>
            <w:r w:rsidRPr="004923B0">
              <w:rPr>
                <w:rFonts w:ascii="Times New Roman" w:hAnsi="Times New Roman" w:cs="Times New Roman"/>
                <w:sz w:val="24"/>
                <w:szCs w:val="24"/>
                <w:lang w:eastAsia="ru-RU"/>
              </w:rPr>
              <w:t>%;</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на 10</w:t>
            </w:r>
            <w:r>
              <w:rPr>
                <w:rFonts w:ascii="Times New Roman" w:hAnsi="Times New Roman" w:cs="Times New Roman"/>
                <w:sz w:val="24"/>
                <w:szCs w:val="24"/>
                <w:lang w:eastAsia="ru-RU"/>
              </w:rPr>
              <w:t> </w:t>
            </w:r>
            <w:r w:rsidRPr="004923B0">
              <w:rPr>
                <w:rFonts w:ascii="Times New Roman" w:hAnsi="Times New Roman" w:cs="Times New Roman"/>
                <w:sz w:val="24"/>
                <w:szCs w:val="24"/>
                <w:lang w:eastAsia="ru-RU"/>
              </w:rPr>
              <w:t>% в поселениях новостройках (за сч</w:t>
            </w:r>
            <w:r>
              <w:rPr>
                <w:rFonts w:ascii="Times New Roman" w:hAnsi="Times New Roman" w:cs="Times New Roman"/>
                <w:sz w:val="24"/>
                <w:szCs w:val="24"/>
                <w:lang w:eastAsia="ru-RU"/>
              </w:rPr>
              <w:t>ё</w:t>
            </w:r>
            <w:r w:rsidRPr="004923B0">
              <w:rPr>
                <w:rFonts w:ascii="Times New Roman" w:hAnsi="Times New Roman" w:cs="Times New Roman"/>
                <w:sz w:val="24"/>
                <w:szCs w:val="24"/>
                <w:lang w:eastAsia="ru-RU"/>
              </w:rPr>
              <w:t>т</w:t>
            </w:r>
            <w:r>
              <w:rPr>
                <w:rFonts w:ascii="Times New Roman" w:hAnsi="Times New Roman" w:cs="Times New Roman"/>
                <w:sz w:val="24"/>
                <w:szCs w:val="24"/>
                <w:lang w:eastAsia="ru-RU"/>
              </w:rPr>
              <w:t xml:space="preserve"> сокращения площади озеленения).</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2. Минимальный размер земельного участка для объектов общеобразовательного назначения при вместимости:</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ru-RU"/>
              </w:rPr>
              <w:t>св.</w:t>
            </w:r>
            <w:r w:rsidRPr="004923B0">
              <w:rPr>
                <w:rFonts w:ascii="Times New Roman" w:hAnsi="Times New Roman" w:cs="Times New Roman"/>
                <w:sz w:val="24"/>
                <w:szCs w:val="24"/>
                <w:lang w:eastAsia="ru-RU"/>
              </w:rPr>
              <w:t xml:space="preserve"> 40 до 400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50 </w:t>
            </w:r>
            <w:r w:rsidRPr="00B357C0">
              <w:rPr>
                <w:rFonts w:ascii="Times New Roman" w:hAnsi="Times New Roman" w:cs="Times New Roman"/>
                <w:sz w:val="24"/>
                <w:szCs w:val="24"/>
                <w:lang w:eastAsia="ru-RU"/>
              </w:rPr>
              <w:t>м</w:t>
            </w:r>
            <w:r w:rsidRPr="00B357C0">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xml:space="preserve"> </w:t>
            </w:r>
            <w:r w:rsidRPr="00B357C0">
              <w:rPr>
                <w:rFonts w:ascii="Times New Roman" w:hAnsi="Times New Roman" w:cs="Times New Roman"/>
                <w:sz w:val="24"/>
                <w:szCs w:val="24"/>
                <w:lang w:eastAsia="ru-RU"/>
              </w:rPr>
              <w:t>на</w:t>
            </w:r>
            <w:r w:rsidRPr="004923B0">
              <w:rPr>
                <w:rFonts w:ascii="Times New Roman" w:hAnsi="Times New Roman" w:cs="Times New Roman"/>
                <w:sz w:val="24"/>
                <w:szCs w:val="24"/>
                <w:lang w:eastAsia="ru-RU"/>
              </w:rPr>
              <w:t xml:space="preserve"> 1 учащегося</w:t>
            </w:r>
            <w:r>
              <w:rPr>
                <w:rFonts w:ascii="Times New Roman" w:hAnsi="Times New Roman" w:cs="Times New Roman"/>
                <w:sz w:val="24"/>
                <w:szCs w:val="24"/>
                <w:lang w:eastAsia="ru-RU"/>
              </w:rPr>
              <w:t>;</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св. </w:t>
            </w:r>
            <w:r w:rsidRPr="004923B0">
              <w:rPr>
                <w:rFonts w:ascii="Times New Roman" w:hAnsi="Times New Roman" w:cs="Times New Roman"/>
                <w:sz w:val="24"/>
                <w:szCs w:val="24"/>
                <w:lang w:eastAsia="ru-RU"/>
              </w:rPr>
              <w:t xml:space="preserve">400 до 500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60</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500 до 600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50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600 до 800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40</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800 до 1100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33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xml:space="preserve"> на 1 учащегося;</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1100 до 1500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21</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1500 до 2000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17</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C80EAE" w:rsidRPr="004923B0" w:rsidRDefault="00C80EAE" w:rsidP="00C80EAE">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2000 </w:t>
            </w: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16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 xml:space="preserve">3. Предельные размеры земельных участков для межшкольного учебно-производственного комбината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до 2000,0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tabs>
                <w:tab w:val="left" w:pos="260"/>
              </w:tabs>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Минимальные отступ</w:t>
            </w:r>
            <w:r>
              <w:rPr>
                <w:rFonts w:ascii="Times New Roman" w:hAnsi="Times New Roman" w:cs="Times New Roman"/>
                <w:b/>
                <w:sz w:val="24"/>
                <w:szCs w:val="24"/>
                <w:lang w:eastAsia="ru-RU"/>
              </w:rPr>
              <w:t>ы от границ земельного участка:</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От границ земельных участков, если иное не установлено документацией по планировке территории, до стен зданий, строений, сооружений должны составлять</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не менее 15 м.</w:t>
            </w:r>
          </w:p>
          <w:p w:rsidR="00C80EAE" w:rsidRPr="004923B0" w:rsidRDefault="00C80EAE" w:rsidP="00C80EAE">
            <w:pPr>
              <w:pStyle w:val="Default"/>
              <w:jc w:val="both"/>
              <w:rPr>
                <w:color w:val="auto"/>
              </w:rPr>
            </w:pPr>
            <w:r w:rsidRPr="004923B0">
              <w:rPr>
                <w:color w:val="auto"/>
              </w:rPr>
              <w:t>Расстояние между зданиями и объектами капитального строительства следует принимать на основе расч</w:t>
            </w:r>
            <w:r>
              <w:rPr>
                <w:color w:val="auto"/>
              </w:rPr>
              <w:t>ё</w:t>
            </w:r>
            <w:r w:rsidRPr="004923B0">
              <w:rPr>
                <w:color w:val="auto"/>
              </w:rPr>
              <w:t>тов инсоляции и освещ</w:t>
            </w:r>
            <w:r>
              <w:rPr>
                <w:color w:val="auto"/>
              </w:rPr>
              <w:t>ё</w:t>
            </w:r>
            <w:r w:rsidRPr="004923B0">
              <w:rPr>
                <w:color w:val="auto"/>
              </w:rPr>
              <w:t xml:space="preserve">нности, а также в соответствии с противопожарными требованиями. </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tabs>
                <w:tab w:val="left" w:pos="260"/>
              </w:tabs>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Предельное количество этажей или предельная высота зданий, строений, сооружений:</w:t>
            </w:r>
          </w:p>
          <w:p w:rsidR="00C80EAE" w:rsidRPr="004923B0" w:rsidRDefault="00C80EAE" w:rsidP="00C80EAE">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1. Объекты дошкольного образования: </w:t>
            </w:r>
          </w:p>
          <w:p w:rsidR="00C80EAE" w:rsidRPr="004923B0" w:rsidRDefault="00C80EAE" w:rsidP="00C80EAE">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Максимальн</w:t>
            </w:r>
            <w:r>
              <w:rPr>
                <w:rFonts w:ascii="Times New Roman" w:hAnsi="Times New Roman" w:cs="Times New Roman"/>
                <w:color w:val="000000"/>
                <w:sz w:val="24"/>
                <w:szCs w:val="24"/>
                <w:lang w:eastAsia="ru-RU"/>
              </w:rPr>
              <w:t xml:space="preserve">ое количество надземных этажей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2;</w:t>
            </w:r>
          </w:p>
          <w:p w:rsidR="00C80EAE" w:rsidRPr="004923B0" w:rsidRDefault="00C80EAE" w:rsidP="00C80EAE">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2. Объекты о</w:t>
            </w:r>
            <w:r>
              <w:rPr>
                <w:rFonts w:ascii="Times New Roman" w:hAnsi="Times New Roman" w:cs="Times New Roman"/>
                <w:color w:val="000000"/>
                <w:sz w:val="24"/>
                <w:szCs w:val="24"/>
                <w:lang w:eastAsia="ru-RU"/>
              </w:rPr>
              <w:t>бщеобразовательного назначения;</w:t>
            </w:r>
          </w:p>
          <w:p w:rsidR="00C80EAE" w:rsidRPr="004923B0" w:rsidRDefault="00C80EAE" w:rsidP="00C80EAE">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Максимальное количество надземных этажей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4</w:t>
            </w:r>
            <w:r>
              <w:rPr>
                <w:rFonts w:ascii="Times New Roman" w:hAnsi="Times New Roman" w:cs="Times New Roman"/>
                <w:color w:val="000000"/>
                <w:sz w:val="24"/>
                <w:szCs w:val="24"/>
                <w:lang w:eastAsia="ru-RU"/>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tabs>
                <w:tab w:val="left" w:pos="260"/>
              </w:tabs>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Максимальный процент застройки в границах земельного участка:</w:t>
            </w:r>
          </w:p>
          <w:p w:rsidR="00C80EAE" w:rsidRPr="004923B0" w:rsidRDefault="00C80EAE" w:rsidP="00C80EAE">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Для размещения объектов дошкольного образования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40</w:t>
            </w:r>
            <w:r>
              <w:rPr>
                <w:rFonts w:ascii="Times New Roman" w:hAnsi="Times New Roman" w:cs="Times New Roman"/>
                <w:color w:val="000000"/>
                <w:sz w:val="24"/>
                <w:szCs w:val="24"/>
                <w:lang w:eastAsia="ru-RU"/>
              </w:rPr>
              <w:t> </w:t>
            </w:r>
            <w:r w:rsidRPr="004923B0">
              <w:rPr>
                <w:rFonts w:ascii="Times New Roman" w:hAnsi="Times New Roman" w:cs="Times New Roman"/>
                <w:color w:val="000000"/>
                <w:sz w:val="24"/>
                <w:szCs w:val="24"/>
                <w:lang w:eastAsia="ru-RU"/>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tabs>
                <w:tab w:val="left" w:pos="260"/>
              </w:tabs>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Иные показатели:</w:t>
            </w:r>
          </w:p>
          <w:p w:rsidR="00C80EAE" w:rsidRPr="004923B0" w:rsidRDefault="00C80EAE" w:rsidP="00C80EAE">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1. Участки дошкольных образовательных учреждений не должны примыкать непосредственно к магистральным улицам. </w:t>
            </w:r>
          </w:p>
          <w:p w:rsidR="00C80EAE" w:rsidRPr="004923B0" w:rsidRDefault="00C80EAE" w:rsidP="00C80EAE">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2. Здания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3.5.2</w:t>
            </w:r>
          </w:p>
        </w:tc>
        <w:tc>
          <w:tcPr>
            <w:tcW w:w="2268" w:type="dxa"/>
            <w:vMerge w:val="restart"/>
          </w:tcPr>
          <w:p w:rsidR="00C80EAE" w:rsidRPr="004923B0" w:rsidRDefault="00C80EAE" w:rsidP="00C80EAE">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Среднее и высшее профессиональное образование</w:t>
            </w:r>
          </w:p>
        </w:tc>
        <w:tc>
          <w:tcPr>
            <w:tcW w:w="11475" w:type="dxa"/>
          </w:tcPr>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rsidRPr="004923B0">
              <w:rPr>
                <w:rFonts w:ascii="Times New Roman" w:hAnsi="Times New Roman" w:cs="Times New Roman"/>
                <w:sz w:val="24"/>
                <w:szCs w:val="24"/>
              </w:rPr>
              <w:lastRenderedPageBreak/>
              <w:t>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contextualSpacing/>
              <w:jc w:val="both"/>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C80EAE" w:rsidRPr="004923B0" w:rsidRDefault="00C80EAE" w:rsidP="00C80EAE">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Размеры земельных участков для размещения средних специальных, профессионально-технических учебных заведений согласно </w:t>
            </w:r>
            <w:r w:rsidRPr="004923B0">
              <w:rPr>
                <w:rFonts w:ascii="Times New Roman" w:hAnsi="Times New Roman" w:cs="Times New Roman"/>
                <w:sz w:val="24"/>
                <w:szCs w:val="24"/>
                <w:lang w:eastAsia="ru-RU"/>
              </w:rPr>
              <w:t>СП 42.13330.2016</w:t>
            </w:r>
            <w:r w:rsidRPr="004923B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w:t>
            </w:r>
            <w:r w:rsidRPr="004923B0">
              <w:rPr>
                <w:rFonts w:ascii="Times New Roman" w:hAnsi="Times New Roman" w:cs="Times New Roman"/>
                <w:color w:val="000000"/>
                <w:sz w:val="24"/>
                <w:szCs w:val="24"/>
                <w:lang w:eastAsia="ru-RU"/>
              </w:rPr>
              <w:t>Градостроительство. Планировка и застройка городских и сельских поселений</w:t>
            </w:r>
            <w:r>
              <w:rPr>
                <w:rFonts w:ascii="Times New Roman" w:hAnsi="Times New Roman" w:cs="Times New Roman"/>
                <w:color w:val="000000"/>
                <w:sz w:val="24"/>
                <w:szCs w:val="24"/>
                <w:lang w:eastAsia="ru-RU"/>
              </w:rPr>
              <w:t>»</w:t>
            </w:r>
            <w:r w:rsidRPr="004923B0">
              <w:rPr>
                <w:rFonts w:ascii="Times New Roman" w:hAnsi="Times New Roman" w:cs="Times New Roman"/>
                <w:color w:val="000000"/>
                <w:sz w:val="24"/>
                <w:szCs w:val="24"/>
                <w:lang w:eastAsia="ru-RU"/>
              </w:rPr>
              <w:t xml:space="preserve"> бер</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тся из расчёта количества учащихся:</w:t>
            </w:r>
          </w:p>
          <w:p w:rsidR="00C80EAE" w:rsidRPr="004923B0" w:rsidRDefault="00C80EAE" w:rsidP="00C80EAE">
            <w:pPr>
              <w:tabs>
                <w:tab w:val="left" w:pos="260"/>
              </w:tabs>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 xml:space="preserve">до 300 учащихся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75 м</w:t>
            </w:r>
            <w:r>
              <w:rPr>
                <w:rFonts w:ascii="Times New Roman" w:hAnsi="Times New Roman" w:cs="Times New Roman"/>
                <w:color w:val="000000"/>
                <w:sz w:val="24"/>
                <w:szCs w:val="24"/>
                <w:vertAlign w:val="superscript"/>
                <w:lang w:eastAsia="ru-RU"/>
              </w:rPr>
              <w:t>2</w:t>
            </w:r>
            <w:r>
              <w:rPr>
                <w:rFonts w:ascii="Times New Roman" w:hAnsi="Times New Roman" w:cs="Times New Roman"/>
                <w:color w:val="000000"/>
                <w:sz w:val="24"/>
                <w:szCs w:val="24"/>
                <w:lang w:eastAsia="ru-RU"/>
              </w:rPr>
              <w:t xml:space="preserve"> на 1 учащегося;</w:t>
            </w:r>
          </w:p>
          <w:p w:rsidR="00C80EAE" w:rsidRPr="004923B0" w:rsidRDefault="00C80EAE" w:rsidP="00C80EAE">
            <w:pPr>
              <w:tabs>
                <w:tab w:val="left" w:pos="260"/>
              </w:tabs>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от 300 до 900 уча</w:t>
            </w:r>
            <w:r>
              <w:rPr>
                <w:rFonts w:ascii="Times New Roman" w:hAnsi="Times New Roman" w:cs="Times New Roman"/>
                <w:color w:val="000000"/>
                <w:sz w:val="24"/>
                <w:szCs w:val="24"/>
                <w:lang w:eastAsia="ru-RU"/>
              </w:rPr>
              <w:t xml:space="preserve">щихся </w:t>
            </w: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50-65</w:t>
            </w:r>
            <w:r>
              <w:rPr>
                <w:rFonts w:ascii="Times New Roman" w:hAnsi="Times New Roman" w:cs="Times New Roman"/>
                <w:color w:val="000000"/>
                <w:sz w:val="24"/>
                <w:szCs w:val="24"/>
                <w:lang w:eastAsia="ru-RU"/>
              </w:rPr>
              <w:t xml:space="preserve"> </w:t>
            </w:r>
            <w:r w:rsidRPr="004923B0">
              <w:rPr>
                <w:rFonts w:ascii="Times New Roman" w:hAnsi="Times New Roman" w:cs="Times New Roman"/>
                <w:color w:val="000000"/>
                <w:sz w:val="24"/>
                <w:szCs w:val="24"/>
                <w:lang w:eastAsia="ru-RU"/>
              </w:rPr>
              <w:t>м</w:t>
            </w:r>
            <w:r>
              <w:rPr>
                <w:rFonts w:ascii="Times New Roman" w:hAnsi="Times New Roman" w:cs="Times New Roman"/>
                <w:color w:val="000000"/>
                <w:sz w:val="24"/>
                <w:szCs w:val="24"/>
                <w:vertAlign w:val="superscript"/>
                <w:lang w:eastAsia="ru-RU"/>
              </w:rPr>
              <w:t>2</w:t>
            </w:r>
            <w:r w:rsidRPr="004923B0">
              <w:rPr>
                <w:rFonts w:ascii="Times New Roman" w:hAnsi="Times New Roman" w:cs="Times New Roman"/>
                <w:color w:val="000000"/>
                <w:sz w:val="24"/>
                <w:szCs w:val="24"/>
                <w:lang w:eastAsia="ru-RU"/>
              </w:rPr>
              <w:t xml:space="preserve"> на 1 учащегося;</w:t>
            </w:r>
          </w:p>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b/>
                <w:sz w:val="24"/>
                <w:szCs w:val="24"/>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 xml:space="preserve">от 900 до 1600 учащихся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30-40 м</w:t>
            </w:r>
            <w:r>
              <w:rPr>
                <w:rFonts w:ascii="Times New Roman" w:hAnsi="Times New Roman" w:cs="Times New Roman"/>
                <w:color w:val="000000"/>
                <w:sz w:val="24"/>
                <w:szCs w:val="24"/>
                <w:vertAlign w:val="superscript"/>
                <w:lang w:eastAsia="ru-RU"/>
              </w:rPr>
              <w:t>2</w:t>
            </w:r>
            <w:r>
              <w:rPr>
                <w:rFonts w:ascii="Times New Roman" w:hAnsi="Times New Roman" w:cs="Times New Roman"/>
                <w:color w:val="000000"/>
                <w:sz w:val="24"/>
                <w:szCs w:val="24"/>
                <w:lang w:eastAsia="ru-RU"/>
              </w:rPr>
              <w:t xml:space="preserve"> на 1 учащегося.</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tabs>
                <w:tab w:val="left" w:pos="260"/>
              </w:tabs>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 xml:space="preserve">Минимальные отступы от границ земельного участка: </w:t>
            </w:r>
          </w:p>
          <w:p w:rsidR="00C80EAE" w:rsidRPr="004923B0" w:rsidRDefault="00C80EAE" w:rsidP="00C80EAE">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От границ земельных участков, если иное не установлено документацией по планировке территории, до стен зданий, строени</w:t>
            </w:r>
            <w:r>
              <w:rPr>
                <w:rFonts w:ascii="Times New Roman" w:hAnsi="Times New Roman" w:cs="Times New Roman"/>
                <w:sz w:val="24"/>
                <w:szCs w:val="24"/>
                <w:lang w:eastAsia="ru-RU"/>
              </w:rPr>
              <w:t xml:space="preserve">й, сооружений должны составлять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не менее 15 м.</w:t>
            </w:r>
          </w:p>
          <w:p w:rsidR="00C80EAE" w:rsidRPr="004923B0" w:rsidRDefault="00C80EAE" w:rsidP="00C80EAE">
            <w:pPr>
              <w:tabs>
                <w:tab w:val="left" w:pos="260"/>
              </w:tabs>
              <w:spacing w:after="0" w:line="240" w:lineRule="auto"/>
              <w:jc w:val="both"/>
              <w:rPr>
                <w:rFonts w:ascii="Times New Roman" w:hAnsi="Times New Roman" w:cs="Times New Roman"/>
                <w:b/>
                <w:sz w:val="24"/>
                <w:szCs w:val="24"/>
              </w:rPr>
            </w:pPr>
            <w:r w:rsidRPr="004923B0">
              <w:rPr>
                <w:rFonts w:ascii="Times New Roman" w:hAnsi="Times New Roman" w:cs="Times New Roman"/>
                <w:sz w:val="24"/>
                <w:szCs w:val="24"/>
              </w:rPr>
              <w:t>Расстояние между зданиями и объектами капитального строительства следует принимать на основе расч</w:t>
            </w:r>
            <w:r>
              <w:rPr>
                <w:rFonts w:ascii="Times New Roman" w:hAnsi="Times New Roman" w:cs="Times New Roman"/>
                <w:sz w:val="24"/>
                <w:szCs w:val="24"/>
              </w:rPr>
              <w:t>ё</w:t>
            </w:r>
            <w:r w:rsidRPr="004923B0">
              <w:rPr>
                <w:rFonts w:ascii="Times New Roman" w:hAnsi="Times New Roman" w:cs="Times New Roman"/>
                <w:sz w:val="24"/>
                <w:szCs w:val="24"/>
              </w:rPr>
              <w:t>тов инсоляции и освещ</w:t>
            </w:r>
            <w:r>
              <w:rPr>
                <w:rFonts w:ascii="Times New Roman" w:hAnsi="Times New Roman" w:cs="Times New Roman"/>
                <w:sz w:val="24"/>
                <w:szCs w:val="24"/>
              </w:rPr>
              <w:t>ё</w:t>
            </w:r>
            <w:r w:rsidRPr="004923B0">
              <w:rPr>
                <w:rFonts w:ascii="Times New Roman" w:hAnsi="Times New Roman" w:cs="Times New Roman"/>
                <w:sz w:val="24"/>
                <w:szCs w:val="24"/>
              </w:rPr>
              <w:t>нности, а также в соответствии с противопожарными требованиями.</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contextualSpacing/>
              <w:jc w:val="both"/>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b/>
                <w:sz w:val="24"/>
                <w:szCs w:val="24"/>
              </w:rPr>
            </w:pPr>
            <w:r w:rsidRPr="004923B0">
              <w:rPr>
                <w:rFonts w:ascii="Times New Roman" w:hAnsi="Times New Roman" w:cs="Times New Roman"/>
                <w:color w:val="000000"/>
                <w:sz w:val="24"/>
                <w:szCs w:val="24"/>
              </w:rPr>
              <w:t xml:space="preserve">Максимальное количество надземных этажей </w:t>
            </w:r>
            <w:r w:rsidRPr="001B68FF">
              <w:rPr>
                <w:rFonts w:ascii="Times New Roman" w:hAnsi="Times New Roman" w:cs="Times New Roman"/>
                <w:sz w:val="24"/>
                <w:szCs w:val="24"/>
              </w:rPr>
              <w:t>—</w:t>
            </w:r>
            <w:r w:rsidRPr="004923B0">
              <w:rPr>
                <w:rFonts w:ascii="Times New Roman" w:hAnsi="Times New Roman" w:cs="Times New Roman"/>
                <w:color w:val="000000"/>
                <w:sz w:val="24"/>
                <w:szCs w:val="24"/>
              </w:rPr>
              <w:t xml:space="preserve"> 5</w:t>
            </w:r>
            <w:r>
              <w:rPr>
                <w:rFonts w:ascii="Times New Roman" w:hAnsi="Times New Roman" w:cs="Times New Roman"/>
                <w:color w:val="000000"/>
                <w:sz w:val="24"/>
                <w:szCs w:val="24"/>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Максимальный процент застройки в границах земельного участка:</w:t>
            </w:r>
          </w:p>
          <w:p w:rsidR="00C80EAE" w:rsidRPr="004923B0" w:rsidRDefault="00C80EAE" w:rsidP="00C80EAE">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rPr>
              <w:t xml:space="preserve">Максимальный процент застройки </w:t>
            </w:r>
            <w:r w:rsidRPr="001B68FF">
              <w:rPr>
                <w:rFonts w:ascii="Times New Roman" w:hAnsi="Times New Roman" w:cs="Times New Roman"/>
                <w:sz w:val="24"/>
                <w:szCs w:val="24"/>
              </w:rPr>
              <w:t>—</w:t>
            </w:r>
            <w:r w:rsidRPr="004923B0">
              <w:rPr>
                <w:rFonts w:ascii="Times New Roman" w:hAnsi="Times New Roman" w:cs="Times New Roman"/>
                <w:color w:val="000000"/>
                <w:sz w:val="24"/>
                <w:szCs w:val="24"/>
              </w:rPr>
              <w:t xml:space="preserve"> </w:t>
            </w:r>
            <w:r w:rsidRPr="004923B0">
              <w:rPr>
                <w:rFonts w:ascii="Times New Roman" w:hAnsi="Times New Roman" w:cs="Times New Roman"/>
                <w:bCs/>
                <w:color w:val="000000"/>
                <w:sz w:val="24"/>
                <w:szCs w:val="24"/>
              </w:rPr>
              <w:t>40</w:t>
            </w:r>
            <w:r>
              <w:rPr>
                <w:rFonts w:ascii="Times New Roman" w:hAnsi="Times New Roman" w:cs="Times New Roman"/>
                <w:bCs/>
                <w:color w:val="000000"/>
                <w:sz w:val="24"/>
                <w:szCs w:val="24"/>
              </w:rPr>
              <w:t> </w:t>
            </w:r>
            <w:r w:rsidRPr="004923B0">
              <w:rPr>
                <w:rFonts w:ascii="Times New Roman" w:hAnsi="Times New Roman" w:cs="Times New Roman"/>
                <w:bCs/>
                <w:color w:val="000000"/>
                <w:sz w:val="24"/>
                <w:szCs w:val="24"/>
              </w:rPr>
              <w:t>%.</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3.8.1</w:t>
            </w:r>
          </w:p>
        </w:tc>
        <w:tc>
          <w:tcPr>
            <w:tcW w:w="2268" w:type="dxa"/>
            <w:vMerge w:val="restart"/>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Государственное управление</w:t>
            </w:r>
          </w:p>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C80EAE" w:rsidRPr="001B68FF" w:rsidRDefault="00C80EAE" w:rsidP="00C80EA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00241179">
              <w:rPr>
                <w:rFonts w:ascii="Times New Roman" w:hAnsi="Times New Roman" w:cs="Times New Roman"/>
                <w:sz w:val="24"/>
                <w:szCs w:val="24"/>
              </w:rPr>
              <w:t xml:space="preserve"> 500</w:t>
            </w:r>
            <w:r w:rsidRPr="001B68FF">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C80EAE" w:rsidRPr="001B68FF" w:rsidRDefault="00C80EAE" w:rsidP="00C80EA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Максимальный размер земельного участка определяется в соответствии с СП 42.13330.2016</w:t>
            </w:r>
            <w:r>
              <w:rPr>
                <w:rFonts w:ascii="Times New Roman" w:hAnsi="Times New Roman" w:cs="Times New Roman"/>
                <w:sz w:val="24"/>
                <w:szCs w:val="24"/>
              </w:rPr>
              <w:t xml:space="preserve"> «</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1B68FF">
              <w:rPr>
                <w:rFonts w:ascii="Times New Roman" w:hAnsi="Times New Roman" w:cs="Times New Roman"/>
                <w:sz w:val="24"/>
                <w:szCs w:val="24"/>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Минимальные отступы от границ земельного участка: </w:t>
            </w:r>
          </w:p>
          <w:p w:rsidR="00C80EAE" w:rsidRPr="001B68FF" w:rsidRDefault="00C80EAE" w:rsidP="00C80EAE">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 xml:space="preserve">От </w:t>
            </w:r>
            <w:r w:rsidRPr="001B68FF">
              <w:rPr>
                <w:rFonts w:ascii="Times New Roman" w:hAnsi="Times New Roman" w:cs="Times New Roman"/>
                <w:spacing w:val="1"/>
                <w:sz w:val="24"/>
                <w:szCs w:val="24"/>
                <w:lang w:eastAsia="ru-RU"/>
              </w:rPr>
              <w:t xml:space="preserve">границ земель общего пользования </w:t>
            </w:r>
            <w:r w:rsidRPr="001B68FF">
              <w:rPr>
                <w:rFonts w:ascii="Times New Roman" w:hAnsi="Times New Roman" w:cs="Times New Roman"/>
                <w:sz w:val="24"/>
                <w:szCs w:val="24"/>
              </w:rPr>
              <w:t xml:space="preserve">улиц </w:t>
            </w:r>
            <w:r>
              <w:rPr>
                <w:rFonts w:ascii="Times New Roman" w:hAnsi="Times New Roman" w:cs="Times New Roman"/>
                <w:sz w:val="24"/>
                <w:szCs w:val="24"/>
              </w:rPr>
              <w:t>—</w:t>
            </w:r>
            <w:r w:rsidRPr="001B68FF">
              <w:rPr>
                <w:rFonts w:ascii="Times New Roman" w:hAnsi="Times New Roman" w:cs="Times New Roman"/>
                <w:sz w:val="24"/>
                <w:szCs w:val="24"/>
              </w:rPr>
              <w:t xml:space="preserve"> не менее </w:t>
            </w:r>
            <w:r w:rsidRPr="001B68FF">
              <w:rPr>
                <w:rFonts w:ascii="Times New Roman" w:hAnsi="Times New Roman" w:cs="Times New Roman"/>
                <w:bCs/>
                <w:sz w:val="24"/>
                <w:szCs w:val="24"/>
              </w:rPr>
              <w:t>5 м</w:t>
            </w:r>
            <w:r w:rsidRPr="001B68FF">
              <w:rPr>
                <w:rFonts w:ascii="Times New Roman" w:hAnsi="Times New Roman" w:cs="Times New Roman"/>
                <w:sz w:val="24"/>
                <w:szCs w:val="24"/>
              </w:rPr>
              <w:t>.</w:t>
            </w:r>
          </w:p>
          <w:p w:rsidR="00C80EAE" w:rsidRPr="001B68FF" w:rsidRDefault="00C80EAE" w:rsidP="00C80EAE">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От границ смежных землепользователей </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lang w:eastAsia="ru-RU"/>
              </w:rPr>
              <w:t>3 м.</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1B68FF" w:rsidRDefault="00C80EAE" w:rsidP="00C80EA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4</w:t>
            </w:r>
            <w:r>
              <w:rPr>
                <w:rFonts w:ascii="Times New Roman" w:hAnsi="Times New Roman" w:cs="Times New Roman"/>
                <w:sz w:val="24"/>
                <w:szCs w:val="24"/>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C80EAE" w:rsidRPr="001B68FF" w:rsidRDefault="00C80EAE" w:rsidP="00C80EA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r>
              <w:rPr>
                <w:rFonts w:ascii="Times New Roman" w:hAnsi="Times New Roman" w:cs="Times New Roman"/>
                <w:sz w:val="24"/>
                <w:szCs w:val="24"/>
              </w:rPr>
              <w:t>.</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8.3</w:t>
            </w:r>
          </w:p>
        </w:tc>
        <w:tc>
          <w:tcPr>
            <w:tcW w:w="2268" w:type="dxa"/>
            <w:vMerge w:val="restart"/>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Обеспечение внутреннего правопо</w:t>
            </w:r>
            <w:r w:rsidRPr="004923B0">
              <w:rPr>
                <w:rFonts w:ascii="Times New Roman" w:hAnsi="Times New Roman" w:cs="Times New Roman"/>
                <w:color w:val="000000" w:themeColor="text1"/>
                <w:sz w:val="24"/>
                <w:szCs w:val="24"/>
              </w:rPr>
              <w:lastRenderedPageBreak/>
              <w:t>рядка</w:t>
            </w:r>
          </w:p>
        </w:tc>
        <w:tc>
          <w:tcPr>
            <w:tcW w:w="11475" w:type="dxa"/>
          </w:tcPr>
          <w:p w:rsidR="00C80EAE" w:rsidRPr="004923B0" w:rsidRDefault="00C80EAE" w:rsidP="00C80EA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lastRenderedPageBreak/>
              <w:t>Описание вида разрешённого использования земельного участка:</w:t>
            </w:r>
          </w:p>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Pr="004923B0">
              <w:rPr>
                <w:rFonts w:ascii="Times New Roman" w:hAnsi="Times New Roman" w:cs="Times New Roman"/>
                <w:sz w:val="24"/>
                <w:szCs w:val="24"/>
              </w:rPr>
              <w:t xml:space="preserve"> размещение объектов капитального строительства, необходимых для подготовки и поддержания в готов</w:t>
            </w:r>
            <w:r w:rsidRPr="004923B0">
              <w:rPr>
                <w:rFonts w:ascii="Times New Roman" w:hAnsi="Times New Roman" w:cs="Times New Roman"/>
                <w:sz w:val="24"/>
                <w:szCs w:val="24"/>
              </w:rPr>
              <w:lastRenderedPageBreak/>
              <w:t>ности органов внутренних дел, Росгвардии и спасательных служб, в которых существует военизированная служба;</w:t>
            </w:r>
          </w:p>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Pr="004923B0">
              <w:rPr>
                <w:rFonts w:ascii="Times New Roman" w:hAnsi="Times New Roman" w:cs="Times New Roman"/>
                <w:sz w:val="24"/>
                <w:szCs w:val="24"/>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r>
      <w:tr w:rsidR="00C80EAE" w:rsidRPr="004923B0" w:rsidTr="00C80EAE">
        <w:trPr>
          <w:trHeight w:val="1143"/>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C80EAE" w:rsidRPr="004923B0" w:rsidRDefault="00C80EAE" w:rsidP="00C80EAE">
            <w:pPr>
              <w:pStyle w:val="Default"/>
              <w:jc w:val="both"/>
            </w:pPr>
            <w:r w:rsidRPr="004923B0">
              <w:t xml:space="preserve">1. Отделение полиции </w:t>
            </w:r>
            <w:r>
              <w:rPr>
                <w:lang w:eastAsia="ru-RU"/>
              </w:rPr>
              <w:t>—</w:t>
            </w:r>
            <w:r>
              <w:t xml:space="preserve"> 0,3-0,5га на 1 объект.</w:t>
            </w:r>
          </w:p>
          <w:p w:rsidR="00C80EAE" w:rsidRPr="004923B0" w:rsidRDefault="00C80EAE" w:rsidP="00C80EAE">
            <w:pPr>
              <w:pStyle w:val="Default"/>
              <w:jc w:val="both"/>
            </w:pPr>
            <w:r w:rsidRPr="004923B0">
              <w:t xml:space="preserve">2. Опорный пункт охраны </w:t>
            </w:r>
            <w:r>
              <w:t xml:space="preserve">порядка </w:t>
            </w:r>
            <w:r>
              <w:rPr>
                <w:lang w:eastAsia="ru-RU"/>
              </w:rPr>
              <w:t>—</w:t>
            </w:r>
            <w:r>
              <w:t xml:space="preserve"> 0,1-0,15га на объект.</w:t>
            </w:r>
          </w:p>
          <w:p w:rsidR="00C80EAE" w:rsidRPr="004923B0" w:rsidRDefault="00C80EAE" w:rsidP="00C80EAE">
            <w:pPr>
              <w:pStyle w:val="Default"/>
              <w:jc w:val="both"/>
              <w:rPr>
                <w:b/>
              </w:rPr>
            </w:pPr>
            <w:r w:rsidRPr="004923B0">
              <w:t xml:space="preserve">3. Пожарное депо </w:t>
            </w:r>
            <w:r>
              <w:rPr>
                <w:lang w:eastAsia="ru-RU"/>
              </w:rPr>
              <w:t>—</w:t>
            </w:r>
            <w:r w:rsidRPr="004923B0">
              <w:t xml:space="preserve"> 0,55-2,2 га на депо (в зависим</w:t>
            </w:r>
            <w:r>
              <w:t>ости от количества автомобилей).</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 xml:space="preserve">Минимальные отступы от границ земельного участка: </w:t>
            </w:r>
          </w:p>
          <w:p w:rsidR="00C80EAE" w:rsidRPr="004923B0" w:rsidRDefault="00C80EAE" w:rsidP="00C80EAE">
            <w:pPr>
              <w:pStyle w:val="Default"/>
              <w:jc w:val="both"/>
            </w:pPr>
            <w:r w:rsidRPr="004923B0">
              <w:t>1. Расстояние от границ производственных участков расположенных в общественно-деловой зоне до общественных зданий следует принимать не менее 50 м.</w:t>
            </w:r>
          </w:p>
          <w:p w:rsidR="00C80EAE" w:rsidRPr="004923B0" w:rsidRDefault="00C80EAE" w:rsidP="00C80EAE">
            <w:pPr>
              <w:pStyle w:val="Default"/>
              <w:jc w:val="both"/>
            </w:pPr>
            <w:r w:rsidRPr="004923B0">
              <w:t xml:space="preserve">2. Отступ строений от границы земельного участка в район существующей застройки </w:t>
            </w:r>
            <w:r>
              <w:rPr>
                <w:lang w:eastAsia="ru-RU"/>
              </w:rPr>
              <w:t>—</w:t>
            </w:r>
            <w:r w:rsidRPr="004923B0">
              <w:t xml:space="preserve"> в соответствии со сложившейся ситуацией, в районе новой застройки </w:t>
            </w:r>
            <w:r>
              <w:rPr>
                <w:lang w:eastAsia="ru-RU"/>
              </w:rPr>
              <w:t>—</w:t>
            </w:r>
            <w:r>
              <w:t xml:space="preserve"> не менее 3 м.</w:t>
            </w:r>
          </w:p>
          <w:p w:rsidR="00C80EAE" w:rsidRPr="004923B0" w:rsidRDefault="00C80EAE" w:rsidP="00C80EAE">
            <w:pPr>
              <w:pStyle w:val="Default"/>
              <w:jc w:val="both"/>
              <w:rPr>
                <w:b/>
              </w:rPr>
            </w:pPr>
            <w:r w:rsidRPr="004923B0">
              <w:t xml:space="preserve">3. Расстояние от пожарного депо до границ земельных участков общеобразовательных школ, дошкольных организаций и лечебных учреждений </w:t>
            </w:r>
            <w:r>
              <w:rPr>
                <w:lang w:eastAsia="ru-RU"/>
              </w:rPr>
              <w:t>—</w:t>
            </w:r>
            <w:r w:rsidRPr="004923B0">
              <w:t xml:space="preserve"> 30</w:t>
            </w:r>
            <w:r>
              <w:t xml:space="preserve"> </w:t>
            </w:r>
            <w:r w:rsidRPr="004923B0">
              <w:t>м. Расстояние между жилыми и общественными зданиями следует принимать на основе расч</w:t>
            </w:r>
            <w:r>
              <w:t>ё</w:t>
            </w:r>
            <w:r w:rsidRPr="004923B0">
              <w:t>тов инсоляции и освещ</w:t>
            </w:r>
            <w:r>
              <w:t>ё</w:t>
            </w:r>
            <w:r w:rsidRPr="004923B0">
              <w:t xml:space="preserve">нности, а также в соответствии с противопожарными требованиями. </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4923B0" w:rsidRDefault="00C80EAE" w:rsidP="00C80EAE">
            <w:pPr>
              <w:pStyle w:val="Default"/>
              <w:jc w:val="both"/>
              <w:rPr>
                <w:b/>
              </w:rPr>
            </w:pPr>
            <w:r w:rsidRPr="004923B0">
              <w:t xml:space="preserve">Максимальное количество надземных этажей </w:t>
            </w:r>
            <w:r>
              <w:rPr>
                <w:lang w:eastAsia="ru-RU"/>
              </w:rPr>
              <w:t>—</w:t>
            </w:r>
            <w:r>
              <w:t xml:space="preserve"> 3.</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4923B0" w:rsidRDefault="00C80EAE" w:rsidP="00C80EAE">
            <w:pPr>
              <w:widowControl w:val="0"/>
              <w:tabs>
                <w:tab w:val="left" w:pos="9160"/>
              </w:tabs>
              <w:autoSpaceDE w:val="0"/>
              <w:autoSpaceDN w:val="0"/>
              <w:adjustRightInd w:val="0"/>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C80EAE" w:rsidRPr="004923B0" w:rsidRDefault="00C80EAE" w:rsidP="00C80EAE">
            <w:pPr>
              <w:pStyle w:val="Default"/>
              <w:jc w:val="both"/>
              <w:rPr>
                <w:b/>
              </w:rPr>
            </w:pPr>
            <w:r w:rsidRPr="004923B0">
              <w:t xml:space="preserve">Максимальный процент застройки </w:t>
            </w:r>
            <w:r>
              <w:rPr>
                <w:lang w:eastAsia="ru-RU"/>
              </w:rPr>
              <w:t>—</w:t>
            </w:r>
            <w:r w:rsidRPr="004923B0">
              <w:t xml:space="preserve"> 80</w:t>
            </w:r>
            <w:r>
              <w:t> </w:t>
            </w:r>
            <w:r w:rsidRPr="004923B0">
              <w:t xml:space="preserve">%. </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12.0</w:t>
            </w:r>
          </w:p>
        </w:tc>
        <w:tc>
          <w:tcPr>
            <w:tcW w:w="2268" w:type="dxa"/>
            <w:vMerge w:val="restart"/>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Земельные участки (территории) общего пользования</w:t>
            </w:r>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Земельные участки общего пользования. Содержание данного вида разрешённого использования включает в себя содержание видов разрешённого использования с кодами 12.0.1 - 12.0.2:</w:t>
            </w:r>
          </w:p>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объектов улично-дорожной сети: автомобильных дорог, трамвайных путей и пешеходных тротуаров в границах насел</w:t>
            </w:r>
            <w:r>
              <w:rPr>
                <w:rFonts w:ascii="Times New Roman" w:hAnsi="Times New Roman" w:cs="Times New Roman"/>
                <w:sz w:val="24"/>
                <w:szCs w:val="24"/>
              </w:rPr>
              <w:t>ё</w:t>
            </w:r>
            <w:r w:rsidRPr="001B68FF">
              <w:rPr>
                <w:rFonts w:ascii="Times New Roman" w:hAnsi="Times New Roman" w:cs="Times New Roman"/>
                <w:sz w:val="24"/>
                <w:szCs w:val="24"/>
              </w:rPr>
              <w:t>нных пунктов, пешеходных переходов, бульваров, площадей, проездов, велодорожек и объектов велотранспортной и инженерной инфраструктуры;</w:t>
            </w:r>
          </w:p>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p w:rsidR="00C80EAE" w:rsidRPr="001B68FF" w:rsidRDefault="00C80EAE" w:rsidP="00C80E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C80EAE" w:rsidRPr="001B68FF" w:rsidRDefault="00C80EAE" w:rsidP="00C80EAE">
            <w:pPr>
              <w:pStyle w:val="Default"/>
              <w:jc w:val="both"/>
            </w:pPr>
            <w:r w:rsidRPr="001B68FF">
              <w:t xml:space="preserve">1. Ширина основных пешеходных коммуникаций (тротуаров, аллеи, дорожек, тропинок) </w:t>
            </w:r>
            <w:r>
              <w:t>— не менее 1,5 м.</w:t>
            </w:r>
          </w:p>
          <w:p w:rsidR="00C80EAE" w:rsidRPr="001B68FF" w:rsidRDefault="00C80EAE" w:rsidP="00C80EAE">
            <w:pPr>
              <w:pStyle w:val="Default"/>
              <w:jc w:val="both"/>
            </w:pPr>
            <w:r w:rsidRPr="001B68FF">
              <w:lastRenderedPageBreak/>
              <w:t xml:space="preserve">2. Ширина основных пешеходных коммуникаций на участках возможного встречного движения инвалидов на креслах-каталках </w:t>
            </w:r>
            <w:r>
              <w:t>— не менее 1,8 м.</w:t>
            </w:r>
          </w:p>
          <w:p w:rsidR="00C80EAE" w:rsidRPr="001B68FF" w:rsidRDefault="00C80EAE" w:rsidP="00C80EA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3. Основные проезды проектируются с двусторонним движением с шириной полосы для движения </w:t>
            </w:r>
            <w:r>
              <w:rPr>
                <w:rFonts w:ascii="Times New Roman" w:hAnsi="Times New Roman" w:cs="Times New Roman"/>
                <w:sz w:val="24"/>
                <w:szCs w:val="24"/>
              </w:rPr>
              <w:t>— не менее 2,75 м.</w:t>
            </w:r>
          </w:p>
          <w:p w:rsidR="00C80EAE" w:rsidRPr="001B68FF" w:rsidRDefault="00C80EAE" w:rsidP="00C80EAE">
            <w:pPr>
              <w:pStyle w:val="Default"/>
              <w:jc w:val="both"/>
            </w:pPr>
            <w:r w:rsidRPr="001B68FF">
              <w:t>4. Второстепенные проезды допускается проектировать однопо</w:t>
            </w:r>
            <w:r>
              <w:t>лосными шириной не менее 3,5 м.</w:t>
            </w:r>
          </w:p>
          <w:p w:rsidR="00C80EAE" w:rsidRPr="001B68FF" w:rsidRDefault="00C80EAE" w:rsidP="00C80EAE">
            <w:pPr>
              <w:pStyle w:val="Default"/>
              <w:jc w:val="both"/>
            </w:pPr>
            <w:r w:rsidRPr="001B68FF">
              <w:t xml:space="preserve">5. Ширина прогулочной дороги (аллеи): при озеленении кустарником – не менее 1,5 м, при озеленении деревьями </w:t>
            </w:r>
            <w:r>
              <w:t>—</w:t>
            </w:r>
            <w:r w:rsidRPr="001B68FF">
              <w:t xml:space="preserve"> не менее</w:t>
            </w:r>
            <w:r>
              <w:t xml:space="preserve"> 2,25 м.</w:t>
            </w:r>
          </w:p>
          <w:p w:rsidR="00C80EAE" w:rsidRPr="001B68FF" w:rsidRDefault="00C80EAE" w:rsidP="00C80EAE">
            <w:pPr>
              <w:pStyle w:val="Default"/>
              <w:jc w:val="both"/>
            </w:pPr>
            <w:r w:rsidRPr="001B68FF">
              <w:t>6. Необходимость устройства и параметры разделительных озелен</w:t>
            </w:r>
            <w:r>
              <w:t>ё</w:t>
            </w:r>
            <w:r w:rsidRPr="001B68FF">
              <w:t>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pStyle w:val="Default"/>
              <w:jc w:val="both"/>
            </w:pPr>
            <w:r w:rsidRPr="001B68FF">
              <w:t>1. Расстояние от края основной проезжей части магистральных дорог до линии регулирования жилой застройки следует принимать</w:t>
            </w:r>
            <w:r>
              <w:t xml:space="preserve"> —</w:t>
            </w:r>
            <w:r w:rsidRPr="001B68FF">
              <w:t xml:space="preserve"> не менее 50 м, при условии применения шумозащитных устройств </w:t>
            </w:r>
            <w:r>
              <w:t>— не менее 25 м.</w:t>
            </w:r>
          </w:p>
          <w:p w:rsidR="00C80EAE" w:rsidRPr="001B68FF" w:rsidRDefault="00C80EAE" w:rsidP="00C80EAE">
            <w:pPr>
              <w:pStyle w:val="Default"/>
              <w:jc w:val="both"/>
            </w:pPr>
            <w:r w:rsidRPr="001B68FF">
              <w:t>2. Расстояние от края основной проезжей части улиц, местных или боковых проездов до линии застройки следует принимать</w:t>
            </w:r>
            <w:r>
              <w:t xml:space="preserve"> не более 25 м.</w:t>
            </w:r>
          </w:p>
          <w:p w:rsidR="00C80EAE" w:rsidRPr="001B68FF" w:rsidRDefault="00C80EAE" w:rsidP="00C80EAE">
            <w:pPr>
              <w:pStyle w:val="Default"/>
              <w:jc w:val="both"/>
            </w:pPr>
            <w:r w:rsidRPr="001B68FF">
              <w:t>В случаях превышения указанного расстояния следует предусматривать на расстоянии не ближе 5 м от линии застройки полосу шириной 6 м, пригодную дл</w:t>
            </w:r>
            <w:r>
              <w:t>я проезда пожарных машин.</w:t>
            </w:r>
          </w:p>
          <w:p w:rsidR="00C80EAE" w:rsidRPr="001B68FF" w:rsidRDefault="00C80EAE" w:rsidP="00C80EAE">
            <w:pPr>
              <w:pStyle w:val="Default"/>
              <w:jc w:val="both"/>
            </w:pPr>
            <w:r w:rsidRPr="001B68FF">
              <w:t>3. Минимальные расстояния от ос</w:t>
            </w:r>
            <w:r>
              <w:t>и ствола дерева, кустарника до:</w:t>
            </w:r>
          </w:p>
          <w:p w:rsidR="00C80EAE" w:rsidRPr="001B68FF" w:rsidRDefault="00C80EAE" w:rsidP="00C80EAE">
            <w:pPr>
              <w:pStyle w:val="Default"/>
              <w:jc w:val="both"/>
            </w:pPr>
            <w:r>
              <w:t>—</w:t>
            </w:r>
            <w:r w:rsidRPr="001B68FF">
              <w:t xml:space="preserve"> магистральных улиц общегородского значения </w:t>
            </w:r>
            <w:r>
              <w:t>— 5-7 м;</w:t>
            </w:r>
          </w:p>
          <w:p w:rsidR="00C80EAE" w:rsidRPr="001B68FF" w:rsidRDefault="00C80EAE" w:rsidP="00C80EAE">
            <w:pPr>
              <w:pStyle w:val="Default"/>
              <w:jc w:val="both"/>
            </w:pPr>
            <w:r>
              <w:t>—</w:t>
            </w:r>
            <w:r w:rsidRPr="001B68FF">
              <w:t xml:space="preserve"> магистральных улиц районного значения </w:t>
            </w:r>
            <w:r>
              <w:t>— 3-4 м;</w:t>
            </w:r>
          </w:p>
          <w:p w:rsidR="00C80EAE" w:rsidRPr="001B68FF" w:rsidRDefault="00C80EAE" w:rsidP="00C80EAE">
            <w:pPr>
              <w:pStyle w:val="Default"/>
              <w:jc w:val="both"/>
            </w:pPr>
            <w:r>
              <w:t>—</w:t>
            </w:r>
            <w:r w:rsidRPr="001B68FF">
              <w:t xml:space="preserve"> улиц и дорог местного значения </w:t>
            </w:r>
            <w:r>
              <w:t>—</w:t>
            </w:r>
            <w:r w:rsidRPr="001B68FF">
              <w:t xml:space="preserve"> 2-3 м;</w:t>
            </w:r>
          </w:p>
          <w:p w:rsidR="00C80EAE" w:rsidRPr="001B68FF" w:rsidRDefault="00C80EAE" w:rsidP="00C80EAE">
            <w:pPr>
              <w:pStyle w:val="Default"/>
              <w:jc w:val="both"/>
            </w:pPr>
            <w:r>
              <w:t>—</w:t>
            </w:r>
            <w:r w:rsidRPr="001B68FF">
              <w:t xml:space="preserve"> проездов </w:t>
            </w:r>
            <w:r>
              <w:t>—</w:t>
            </w:r>
            <w:r w:rsidRPr="001B68FF">
              <w:t xml:space="preserve"> 1,5-</w:t>
            </w:r>
            <w:r>
              <w:t>2 м.</w:t>
            </w:r>
          </w:p>
          <w:p w:rsidR="00C80EAE" w:rsidRPr="001B68FF" w:rsidRDefault="00C80EAE" w:rsidP="00C80EAE">
            <w:pPr>
              <w:pStyle w:val="Default"/>
              <w:jc w:val="both"/>
            </w:pPr>
            <w:r w:rsidRPr="001B68FF">
              <w:t>Расстояние между зданиями и объектами капитального строительства следует принимать на основе расч</w:t>
            </w:r>
            <w:r>
              <w:t>ё</w:t>
            </w:r>
            <w:r w:rsidRPr="001B68FF">
              <w:t>тов инсоляции и освещ</w:t>
            </w:r>
            <w:r>
              <w:t>ё</w:t>
            </w:r>
            <w:r w:rsidRPr="001B68FF">
              <w:t xml:space="preserve">нности, а также в соответствии с противопожарными требованиями. </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1B68FF" w:rsidRDefault="00C80EAE" w:rsidP="00C80EAE">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1B68FF" w:rsidRDefault="00C80EAE" w:rsidP="00C80EAE">
            <w:pPr>
              <w:pStyle w:val="Default"/>
              <w:jc w:val="both"/>
            </w:pPr>
            <w:r w:rsidRPr="001B68FF">
              <w:t>1. На территории городского сада допускается возведени</w:t>
            </w:r>
            <w:r>
              <w:t>е зданий высотой не более 6-8 м.</w:t>
            </w:r>
          </w:p>
          <w:p w:rsidR="00C80EAE" w:rsidRPr="001B68FF" w:rsidRDefault="00C80EAE" w:rsidP="00C80EAE">
            <w:pPr>
              <w:pStyle w:val="Default"/>
              <w:jc w:val="both"/>
            </w:pPr>
            <w:r w:rsidRPr="001B68FF">
              <w:t>2. На территории бульвара допускается возвед</w:t>
            </w:r>
            <w:r>
              <w:t>ение зданий высотой не более 6м.</w:t>
            </w:r>
          </w:p>
          <w:p w:rsidR="00C80EAE" w:rsidRPr="001B68FF" w:rsidRDefault="00C80EAE" w:rsidP="00C80EAE">
            <w:pPr>
              <w:pStyle w:val="Default"/>
              <w:jc w:val="both"/>
            </w:pPr>
            <w:r w:rsidRPr="001B68FF">
              <w:t>3. На территории парков допускается возведение зданий высотой не более 8м</w:t>
            </w:r>
            <w:r>
              <w:t>.</w:t>
            </w:r>
          </w:p>
          <w:p w:rsidR="00C80EAE" w:rsidRPr="001B68FF" w:rsidRDefault="00C80EAE" w:rsidP="00C80EAE">
            <w:pPr>
              <w:pStyle w:val="Default"/>
              <w:jc w:val="both"/>
              <w:rPr>
                <w:color w:val="auto"/>
              </w:rPr>
            </w:pPr>
            <w:r w:rsidRPr="001B68FF">
              <w:t xml:space="preserve">4. Высота парковых </w:t>
            </w:r>
            <w:r>
              <w:t>сооружений не ограничивается.</w:t>
            </w:r>
          </w:p>
        </w:tc>
      </w:tr>
      <w:tr w:rsidR="00C80EAE" w:rsidRPr="004923B0" w:rsidTr="004923B0">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contextualSpacing/>
              <w:jc w:val="both"/>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C80EAE" w:rsidRPr="001B68FF" w:rsidRDefault="00C80EAE" w:rsidP="00C80EAE">
            <w:pPr>
              <w:pStyle w:val="Default"/>
              <w:jc w:val="both"/>
            </w:pPr>
            <w:r w:rsidRPr="001B68FF">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C80EAE" w:rsidRPr="001B68FF" w:rsidRDefault="00C80EAE" w:rsidP="00C80EAE">
            <w:pPr>
              <w:pStyle w:val="Default"/>
              <w:jc w:val="both"/>
            </w:pPr>
            <w:r w:rsidRPr="001B68FF">
              <w:t xml:space="preserve">1. Максимальный процент застройки в границах земельного участка для бульваров: </w:t>
            </w:r>
          </w:p>
          <w:p w:rsidR="00C80EAE" w:rsidRPr="001B68FF" w:rsidRDefault="00C80EAE" w:rsidP="00C80EAE">
            <w:pPr>
              <w:pStyle w:val="Default"/>
              <w:jc w:val="both"/>
            </w:pPr>
            <w:r>
              <w:t>—</w:t>
            </w:r>
            <w:r w:rsidRPr="001B68FF">
              <w:t xml:space="preserve"> 2-3</w:t>
            </w:r>
            <w:r>
              <w:t> </w:t>
            </w:r>
            <w:r w:rsidRPr="001B68FF">
              <w:t xml:space="preserve">% </w:t>
            </w:r>
            <w:r>
              <w:t>при ширине 25-50 м;</w:t>
            </w:r>
          </w:p>
          <w:p w:rsidR="00C80EAE" w:rsidRPr="001B68FF" w:rsidRDefault="00C80EAE" w:rsidP="00C80EAE">
            <w:pPr>
              <w:pStyle w:val="Default"/>
              <w:jc w:val="both"/>
            </w:pPr>
            <w:r>
              <w:t>—</w:t>
            </w:r>
            <w:r w:rsidRPr="001B68FF">
              <w:t xml:space="preserve"> не б</w:t>
            </w:r>
            <w:r>
              <w:t>олее 5 % при ширине более 50 м;</w:t>
            </w:r>
          </w:p>
          <w:p w:rsidR="00C80EAE" w:rsidRPr="001B68FF" w:rsidRDefault="00C80EAE" w:rsidP="00C80EAE">
            <w:pPr>
              <w:pStyle w:val="Default"/>
              <w:jc w:val="both"/>
            </w:pPr>
            <w:r w:rsidRPr="001B68FF">
              <w:lastRenderedPageBreak/>
              <w:t>2. Максимальный процент аллей, дорожек, площадок и малых форм в границах земельного участка для скверов</w:t>
            </w:r>
            <w:r>
              <w:t>,</w:t>
            </w:r>
            <w:r w:rsidRPr="001B68FF">
              <w:t xml:space="preserve"> размещаемых на городс</w:t>
            </w:r>
            <w:r>
              <w:t>ких улицах и площадях, — 40-25 %.</w:t>
            </w:r>
          </w:p>
          <w:p w:rsidR="00C80EAE" w:rsidRPr="001B68FF" w:rsidRDefault="00C80EAE" w:rsidP="00C80EAE">
            <w:pPr>
              <w:pStyle w:val="Default"/>
              <w:jc w:val="both"/>
            </w:pPr>
            <w:r w:rsidRPr="001B68FF">
              <w:t>3. Общая площадь застройки городского сада не долж</w:t>
            </w:r>
            <w:r>
              <w:t>на превышать 5 % территории сада.</w:t>
            </w:r>
          </w:p>
          <w:p w:rsidR="00C80EAE" w:rsidRPr="001B68FF" w:rsidRDefault="00C80EAE" w:rsidP="00C80EAE">
            <w:pPr>
              <w:pStyle w:val="Default"/>
              <w:jc w:val="both"/>
            </w:pPr>
            <w:r w:rsidRPr="001B68FF">
              <w:t>4. Общая площадь застройки парка не должна превышать 30</w:t>
            </w:r>
            <w:r>
              <w:t> </w:t>
            </w:r>
            <w:r w:rsidRPr="001B68FF">
              <w:t>% территории</w:t>
            </w:r>
            <w:r>
              <w:t xml:space="preserve"> парка.</w:t>
            </w:r>
          </w:p>
        </w:tc>
      </w:tr>
      <w:tr w:rsidR="0086258D" w:rsidRPr="004923B0" w:rsidTr="004923B0">
        <w:trPr>
          <w:trHeight w:val="284"/>
        </w:trPr>
        <w:tc>
          <w:tcPr>
            <w:tcW w:w="14844" w:type="dxa"/>
            <w:gridSpan w:val="3"/>
          </w:tcPr>
          <w:p w:rsidR="0086258D" w:rsidRPr="004923B0" w:rsidRDefault="0086258D" w:rsidP="004923B0">
            <w:pPr>
              <w:spacing w:after="0" w:line="240" w:lineRule="auto"/>
              <w:contextualSpacing/>
              <w:jc w:val="center"/>
              <w:rPr>
                <w:rFonts w:ascii="Times New Roman" w:hAnsi="Times New Roman" w:cs="Times New Roman"/>
                <w:b/>
                <w:color w:val="000000" w:themeColor="text1"/>
                <w:sz w:val="24"/>
                <w:szCs w:val="24"/>
              </w:rPr>
            </w:pPr>
            <w:r w:rsidRPr="004923B0">
              <w:rPr>
                <w:rFonts w:ascii="Times New Roman" w:hAnsi="Times New Roman" w:cs="Times New Roman"/>
                <w:b/>
                <w:bCs/>
                <w:color w:val="000000" w:themeColor="text1"/>
                <w:sz w:val="24"/>
                <w:szCs w:val="24"/>
              </w:rPr>
              <w:lastRenderedPageBreak/>
              <w:t xml:space="preserve">УСЛОВНО </w:t>
            </w:r>
            <w:r w:rsidR="001B68FF" w:rsidRPr="004923B0">
              <w:rPr>
                <w:rFonts w:ascii="Times New Roman" w:hAnsi="Times New Roman" w:cs="Times New Roman"/>
                <w:b/>
                <w:bCs/>
                <w:color w:val="000000" w:themeColor="text1"/>
                <w:sz w:val="24"/>
                <w:szCs w:val="24"/>
              </w:rPr>
              <w:t>РАЗРЕШЁНН</w:t>
            </w:r>
            <w:r w:rsidRPr="004923B0">
              <w:rPr>
                <w:rFonts w:ascii="Times New Roman" w:hAnsi="Times New Roman" w:cs="Times New Roman"/>
                <w:b/>
                <w:bCs/>
                <w:color w:val="000000" w:themeColor="text1"/>
                <w:sz w:val="24"/>
                <w:szCs w:val="24"/>
              </w:rPr>
              <w:t>ЫЕ ВИДЫ ИСПОЛЬЗОВАНИЯ</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2.1</w:t>
            </w:r>
          </w:p>
        </w:tc>
        <w:tc>
          <w:tcPr>
            <w:tcW w:w="2268" w:type="dxa"/>
            <w:vMerge w:val="restart"/>
          </w:tcPr>
          <w:p w:rsidR="00C80EAE" w:rsidRPr="004923B0" w:rsidRDefault="00C80EAE" w:rsidP="00C80EAE">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Для индивидуального жилищного строительства</w:t>
            </w:r>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68F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80EAE" w:rsidRPr="001B68FF" w:rsidRDefault="00C80EAE" w:rsidP="00C80E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выращивание сельскохозяйственных культур;</w:t>
            </w:r>
          </w:p>
          <w:p w:rsidR="00C80EAE" w:rsidRPr="001B68FF" w:rsidRDefault="00C80EAE" w:rsidP="00C80EAE">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индивидуальных гаражей и хозяйственных построек.</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Земельные участки, формируемые для индивидуального жилищного строительства:</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минимальные размеры земельных участков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600,0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максимальные размеры земельных участков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2000,0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Ранее учт</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нные и вновь формируемые земельные участки под существующими жилыми домами, возвед</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нные до утверждения Правил, не регламентируются.</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От границ земельного участка  расстояние до индивидуального жилого дома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не менее 3 м</w:t>
            </w:r>
            <w:r>
              <w:rPr>
                <w:rFonts w:ascii="Times New Roman" w:hAnsi="Times New Roman" w:cs="Times New Roman"/>
                <w:sz w:val="24"/>
                <w:szCs w:val="24"/>
                <w:lang w:eastAsia="ru-RU"/>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Максимальное к</w:t>
            </w:r>
            <w:r>
              <w:rPr>
                <w:rFonts w:ascii="Times New Roman" w:hAnsi="Times New Roman" w:cs="Times New Roman"/>
                <w:sz w:val="24"/>
                <w:szCs w:val="24"/>
                <w:lang w:eastAsia="ru-RU"/>
              </w:rPr>
              <w:t xml:space="preserve">оличество надземных этажей </w:t>
            </w:r>
            <w:r>
              <w:rPr>
                <w:rFonts w:ascii="Times New Roman" w:hAnsi="Times New Roman" w:cs="Times New Roman"/>
                <w:sz w:val="24"/>
                <w:szCs w:val="24"/>
              </w:rPr>
              <w:t>—</w:t>
            </w:r>
            <w:r>
              <w:rPr>
                <w:rFonts w:ascii="Times New Roman" w:hAnsi="Times New Roman" w:cs="Times New Roman"/>
                <w:sz w:val="24"/>
                <w:szCs w:val="24"/>
                <w:lang w:eastAsia="ru-RU"/>
              </w:rPr>
              <w:t xml:space="preserve"> 3.</w:t>
            </w:r>
          </w:p>
          <w:p w:rsidR="00C80EAE" w:rsidRPr="001B68FF" w:rsidRDefault="00C80EAE" w:rsidP="00C80EA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Предельная высота зданий, строений, сооружений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12 м.</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C80EAE" w:rsidRPr="001B68FF" w:rsidRDefault="00C80EAE" w:rsidP="00C80EA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Процент застройки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30</w:t>
            </w:r>
            <w:r>
              <w:rPr>
                <w:rFonts w:ascii="Times New Roman" w:hAnsi="Times New Roman" w:cs="Times New Roman"/>
                <w:sz w:val="24"/>
                <w:szCs w:val="24"/>
                <w:lang w:eastAsia="ru-RU"/>
              </w:rPr>
              <w:t> </w:t>
            </w:r>
            <w:r w:rsidRPr="001B68FF">
              <w:rPr>
                <w:rFonts w:ascii="Times New Roman" w:hAnsi="Times New Roman" w:cs="Times New Roman"/>
                <w:sz w:val="24"/>
                <w:szCs w:val="24"/>
                <w:lang w:eastAsia="ru-RU"/>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1. Расстояние между жилым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r w:rsidRPr="001B68FF">
              <w:rPr>
                <w:rFonts w:ascii="Times New Roman" w:hAnsi="Times New Roman" w:cs="Times New Roman"/>
                <w:spacing w:val="2"/>
                <w:sz w:val="24"/>
                <w:szCs w:val="24"/>
              </w:rPr>
              <w:br/>
            </w:r>
            <w:r w:rsidRPr="001B68FF">
              <w:rPr>
                <w:rFonts w:ascii="Times New Roman" w:hAnsi="Times New Roman" w:cs="Times New Roman"/>
                <w:sz w:val="24"/>
                <w:szCs w:val="24"/>
                <w:lang w:eastAsia="ru-RU"/>
              </w:rPr>
              <w:t>2. Расстояние до границы соседнего земельного участка должно быть не менее:</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постройки для содержания скота и птицы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4 м;</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бань, автостоянок и прочих построек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1 м;</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стволов высокорослых деревьев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4 м;</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стволов среднерослых деревьев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2 м;</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lastRenderedPageBreak/>
              <w:t>—</w:t>
            </w:r>
            <w:r w:rsidRPr="001B68FF">
              <w:rPr>
                <w:rFonts w:ascii="Times New Roman" w:hAnsi="Times New Roman" w:cs="Times New Roman"/>
                <w:sz w:val="24"/>
                <w:szCs w:val="24"/>
                <w:lang w:eastAsia="ru-RU"/>
              </w:rPr>
              <w:t xml:space="preserve"> от кустарника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1 м.</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3. </w:t>
            </w:r>
            <w:r w:rsidRPr="001B68FF">
              <w:rPr>
                <w:rFonts w:ascii="Times New Roman" w:hAnsi="Times New Roman" w:cs="Times New Roman"/>
                <w:spacing w:val="2"/>
                <w:sz w:val="24"/>
                <w:szCs w:val="24"/>
                <w:shd w:val="clear" w:color="auto" w:fill="FFFFFF"/>
              </w:rPr>
              <w:t xml:space="preserve">При возведении на участке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сход снега </w:t>
            </w:r>
            <w:r>
              <w:rPr>
                <w:rFonts w:ascii="Times New Roman" w:hAnsi="Times New Roman" w:cs="Times New Roman"/>
                <w:sz w:val="24"/>
                <w:szCs w:val="24"/>
                <w:lang w:eastAsia="ru-RU"/>
              </w:rPr>
              <w:t>и</w:t>
            </w:r>
            <w:r w:rsidRPr="001B68FF">
              <w:rPr>
                <w:rFonts w:ascii="Times New Roman" w:hAnsi="Times New Roman" w:cs="Times New Roman"/>
                <w:sz w:val="24"/>
                <w:szCs w:val="24"/>
                <w:lang w:eastAsia="ru-RU"/>
              </w:rPr>
              <w:t xml:space="preserve"> сток хозяйственных вод бани и летнего душа </w:t>
            </w:r>
            <w:r w:rsidRPr="001B68FF">
              <w:rPr>
                <w:rFonts w:ascii="Times New Roman" w:hAnsi="Times New Roman" w:cs="Times New Roman"/>
                <w:spacing w:val="2"/>
                <w:sz w:val="24"/>
                <w:szCs w:val="24"/>
                <w:shd w:val="clear" w:color="auto" w:fill="FFFFFF"/>
              </w:rPr>
              <w:t>не попадал на соседний участок, в том числе на земли общего пользования.</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4. Максимально допустимая высота ограждения земельных участков со стороны улицы должна быть 2,0 м.</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5. На границе с соседним земельным участком допускается устанавливать ограждения на ленточном бетонном или свайном фундаменте, которые должны быть сетчатыми или решетчатыми с целью минимального затенения территории соседнего участка и высотой не более 2,0 м.</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shd w:val="clear" w:color="auto" w:fill="FFFFFF"/>
              </w:rPr>
              <w:t xml:space="preserve">Разрешается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в малоэтажные жилые дома, с размещением преимущественно </w:t>
            </w:r>
            <w:r>
              <w:rPr>
                <w:rFonts w:ascii="Times New Roman" w:hAnsi="Times New Roman" w:cs="Times New Roman"/>
                <w:sz w:val="24"/>
                <w:szCs w:val="24"/>
                <w:shd w:val="clear" w:color="auto" w:fill="FFFFFF"/>
              </w:rPr>
              <w:t>на</w:t>
            </w:r>
            <w:r w:rsidRPr="001B68F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первом </w:t>
            </w:r>
            <w:r w:rsidRPr="001B68FF">
              <w:rPr>
                <w:rFonts w:ascii="Times New Roman" w:hAnsi="Times New Roman" w:cs="Times New Roman"/>
                <w:sz w:val="24"/>
                <w:szCs w:val="24"/>
                <w:shd w:val="clear" w:color="auto" w:fill="FFFFFF"/>
              </w:rPr>
              <w:t>и цокольном этажах. При этом общая площадь встроенных учреждений не должна превышать 150 м</w:t>
            </w:r>
            <w:r>
              <w:rPr>
                <w:rFonts w:ascii="Times New Roman" w:hAnsi="Times New Roman" w:cs="Times New Roman"/>
                <w:sz w:val="24"/>
                <w:szCs w:val="24"/>
                <w:shd w:val="clear" w:color="auto" w:fill="FFFFFF"/>
                <w:vertAlign w:val="superscript"/>
              </w:rPr>
              <w:t>2</w:t>
            </w:r>
            <w:r w:rsidRPr="001B68FF">
              <w:rPr>
                <w:rFonts w:ascii="Times New Roman" w:hAnsi="Times New Roman" w:cs="Times New Roman"/>
                <w:sz w:val="24"/>
                <w:szCs w:val="24"/>
                <w:shd w:val="clear" w:color="auto" w:fill="FFFFFF"/>
              </w:rPr>
              <w:t>.</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7. Проектирование индивидуальных жилых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w:t>
            </w:r>
          </w:p>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8. На улицах существу</w:t>
            </w:r>
            <w:r>
              <w:rPr>
                <w:rFonts w:ascii="Times New Roman" w:hAnsi="Times New Roman" w:cs="Times New Roman"/>
                <w:sz w:val="24"/>
                <w:szCs w:val="24"/>
                <w:lang w:eastAsia="ru-RU"/>
              </w:rPr>
              <w:t>ющей малоэтажной индивидуальной</w:t>
            </w:r>
            <w:r w:rsidRPr="001B68FF">
              <w:rPr>
                <w:rFonts w:ascii="Times New Roman" w:hAnsi="Times New Roman" w:cs="Times New Roman"/>
                <w:sz w:val="24"/>
                <w:szCs w:val="24"/>
                <w:lang w:eastAsia="ru-RU"/>
              </w:rPr>
              <w:t xml:space="preserve"> жилой застройки при реконструкции жилых домов допускается р</w:t>
            </w:r>
            <w:r>
              <w:rPr>
                <w:rFonts w:ascii="Times New Roman" w:hAnsi="Times New Roman" w:cs="Times New Roman"/>
                <w:sz w:val="24"/>
                <w:szCs w:val="24"/>
                <w:lang w:eastAsia="ru-RU"/>
              </w:rPr>
              <w:t>азмещение</w:t>
            </w:r>
            <w:r w:rsidRPr="001B68FF">
              <w:rPr>
                <w:rFonts w:ascii="Times New Roman" w:hAnsi="Times New Roman" w:cs="Times New Roman"/>
                <w:sz w:val="24"/>
                <w:szCs w:val="24"/>
                <w:lang w:eastAsia="ru-RU"/>
              </w:rPr>
              <w:t xml:space="preserve"> их по линии регулирования сложившейся застройки.</w:t>
            </w:r>
          </w:p>
          <w:p w:rsidR="00C80EAE" w:rsidRPr="001B68FF" w:rsidRDefault="00C80EAE" w:rsidP="00C80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1B68FF">
              <w:rPr>
                <w:rFonts w:ascii="Times New Roman" w:hAnsi="Times New Roman" w:cs="Times New Roman"/>
                <w:sz w:val="24"/>
                <w:szCs w:val="24"/>
                <w:lang w:eastAsia="ru-RU"/>
              </w:rPr>
              <w:t xml:space="preserve"> При строительстве индивидуальных жилых</w:t>
            </w:r>
            <w:r>
              <w:rPr>
                <w:rFonts w:ascii="Times New Roman" w:hAnsi="Times New Roman" w:cs="Times New Roman"/>
                <w:sz w:val="24"/>
                <w:szCs w:val="24"/>
                <w:lang w:eastAsia="ru-RU"/>
              </w:rPr>
              <w:t xml:space="preserve"> домов необходимо обеспечивать условия </w:t>
            </w:r>
            <w:r w:rsidRPr="001B68FF">
              <w:rPr>
                <w:rFonts w:ascii="Times New Roman" w:hAnsi="Times New Roman" w:cs="Times New Roman"/>
                <w:sz w:val="24"/>
                <w:szCs w:val="24"/>
                <w:lang w:eastAsia="ru-RU"/>
              </w:rPr>
              <w:t>безопасности среды обитания граждан.</w:t>
            </w:r>
          </w:p>
          <w:p w:rsidR="00C80EAE" w:rsidRPr="001B68FF" w:rsidRDefault="00C80EAE" w:rsidP="00C80EA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10. Параметры основных и вспомогательных видов разрешённого строительства применяются при соблюдении требований</w:t>
            </w:r>
            <w:r w:rsidRPr="001B68FF">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r w:rsidRPr="001B68F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hyperlink r:id="rId18" w:history="1">
              <w:r w:rsidRPr="005B7B62">
                <w:rPr>
                  <w:rStyle w:val="ab"/>
                  <w:rFonts w:ascii="Times New Roman" w:hAnsi="Times New Roman" w:cs="Times New Roman"/>
                  <w:bCs/>
                  <w:iCs/>
                  <w:color w:val="auto"/>
                  <w:sz w:val="24"/>
                  <w:szCs w:val="24"/>
                  <w:u w:val="none"/>
                </w:rPr>
                <w:t>СП 42.13330.2016 «Градостроительство. Планировка и застройка городских и сельских поселений</w:t>
              </w:r>
            </w:hyperlink>
            <w:r w:rsidRPr="005B7B62">
              <w:rPr>
                <w:rFonts w:ascii="Times New Roman" w:hAnsi="Times New Roman" w:cs="Times New Roman"/>
                <w:bCs/>
                <w:iCs/>
                <w:sz w:val="24"/>
                <w:szCs w:val="24"/>
              </w:rPr>
              <w:t>»</w:t>
            </w:r>
            <w:r>
              <w:rPr>
                <w:rFonts w:ascii="Times New Roman" w:hAnsi="Times New Roman" w:cs="Times New Roman"/>
                <w:bCs/>
                <w:iCs/>
                <w:sz w:val="24"/>
                <w:szCs w:val="24"/>
              </w:rPr>
              <w:t>.</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lastRenderedPageBreak/>
              <w:t>2.7.1</w:t>
            </w:r>
          </w:p>
        </w:tc>
        <w:tc>
          <w:tcPr>
            <w:tcW w:w="2268" w:type="dxa"/>
            <w:vMerge w:val="restart"/>
          </w:tcPr>
          <w:p w:rsidR="00C80EAE" w:rsidRPr="004923B0" w:rsidRDefault="00C80EAE" w:rsidP="00C80EAE">
            <w:pPr>
              <w:autoSpaceDE w:val="0"/>
              <w:autoSpaceDN w:val="0"/>
              <w:adjustRightInd w:val="0"/>
              <w:spacing w:after="0" w:line="240" w:lineRule="auto"/>
              <w:jc w:val="both"/>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Хранение автотранспорта</w:t>
            </w:r>
          </w:p>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Описание вида разрешённого использования земельного участка:</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z w:val="24"/>
                <w:szCs w:val="24"/>
              </w:rPr>
            </w:pPr>
            <w:r w:rsidRPr="004923B0">
              <w:rPr>
                <w:rFonts w:ascii="Times New Roman" w:hAnsi="Times New Roman" w:cs="Times New Roman"/>
                <w:spacing w:val="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разрешённого использования с кодом 4.9.</w:t>
            </w:r>
          </w:p>
        </w:tc>
      </w:tr>
      <w:tr w:rsidR="00C80EAE" w:rsidRPr="004923B0" w:rsidTr="00C80EAE">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C80EAE" w:rsidRPr="004923B0" w:rsidRDefault="00C80EAE" w:rsidP="00C80EA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В соответствии с </w:t>
            </w:r>
            <w:r w:rsidRPr="004923B0">
              <w:rPr>
                <w:rFonts w:ascii="Times New Roman" w:hAnsi="Times New Roman" w:cs="Times New Roman"/>
                <w:spacing w:val="1"/>
                <w:sz w:val="24"/>
                <w:szCs w:val="24"/>
                <w:lang w:eastAsia="ru-RU"/>
              </w:rPr>
              <w:t xml:space="preserve">СП 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C80EAE" w:rsidRPr="004923B0" w:rsidRDefault="00C80EAE" w:rsidP="00C80EA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C80EAE" w:rsidRPr="004923B0" w:rsidRDefault="00C80EAE" w:rsidP="00C80EA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23B0">
              <w:rPr>
                <w:rFonts w:ascii="Times New Roman" w:eastAsia="Times New Roman" w:hAnsi="Times New Roman" w:cs="Times New Roman"/>
                <w:color w:val="000000"/>
                <w:sz w:val="24"/>
                <w:szCs w:val="24"/>
                <w:lang w:eastAsia="ru-RU"/>
              </w:rPr>
              <w:t>для гаражей:</w:t>
            </w:r>
          </w:p>
          <w:p w:rsidR="00C80EAE" w:rsidRPr="004923B0" w:rsidRDefault="00C80EAE" w:rsidP="00C80EA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одноэтажных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30 м</w:t>
            </w:r>
            <w:r w:rsidRPr="00894D9E">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C80EAE" w:rsidRPr="004923B0" w:rsidRDefault="00C80EAE" w:rsidP="00C80EA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lastRenderedPageBreak/>
              <w:t xml:space="preserve">двухэтажных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20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C80EAE" w:rsidRPr="004923B0" w:rsidRDefault="00C80EAE" w:rsidP="00C80EA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eastAsia="Times New Roman" w:hAnsi="Times New Roman" w:cs="Times New Roman"/>
                <w:color w:val="000000"/>
                <w:sz w:val="24"/>
                <w:szCs w:val="24"/>
                <w:lang w:eastAsia="ru-RU"/>
              </w:rPr>
              <w:t xml:space="preserve">наземных стоянок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25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C80EAE" w:rsidRPr="004923B0" w:rsidRDefault="00C80EAE" w:rsidP="00C80EAE">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2. </w:t>
            </w:r>
            <w:r w:rsidRPr="004923B0">
              <w:rPr>
                <w:rFonts w:ascii="Times New Roman" w:eastAsia="Times New Roman" w:hAnsi="Times New Roman" w:cs="Times New Roman"/>
                <w:color w:val="000000"/>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19"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Fonts w:ascii="Times New Roman" w:eastAsia="Times New Roman" w:hAnsi="Times New Roman" w:cs="Times New Roman"/>
                  <w:color w:val="000000"/>
                  <w:sz w:val="24"/>
                  <w:szCs w:val="24"/>
                  <w:lang w:eastAsia="ru-RU"/>
                </w:rPr>
                <w:t>СанПиН 2.2.1/2.1.1.1200</w:t>
              </w:r>
            </w:hyperlink>
            <w:r>
              <w:rPr>
                <w:rFonts w:ascii="Times New Roman" w:eastAsia="Times New Roman" w:hAnsi="Times New Roman" w:cs="Times New Roman"/>
                <w:color w:val="000000"/>
                <w:sz w:val="24"/>
                <w:szCs w:val="24"/>
                <w:lang w:eastAsia="ru-RU"/>
              </w:rPr>
              <w:t>.</w:t>
            </w:r>
          </w:p>
        </w:tc>
      </w:tr>
      <w:tr w:rsidR="00C80EAE" w:rsidRPr="004923B0" w:rsidTr="00C80EAE">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475" w:type="dxa"/>
          </w:tcPr>
          <w:p w:rsidR="00C80EAE" w:rsidRPr="004923B0" w:rsidRDefault="00C80EAE" w:rsidP="00C80EAE">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C80EAE" w:rsidRPr="004923B0" w:rsidRDefault="00C80EAE" w:rsidP="00C80EAE">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p w:rsidR="00C80EAE" w:rsidRPr="004923B0" w:rsidRDefault="00C80EAE" w:rsidP="00C80EAE">
            <w:pPr>
              <w:spacing w:after="0" w:line="240" w:lineRule="auto"/>
              <w:contextualSpacing/>
              <w:jc w:val="both"/>
              <w:rPr>
                <w:rFonts w:ascii="Times New Roman" w:hAnsi="Times New Roman" w:cs="Times New Roman"/>
                <w:b/>
                <w:sz w:val="24"/>
                <w:szCs w:val="24"/>
              </w:rPr>
            </w:pPr>
            <w:r w:rsidRPr="004923B0">
              <w:rPr>
                <w:rFonts w:ascii="Times New Roman" w:eastAsia="Times New Roman" w:hAnsi="Times New Roman" w:cs="Times New Roman"/>
                <w:color w:val="000000"/>
                <w:sz w:val="24"/>
                <w:szCs w:val="24"/>
                <w:lang w:eastAsia="ru-RU"/>
              </w:rPr>
              <w:t xml:space="preserve">От границ смежных землепользователей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tc>
      </w:tr>
      <w:tr w:rsidR="00C80EAE" w:rsidRPr="004923B0" w:rsidTr="00C80EAE">
        <w:trPr>
          <w:trHeight w:val="284"/>
        </w:trPr>
        <w:tc>
          <w:tcPr>
            <w:tcW w:w="1101"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2268" w:type="dxa"/>
            <w:vMerge/>
          </w:tcPr>
          <w:p w:rsidR="00C80EAE" w:rsidRPr="004923B0" w:rsidRDefault="00C80EAE" w:rsidP="00C80EAE">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C80EAE" w:rsidRPr="004923B0" w:rsidRDefault="00C80EAE" w:rsidP="00C80EAE">
            <w:pPr>
              <w:spacing w:after="0" w:line="240" w:lineRule="auto"/>
              <w:contextualSpacing/>
              <w:jc w:val="both"/>
              <w:rPr>
                <w:rFonts w:ascii="Times New Roman" w:hAnsi="Times New Roman" w:cs="Times New Roman"/>
                <w:b/>
                <w:sz w:val="24"/>
                <w:szCs w:val="24"/>
              </w:rPr>
            </w:pPr>
            <w:r w:rsidRPr="004923B0">
              <w:rPr>
                <w:rFonts w:ascii="Times New Roman" w:eastAsia="Times New Roman" w:hAnsi="Times New Roman" w:cs="Times New Roman"/>
                <w:color w:val="000000"/>
                <w:sz w:val="24"/>
                <w:szCs w:val="24"/>
                <w:lang w:eastAsia="ru-RU"/>
              </w:rPr>
              <w:t xml:space="preserve">Максимальное количество этажей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4.1</w:t>
            </w:r>
          </w:p>
        </w:tc>
        <w:tc>
          <w:tcPr>
            <w:tcW w:w="2268" w:type="dxa"/>
            <w:vMerge w:val="restart"/>
          </w:tcPr>
          <w:p w:rsidR="00C80EAE" w:rsidRPr="004923B0" w:rsidRDefault="00C80EAE" w:rsidP="00C80EAE">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Деловое управление</w:t>
            </w:r>
          </w:p>
        </w:tc>
        <w:tc>
          <w:tcPr>
            <w:tcW w:w="11475" w:type="dxa"/>
          </w:tcPr>
          <w:p w:rsidR="00C80EAE" w:rsidRPr="004923B0"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C80EAE" w:rsidRPr="004923B0" w:rsidRDefault="00C80EAE" w:rsidP="00C80EAE">
            <w:pPr>
              <w:spacing w:after="0" w:line="240" w:lineRule="auto"/>
              <w:rPr>
                <w:rFonts w:ascii="Times New Roman" w:hAnsi="Times New Roman" w:cs="Times New Roman"/>
                <w:sz w:val="24"/>
                <w:szCs w:val="24"/>
              </w:rPr>
            </w:pPr>
            <w:r w:rsidRPr="004923B0">
              <w:rPr>
                <w:rFonts w:ascii="Times New Roman" w:hAnsi="Times New Roman" w:cs="Times New Roman"/>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w:t>
            </w:r>
            <w:r>
              <w:rPr>
                <w:rFonts w:ascii="Times New Roman" w:hAnsi="Times New Roman" w:cs="Times New Roman"/>
                <w:sz w:val="24"/>
                <w:szCs w:val="24"/>
              </w:rPr>
              <w:t>ё</w:t>
            </w:r>
            <w:r w:rsidRPr="004923B0">
              <w:rPr>
                <w:rFonts w:ascii="Times New Roman" w:hAnsi="Times New Roman" w:cs="Times New Roman"/>
                <w:sz w:val="24"/>
                <w:szCs w:val="24"/>
              </w:rPr>
              <w:t xml:space="preserve"> совершения между организациями, в том числе биржевая деятельность (за исключением банковской и страховой деятельности).</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C80EAE" w:rsidRPr="004923B0" w:rsidRDefault="00C80EAE" w:rsidP="00C80EAE">
            <w:pPr>
              <w:spacing w:after="0" w:line="240" w:lineRule="auto"/>
              <w:rPr>
                <w:rFonts w:ascii="Times New Roman" w:hAnsi="Times New Roman" w:cs="Times New Roman"/>
                <w:sz w:val="24"/>
                <w:szCs w:val="24"/>
              </w:rPr>
            </w:pPr>
            <w:r w:rsidRPr="004923B0">
              <w:rPr>
                <w:rFonts w:ascii="Times New Roman" w:hAnsi="Times New Roman" w:cs="Times New Roman"/>
                <w:sz w:val="24"/>
                <w:szCs w:val="24"/>
              </w:rPr>
              <w:t xml:space="preserve">Размеры земельных участков определяются в соответствии с СП 42.13330.2016 </w:t>
            </w:r>
            <w:r>
              <w:rPr>
                <w:rFonts w:ascii="Times New Roman" w:hAnsi="Times New Roman" w:cs="Times New Roman"/>
                <w:sz w:val="24"/>
                <w:szCs w:val="24"/>
              </w:rPr>
              <w:t>«</w:t>
            </w:r>
            <w:r w:rsidRPr="004923B0">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4923B0">
              <w:rPr>
                <w:rFonts w:ascii="Times New Roman" w:hAnsi="Times New Roman" w:cs="Times New Roman"/>
                <w:sz w:val="24"/>
                <w:szCs w:val="24"/>
              </w:rPr>
              <w:t>.</w:t>
            </w:r>
          </w:p>
          <w:p w:rsidR="00C80EAE" w:rsidRPr="004923B0" w:rsidRDefault="00C80EAE" w:rsidP="00C80EAE">
            <w:pPr>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Для размещения организаций и учреждений управления:</w:t>
            </w:r>
          </w:p>
          <w:p w:rsidR="00C80EAE" w:rsidRPr="004923B0" w:rsidRDefault="00C80EAE" w:rsidP="00C80EAE">
            <w:pPr>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 xml:space="preserve">44-18,5 </w:t>
            </w:r>
            <w:r>
              <w:rPr>
                <w:rFonts w:ascii="Times New Roman" w:hAnsi="Times New Roman" w:cs="Times New Roman"/>
                <w:sz w:val="24"/>
                <w:szCs w:val="24"/>
              </w:rPr>
              <w:t>м</w:t>
            </w:r>
            <w:r>
              <w:rPr>
                <w:rFonts w:ascii="Times New Roman" w:hAnsi="Times New Roman" w:cs="Times New Roman"/>
                <w:sz w:val="24"/>
                <w:szCs w:val="24"/>
                <w:vertAlign w:val="superscript"/>
              </w:rPr>
              <w:t>2</w:t>
            </w:r>
            <w:r w:rsidRPr="004923B0">
              <w:rPr>
                <w:rFonts w:ascii="Times New Roman" w:hAnsi="Times New Roman" w:cs="Times New Roman"/>
                <w:sz w:val="24"/>
                <w:szCs w:val="24"/>
              </w:rPr>
              <w:t xml:space="preserve"> при этажности 3-5 по расч</w:t>
            </w:r>
            <w:r>
              <w:rPr>
                <w:rFonts w:ascii="Times New Roman" w:hAnsi="Times New Roman" w:cs="Times New Roman"/>
                <w:sz w:val="24"/>
                <w:szCs w:val="24"/>
              </w:rPr>
              <w:t>ёту на 1 сотрудника.</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rPr>
                <w:rFonts w:ascii="Times New Roman" w:hAnsi="Times New Roman" w:cs="Times New Roman"/>
                <w:b/>
                <w:sz w:val="24"/>
                <w:szCs w:val="24"/>
              </w:rPr>
            </w:pPr>
            <w:r w:rsidRPr="004923B0">
              <w:rPr>
                <w:rFonts w:ascii="Times New Roman" w:hAnsi="Times New Roman" w:cs="Times New Roman"/>
                <w:b/>
                <w:sz w:val="24"/>
                <w:szCs w:val="24"/>
              </w:rPr>
              <w:t>Минимальные отступ</w:t>
            </w:r>
            <w:r>
              <w:rPr>
                <w:rFonts w:ascii="Times New Roman" w:hAnsi="Times New Roman" w:cs="Times New Roman"/>
                <w:b/>
                <w:sz w:val="24"/>
                <w:szCs w:val="24"/>
              </w:rPr>
              <w:t>ы от границ земельного участка:</w:t>
            </w:r>
          </w:p>
          <w:p w:rsidR="00C80EAE" w:rsidRPr="004923B0" w:rsidRDefault="00C80EAE" w:rsidP="00C80EAE">
            <w:pPr>
              <w:pStyle w:val="a3"/>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rPr>
              <w:t xml:space="preserve">1. </w:t>
            </w:r>
            <w:r w:rsidRPr="004923B0">
              <w:rPr>
                <w:rFonts w:ascii="Times New Roman" w:hAnsi="Times New Roman" w:cs="Times New Roman"/>
                <w:sz w:val="24"/>
                <w:szCs w:val="24"/>
              </w:rPr>
              <w:t>От</w:t>
            </w:r>
            <w:r w:rsidRPr="004923B0">
              <w:rPr>
                <w:rFonts w:ascii="Times New Roman" w:hAnsi="Times New Roman" w:cs="Times New Roman"/>
                <w:spacing w:val="1"/>
                <w:sz w:val="24"/>
                <w:szCs w:val="24"/>
                <w:lang w:eastAsia="ru-RU"/>
              </w:rPr>
              <w:t xml:space="preserve"> границ земель общего пользования </w:t>
            </w:r>
            <w:r w:rsidRPr="004923B0">
              <w:rPr>
                <w:rFonts w:ascii="Times New Roman" w:hAnsi="Times New Roman" w:cs="Times New Roman"/>
                <w:sz w:val="24"/>
                <w:szCs w:val="24"/>
              </w:rPr>
              <w:t xml:space="preserve">улиц </w:t>
            </w:r>
            <w:r>
              <w:t>—</w:t>
            </w:r>
            <w:r w:rsidRPr="004923B0">
              <w:rPr>
                <w:rFonts w:ascii="Times New Roman" w:hAnsi="Times New Roman" w:cs="Times New Roman"/>
                <w:sz w:val="24"/>
                <w:szCs w:val="24"/>
              </w:rPr>
              <w:t xml:space="preserve"> не менее </w:t>
            </w:r>
            <w:r w:rsidRPr="004923B0">
              <w:rPr>
                <w:rFonts w:ascii="Times New Roman" w:hAnsi="Times New Roman" w:cs="Times New Roman"/>
                <w:bCs/>
                <w:sz w:val="24"/>
                <w:szCs w:val="24"/>
              </w:rPr>
              <w:t>5 м</w:t>
            </w:r>
            <w:r w:rsidRPr="004923B0">
              <w:rPr>
                <w:rFonts w:ascii="Times New Roman" w:hAnsi="Times New Roman" w:cs="Times New Roman"/>
                <w:sz w:val="24"/>
                <w:szCs w:val="24"/>
              </w:rPr>
              <w:t>.</w:t>
            </w:r>
          </w:p>
          <w:p w:rsidR="00C80EAE" w:rsidRPr="004923B0" w:rsidRDefault="00C80EAE" w:rsidP="00C80EAE">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lang w:eastAsia="ru-RU"/>
              </w:rPr>
              <w:t xml:space="preserve">2. </w:t>
            </w:r>
            <w:r w:rsidRPr="004923B0">
              <w:rPr>
                <w:rFonts w:ascii="Times New Roman" w:hAnsi="Times New Roman" w:cs="Times New Roman"/>
                <w:sz w:val="24"/>
                <w:szCs w:val="24"/>
                <w:lang w:eastAsia="ru-RU"/>
              </w:rPr>
              <w:t xml:space="preserve">От границ смежных землепользователей </w:t>
            </w:r>
            <w:r>
              <w:t xml:space="preserve">— </w:t>
            </w:r>
            <w:r w:rsidRPr="004923B0">
              <w:rPr>
                <w:rFonts w:ascii="Times New Roman" w:hAnsi="Times New Roman" w:cs="Times New Roman"/>
                <w:sz w:val="24"/>
                <w:szCs w:val="24"/>
                <w:lang w:eastAsia="ru-RU"/>
              </w:rPr>
              <w:t>3 м.</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4923B0" w:rsidRDefault="00C80EAE" w:rsidP="00C80EAE">
            <w:pPr>
              <w:spacing w:after="0" w:line="240" w:lineRule="auto"/>
              <w:rPr>
                <w:rFonts w:ascii="Times New Roman" w:hAnsi="Times New Roman" w:cs="Times New Roman"/>
                <w:sz w:val="24"/>
                <w:szCs w:val="24"/>
              </w:rPr>
            </w:pPr>
            <w:r w:rsidRPr="004923B0">
              <w:rPr>
                <w:rFonts w:ascii="Times New Roman" w:hAnsi="Times New Roman" w:cs="Times New Roman"/>
                <w:sz w:val="24"/>
                <w:szCs w:val="24"/>
              </w:rPr>
              <w:t xml:space="preserve">Максимальное количество надземных этажей </w:t>
            </w:r>
            <w:r>
              <w:t>—</w:t>
            </w:r>
            <w:r w:rsidRPr="004923B0">
              <w:rPr>
                <w:rFonts w:ascii="Times New Roman" w:hAnsi="Times New Roman" w:cs="Times New Roman"/>
                <w:sz w:val="24"/>
                <w:szCs w:val="24"/>
              </w:rPr>
              <w:t xml:space="preserve"> 3</w:t>
            </w:r>
            <w:r>
              <w:rPr>
                <w:rFonts w:ascii="Times New Roman" w:hAnsi="Times New Roman" w:cs="Times New Roman"/>
                <w:sz w:val="24"/>
                <w:szCs w:val="24"/>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4923B0" w:rsidRDefault="00C80EAE" w:rsidP="00C80EAE">
            <w:pPr>
              <w:spacing w:after="0" w:line="240" w:lineRule="auto"/>
              <w:rPr>
                <w:rFonts w:ascii="Times New Roman" w:hAnsi="Times New Roman" w:cs="Times New Roman"/>
                <w:b/>
                <w:sz w:val="24"/>
                <w:szCs w:val="24"/>
              </w:rPr>
            </w:pPr>
            <w:r w:rsidRPr="004923B0">
              <w:rPr>
                <w:rFonts w:ascii="Times New Roman" w:hAnsi="Times New Roman" w:cs="Times New Roman"/>
                <w:b/>
                <w:sz w:val="24"/>
                <w:szCs w:val="24"/>
              </w:rPr>
              <w:t>Максимальный процент застройки в границах земельного участка:</w:t>
            </w:r>
          </w:p>
          <w:p w:rsidR="00C80EAE" w:rsidRPr="004923B0" w:rsidRDefault="00C80EAE" w:rsidP="00C80EAE">
            <w:pPr>
              <w:spacing w:after="0" w:line="240" w:lineRule="auto"/>
              <w:rPr>
                <w:rFonts w:ascii="Times New Roman" w:hAnsi="Times New Roman" w:cs="Times New Roman"/>
                <w:sz w:val="24"/>
                <w:szCs w:val="24"/>
              </w:rPr>
            </w:pPr>
            <w:r w:rsidRPr="004923B0">
              <w:rPr>
                <w:rFonts w:ascii="Times New Roman" w:hAnsi="Times New Roman" w:cs="Times New Roman"/>
                <w:sz w:val="24"/>
                <w:szCs w:val="24"/>
              </w:rPr>
              <w:t xml:space="preserve">Максимальный процент застройки </w:t>
            </w:r>
            <w:r>
              <w:t>—</w:t>
            </w:r>
            <w:r w:rsidRPr="004923B0">
              <w:rPr>
                <w:rFonts w:ascii="Times New Roman" w:hAnsi="Times New Roman" w:cs="Times New Roman"/>
                <w:sz w:val="24"/>
                <w:szCs w:val="24"/>
              </w:rPr>
              <w:t xml:space="preserve"> 80</w:t>
            </w:r>
            <w:r>
              <w:rPr>
                <w:rFonts w:ascii="Times New Roman" w:hAnsi="Times New Roman" w:cs="Times New Roman"/>
                <w:sz w:val="24"/>
                <w:szCs w:val="24"/>
              </w:rPr>
              <w:t> </w:t>
            </w:r>
            <w:r w:rsidRPr="004923B0">
              <w:rPr>
                <w:rFonts w:ascii="Times New Roman" w:hAnsi="Times New Roman" w:cs="Times New Roman"/>
                <w:sz w:val="24"/>
                <w:szCs w:val="24"/>
              </w:rPr>
              <w:t>%</w:t>
            </w:r>
            <w:r>
              <w:rPr>
                <w:rFonts w:ascii="Times New Roman" w:hAnsi="Times New Roman" w:cs="Times New Roman"/>
                <w:sz w:val="24"/>
                <w:szCs w:val="24"/>
              </w:rPr>
              <w:t>.</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4.4</w:t>
            </w:r>
          </w:p>
        </w:tc>
        <w:tc>
          <w:tcPr>
            <w:tcW w:w="2268" w:type="dxa"/>
            <w:vMerge w:val="restart"/>
          </w:tcPr>
          <w:p w:rsidR="00C80EAE" w:rsidRPr="004923B0" w:rsidRDefault="00C80EAE" w:rsidP="00C80EAE">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Магазины</w:t>
            </w:r>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80EAE" w:rsidRPr="004923B0" w:rsidTr="00C80EAE">
        <w:trPr>
          <w:trHeight w:val="983"/>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C80EAE" w:rsidRPr="001B68FF" w:rsidRDefault="00C80EAE" w:rsidP="00C80EA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800 </w:t>
            </w:r>
            <w:r>
              <w:rPr>
                <w:rFonts w:ascii="Times New Roman" w:hAnsi="Times New Roman" w:cs="Times New Roman"/>
                <w:sz w:val="24"/>
                <w:szCs w:val="24"/>
              </w:rPr>
              <w:t>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C80EAE" w:rsidRPr="001B68FF" w:rsidRDefault="00C80EAE" w:rsidP="00C80EAE">
            <w:pPr>
              <w:tabs>
                <w:tab w:val="left" w:pos="1300"/>
              </w:tabs>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1B68FF">
              <w:rPr>
                <w:rFonts w:ascii="Times New Roman" w:hAnsi="Times New Roman" w:cs="Times New Roman"/>
                <w:sz w:val="24"/>
                <w:szCs w:val="24"/>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C80EAE" w:rsidRPr="001B68FF" w:rsidRDefault="00C80EAE" w:rsidP="00C80EAE">
            <w:pPr>
              <w:tabs>
                <w:tab w:val="left" w:pos="3260"/>
              </w:tabs>
              <w:spacing w:after="0" w:line="240" w:lineRule="auto"/>
              <w:rPr>
                <w:rFonts w:ascii="Times New Roman" w:hAnsi="Times New Roman" w:cs="Times New Roman"/>
                <w:sz w:val="24"/>
                <w:szCs w:val="24"/>
              </w:rPr>
            </w:pPr>
            <w:r w:rsidRPr="001B68FF">
              <w:rPr>
                <w:rFonts w:ascii="Times New Roman" w:hAnsi="Times New Roman" w:cs="Times New Roman"/>
                <w:sz w:val="24"/>
                <w:szCs w:val="24"/>
              </w:rPr>
              <w:lastRenderedPageBreak/>
              <w:t>От гра</w:t>
            </w:r>
            <w:r>
              <w:rPr>
                <w:rFonts w:ascii="Times New Roman" w:hAnsi="Times New Roman" w:cs="Times New Roman"/>
                <w:sz w:val="24"/>
                <w:szCs w:val="24"/>
              </w:rPr>
              <w:t xml:space="preserve">ниц смежных землепользователей — </w:t>
            </w:r>
            <w:r w:rsidRPr="001B68FF">
              <w:rPr>
                <w:rFonts w:ascii="Times New Roman" w:hAnsi="Times New Roman" w:cs="Times New Roman"/>
                <w:sz w:val="24"/>
                <w:szCs w:val="24"/>
              </w:rPr>
              <w:t>3 м.</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Предельная высота зданий </w:t>
            </w:r>
            <w:r>
              <w:rPr>
                <w:rFonts w:ascii="Times New Roman" w:hAnsi="Times New Roman" w:cs="Times New Roman"/>
                <w:sz w:val="24"/>
                <w:szCs w:val="24"/>
              </w:rPr>
              <w:t>—</w:t>
            </w:r>
            <w:r w:rsidRPr="001B68FF">
              <w:rPr>
                <w:rFonts w:ascii="Times New Roman" w:hAnsi="Times New Roman" w:cs="Times New Roman"/>
                <w:sz w:val="24"/>
                <w:szCs w:val="24"/>
              </w:rPr>
              <w:t xml:space="preserve"> 9 м.</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4.5</w:t>
            </w:r>
          </w:p>
        </w:tc>
        <w:tc>
          <w:tcPr>
            <w:tcW w:w="2268" w:type="dxa"/>
            <w:vMerge w:val="restart"/>
          </w:tcPr>
          <w:p w:rsidR="00C80EAE" w:rsidRPr="004923B0" w:rsidRDefault="00C80EAE" w:rsidP="00C80EAE">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Банковская и страховая деятельность</w:t>
            </w:r>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800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1B68FF">
              <w:rPr>
                <w:rFonts w:ascii="Times New Roman" w:hAnsi="Times New Roman" w:cs="Times New Roman"/>
                <w:sz w:val="24"/>
                <w:szCs w:val="24"/>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w:t>
            </w:r>
            <w:r w:rsidRPr="001B68FF">
              <w:rPr>
                <w:rFonts w:ascii="Times New Roman" w:hAnsi="Times New Roman" w:cs="Times New Roman"/>
                <w:sz w:val="24"/>
                <w:szCs w:val="24"/>
              </w:rPr>
              <w:t xml:space="preserve"> не </w:t>
            </w:r>
            <w:r>
              <w:rPr>
                <w:rFonts w:ascii="Times New Roman" w:hAnsi="Times New Roman" w:cs="Times New Roman"/>
                <w:sz w:val="24"/>
                <w:szCs w:val="24"/>
              </w:rPr>
              <w:t>менее 5 м.</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w:t>
            </w:r>
            <w:r w:rsidRPr="001B68FF">
              <w:rPr>
                <w:rFonts w:ascii="Times New Roman" w:hAnsi="Times New Roman" w:cs="Times New Roman"/>
                <w:sz w:val="24"/>
                <w:szCs w:val="24"/>
              </w:rPr>
              <w:t>3 м.</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3</w:t>
            </w:r>
            <w:r>
              <w:rPr>
                <w:rFonts w:ascii="Times New Roman" w:hAnsi="Times New Roman" w:cs="Times New Roman"/>
                <w:sz w:val="24"/>
                <w:szCs w:val="24"/>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4.6</w:t>
            </w:r>
          </w:p>
        </w:tc>
        <w:tc>
          <w:tcPr>
            <w:tcW w:w="2268" w:type="dxa"/>
            <w:vMerge w:val="restart"/>
          </w:tcPr>
          <w:p w:rsidR="00C80EAE" w:rsidRPr="004923B0" w:rsidRDefault="00C80EAE" w:rsidP="00C80EAE">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Общественное питание</w:t>
            </w:r>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r>
              <w:rPr>
                <w:rFonts w:ascii="Times New Roman" w:hAnsi="Times New Roman" w:cs="Times New Roman"/>
                <w:sz w:val="24"/>
                <w:szCs w:val="24"/>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w:t>
            </w:r>
            <w:r w:rsidRPr="001B68FF">
              <w:rPr>
                <w:rFonts w:ascii="Times New Roman" w:hAnsi="Times New Roman" w:cs="Times New Roman"/>
                <w:sz w:val="24"/>
                <w:szCs w:val="24"/>
              </w:rPr>
              <w:t>3 м.</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C80EAE" w:rsidRPr="001B68FF" w:rsidRDefault="00C80EAE" w:rsidP="00C80EAE">
            <w:pPr>
              <w:tabs>
                <w:tab w:val="left" w:pos="925"/>
              </w:tabs>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3.</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C80EAE" w:rsidRPr="004923B0" w:rsidTr="00C80EAE">
        <w:trPr>
          <w:trHeight w:val="284"/>
        </w:trPr>
        <w:tc>
          <w:tcPr>
            <w:tcW w:w="1101" w:type="dxa"/>
            <w:vMerge w:val="restart"/>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4.7</w:t>
            </w:r>
          </w:p>
        </w:tc>
        <w:tc>
          <w:tcPr>
            <w:tcW w:w="2268" w:type="dxa"/>
            <w:vMerge w:val="restart"/>
          </w:tcPr>
          <w:p w:rsidR="00C80EAE" w:rsidRPr="004923B0" w:rsidRDefault="00C80EAE" w:rsidP="00C80EAE">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Гостиничное обслуживание</w:t>
            </w:r>
          </w:p>
        </w:tc>
        <w:tc>
          <w:tcPr>
            <w:tcW w:w="11475"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tabs>
                <w:tab w:val="left" w:pos="2525"/>
              </w:tabs>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C80EAE" w:rsidRPr="001B68FF" w:rsidRDefault="00C80EAE" w:rsidP="00C80EAE">
            <w:pPr>
              <w:tabs>
                <w:tab w:val="left" w:pos="2525"/>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C80EAE" w:rsidRPr="001B68FF" w:rsidRDefault="00C80EAE" w:rsidP="00C80EAE">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C80EAE" w:rsidRPr="001B68FF" w:rsidRDefault="00C80EAE" w:rsidP="00C80EAE">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 xml:space="preserve">— </w:t>
            </w:r>
            <w:r w:rsidRPr="001B68FF">
              <w:rPr>
                <w:rFonts w:ascii="Times New Roman" w:hAnsi="Times New Roman" w:cs="Times New Roman"/>
                <w:sz w:val="24"/>
                <w:szCs w:val="24"/>
              </w:rPr>
              <w:t>3 м.</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C80EAE" w:rsidRPr="001B68FF" w:rsidRDefault="00C80EAE" w:rsidP="00C80EAE">
            <w:pPr>
              <w:spacing w:after="0" w:line="240" w:lineRule="auto"/>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5.</w:t>
            </w:r>
          </w:p>
        </w:tc>
      </w:tr>
      <w:tr w:rsidR="00C80EAE" w:rsidRPr="004923B0" w:rsidTr="00C80EAE">
        <w:trPr>
          <w:trHeight w:val="284"/>
        </w:trPr>
        <w:tc>
          <w:tcPr>
            <w:tcW w:w="1101" w:type="dxa"/>
            <w:vMerge/>
          </w:tcPr>
          <w:p w:rsidR="00C80EAE" w:rsidRPr="004923B0" w:rsidRDefault="00C80EAE" w:rsidP="00C80EAE">
            <w:pPr>
              <w:spacing w:after="0" w:line="240" w:lineRule="auto"/>
              <w:jc w:val="center"/>
              <w:rPr>
                <w:rFonts w:ascii="Times New Roman" w:hAnsi="Times New Roman" w:cs="Times New Roman"/>
                <w:color w:val="000000" w:themeColor="text1"/>
                <w:sz w:val="24"/>
                <w:szCs w:val="24"/>
              </w:rPr>
            </w:pPr>
          </w:p>
        </w:tc>
        <w:tc>
          <w:tcPr>
            <w:tcW w:w="2268" w:type="dxa"/>
            <w:vMerge/>
          </w:tcPr>
          <w:p w:rsidR="00C80EAE" w:rsidRPr="004923B0" w:rsidRDefault="00C80EAE" w:rsidP="00C80EAE">
            <w:pPr>
              <w:spacing w:after="0" w:line="240" w:lineRule="auto"/>
              <w:rPr>
                <w:rFonts w:ascii="Times New Roman" w:hAnsi="Times New Roman" w:cs="Times New Roman"/>
                <w:color w:val="000000" w:themeColor="text1"/>
                <w:sz w:val="24"/>
                <w:szCs w:val="24"/>
              </w:rPr>
            </w:pPr>
          </w:p>
        </w:tc>
        <w:tc>
          <w:tcPr>
            <w:tcW w:w="11475" w:type="dxa"/>
          </w:tcPr>
          <w:p w:rsidR="00C80EAE" w:rsidRPr="001B68FF" w:rsidRDefault="00C80EAE" w:rsidP="00C80EA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Максимальный процент застройки в границах земельного участка: </w:t>
            </w:r>
          </w:p>
          <w:p w:rsidR="00C80EAE" w:rsidRPr="001B68FF" w:rsidRDefault="00C80EAE" w:rsidP="00C80EAE">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80</w:t>
            </w:r>
            <w:r>
              <w:rPr>
                <w:rFonts w:ascii="Times New Roman" w:hAnsi="Times New Roman" w:cs="Times New Roman"/>
                <w:color w:val="000000"/>
                <w:sz w:val="24"/>
                <w:szCs w:val="24"/>
              </w:rPr>
              <w:t> </w:t>
            </w:r>
            <w:r w:rsidRPr="001B68FF">
              <w:rPr>
                <w:rFonts w:ascii="Times New Roman" w:hAnsi="Times New Roman" w:cs="Times New Roman"/>
                <w:color w:val="000000"/>
                <w:sz w:val="24"/>
                <w:szCs w:val="24"/>
              </w:rPr>
              <w:t>%.</w:t>
            </w:r>
          </w:p>
        </w:tc>
      </w:tr>
    </w:tbl>
    <w:p w:rsidR="00F35B7D" w:rsidRDefault="00F35B7D" w:rsidP="00F35B7D">
      <w:pPr>
        <w:spacing w:after="0" w:line="240" w:lineRule="auto"/>
        <w:rPr>
          <w:rFonts w:ascii="Times New Roman" w:hAnsi="Times New Roman"/>
          <w:b/>
          <w:sz w:val="24"/>
          <w:szCs w:val="24"/>
          <w:lang w:eastAsia="ru-RU"/>
        </w:rPr>
        <w:sectPr w:rsidR="00F35B7D" w:rsidSect="00F35B7D">
          <w:footerReference w:type="default" r:id="rId20"/>
          <w:pgSz w:w="16838" w:h="11906" w:orient="landscape"/>
          <w:pgMar w:top="567" w:right="850" w:bottom="1134" w:left="1701" w:header="708" w:footer="708" w:gutter="0"/>
          <w:cols w:space="708"/>
          <w:docGrid w:linePitch="360"/>
        </w:sectPr>
      </w:pPr>
    </w:p>
    <w:tbl>
      <w:tblPr>
        <w:tblpPr w:leftFromText="180" w:rightFromText="180" w:vertAnchor="text" w:tblpX="-386" w:tblpY="1"/>
        <w:tblOverlap w:val="neve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268"/>
        <w:gridCol w:w="11153"/>
      </w:tblGrid>
      <w:tr w:rsidR="00F35B7D" w:rsidRPr="00C80EAE" w:rsidTr="00C80EAE">
        <w:trPr>
          <w:trHeight w:val="284"/>
        </w:trPr>
        <w:tc>
          <w:tcPr>
            <w:tcW w:w="14663" w:type="dxa"/>
            <w:gridSpan w:val="3"/>
            <w:vAlign w:val="center"/>
          </w:tcPr>
          <w:p w:rsidR="00F35B7D" w:rsidRPr="00C80EAE" w:rsidRDefault="00F35B7D" w:rsidP="00C80EAE">
            <w:pPr>
              <w:spacing w:after="0" w:line="240" w:lineRule="auto"/>
              <w:jc w:val="center"/>
              <w:rPr>
                <w:rFonts w:ascii="Times New Roman" w:hAnsi="Times New Roman" w:cs="Times New Roman"/>
                <w:b/>
                <w:bCs/>
                <w:sz w:val="24"/>
                <w:szCs w:val="24"/>
                <w:lang w:eastAsia="ru-RU"/>
              </w:rPr>
            </w:pPr>
            <w:r w:rsidRPr="00C80EAE">
              <w:rPr>
                <w:rFonts w:ascii="Times New Roman" w:hAnsi="Times New Roman" w:cs="Times New Roman"/>
                <w:b/>
                <w:sz w:val="24"/>
                <w:szCs w:val="24"/>
                <w:lang w:eastAsia="ru-RU"/>
              </w:rPr>
              <w:lastRenderedPageBreak/>
              <w:t>ЖИЛЫЕ ЗОНЫ</w:t>
            </w:r>
          </w:p>
        </w:tc>
      </w:tr>
      <w:tr w:rsidR="00F35B7D" w:rsidRPr="00C80EAE" w:rsidTr="00C80EAE">
        <w:trPr>
          <w:trHeight w:val="284"/>
        </w:trPr>
        <w:tc>
          <w:tcPr>
            <w:tcW w:w="14663" w:type="dxa"/>
            <w:gridSpan w:val="3"/>
            <w:vAlign w:val="center"/>
          </w:tcPr>
          <w:p w:rsidR="00F35B7D" w:rsidRPr="00C80EAE" w:rsidRDefault="00F35B7D" w:rsidP="00C80EAE">
            <w:pPr>
              <w:spacing w:after="0" w:line="240" w:lineRule="auto"/>
              <w:jc w:val="center"/>
              <w:rPr>
                <w:rFonts w:ascii="Times New Roman" w:hAnsi="Times New Roman" w:cs="Times New Roman"/>
                <w:b/>
                <w:bCs/>
                <w:sz w:val="24"/>
                <w:szCs w:val="24"/>
                <w:lang w:eastAsia="ru-RU"/>
              </w:rPr>
            </w:pPr>
            <w:r w:rsidRPr="00C80EAE">
              <w:rPr>
                <w:rFonts w:ascii="Times New Roman" w:hAnsi="Times New Roman" w:cs="Times New Roman"/>
                <w:b/>
                <w:sz w:val="24"/>
                <w:szCs w:val="24"/>
                <w:lang w:eastAsia="ru-RU"/>
              </w:rPr>
              <w:t>Ж-2</w:t>
            </w:r>
            <w:r w:rsidR="009F302A" w:rsidRPr="00C80EAE">
              <w:rPr>
                <w:rFonts w:ascii="Times New Roman" w:hAnsi="Times New Roman" w:cs="Times New Roman"/>
                <w:b/>
                <w:sz w:val="24"/>
                <w:szCs w:val="24"/>
                <w:lang w:eastAsia="ru-RU"/>
              </w:rPr>
              <w:t xml:space="preserve"> </w:t>
            </w:r>
            <w:r w:rsidRPr="00C80EAE">
              <w:rPr>
                <w:rFonts w:ascii="Times New Roman" w:hAnsi="Times New Roman" w:cs="Times New Roman"/>
                <w:b/>
                <w:bCs/>
                <w:sz w:val="24"/>
                <w:szCs w:val="24"/>
                <w:lang w:eastAsia="ru-RU"/>
              </w:rPr>
              <w:t>ЗОНА ЗАСТРОЙКИ МАЛОЭТАЖНЫМИ ЖИЛЫМИ ДОМАМИ</w:t>
            </w:r>
          </w:p>
        </w:tc>
      </w:tr>
      <w:tr w:rsidR="00F35B7D" w:rsidRPr="00C80EAE" w:rsidTr="00C80EAE">
        <w:trPr>
          <w:trHeight w:val="284"/>
        </w:trPr>
        <w:tc>
          <w:tcPr>
            <w:tcW w:w="14663" w:type="dxa"/>
            <w:gridSpan w:val="3"/>
            <w:vAlign w:val="center"/>
          </w:tcPr>
          <w:p w:rsidR="00F35B7D" w:rsidRPr="00C80EAE" w:rsidRDefault="00F35B7D" w:rsidP="00C80EAE">
            <w:pPr>
              <w:spacing w:after="0" w:line="240" w:lineRule="auto"/>
              <w:jc w:val="center"/>
              <w:rPr>
                <w:rFonts w:ascii="Times New Roman" w:hAnsi="Times New Roman" w:cs="Times New Roman"/>
                <w:sz w:val="24"/>
                <w:szCs w:val="24"/>
                <w:highlight w:val="green"/>
              </w:rPr>
            </w:pPr>
            <w:r w:rsidRPr="00C80EAE">
              <w:rPr>
                <w:rFonts w:ascii="Times New Roman" w:hAnsi="Times New Roman" w:cs="Times New Roman"/>
                <w:sz w:val="24"/>
                <w:szCs w:val="24"/>
                <w:lang w:eastAsia="ru-RU"/>
              </w:rPr>
              <w:t xml:space="preserve">Зона предназначена для малоэтажной жилой застройки жилыми домами в </w:t>
            </w:r>
            <w:r w:rsidRPr="00C80EAE">
              <w:rPr>
                <w:rFonts w:ascii="Times New Roman" w:hAnsi="Times New Roman" w:cs="Times New Roman"/>
                <w:b/>
                <w:sz w:val="24"/>
                <w:szCs w:val="24"/>
                <w:lang w:eastAsia="ru-RU"/>
              </w:rPr>
              <w:t>1-3</w:t>
            </w:r>
            <w:r w:rsidRPr="00C80EAE">
              <w:rPr>
                <w:rFonts w:ascii="Times New Roman" w:hAnsi="Times New Roman" w:cs="Times New Roman"/>
                <w:sz w:val="24"/>
                <w:szCs w:val="24"/>
                <w:lang w:eastAsia="ru-RU"/>
              </w:rPr>
              <w:t xml:space="preserve"> этажа.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tc>
      </w:tr>
      <w:tr w:rsidR="00F35B7D" w:rsidRPr="00C80EAE" w:rsidTr="00C80EAE">
        <w:trPr>
          <w:trHeight w:val="284"/>
        </w:trPr>
        <w:tc>
          <w:tcPr>
            <w:tcW w:w="1242" w:type="dxa"/>
            <w:vAlign w:val="center"/>
          </w:tcPr>
          <w:p w:rsidR="00F35B7D" w:rsidRPr="00C80EAE" w:rsidRDefault="00F35B7D" w:rsidP="00C80EAE">
            <w:pPr>
              <w:spacing w:after="0" w:line="240" w:lineRule="auto"/>
              <w:jc w:val="center"/>
              <w:rPr>
                <w:rFonts w:ascii="Times New Roman" w:hAnsi="Times New Roman" w:cs="Times New Roman"/>
                <w:sz w:val="24"/>
                <w:szCs w:val="24"/>
              </w:rPr>
            </w:pPr>
            <w:r w:rsidRPr="00C80EAE">
              <w:rPr>
                <w:rFonts w:ascii="Times New Roman" w:hAnsi="Times New Roman" w:cs="Times New Roman"/>
                <w:sz w:val="24"/>
                <w:szCs w:val="24"/>
              </w:rPr>
              <w:t>Код вида</w:t>
            </w:r>
          </w:p>
        </w:tc>
        <w:tc>
          <w:tcPr>
            <w:tcW w:w="2268" w:type="dxa"/>
            <w:vAlign w:val="center"/>
          </w:tcPr>
          <w:p w:rsidR="00F35B7D" w:rsidRPr="00C80EAE" w:rsidRDefault="00F35B7D" w:rsidP="00C80EAE">
            <w:pPr>
              <w:spacing w:after="0" w:line="240" w:lineRule="auto"/>
              <w:jc w:val="center"/>
              <w:rPr>
                <w:rFonts w:ascii="Times New Roman" w:hAnsi="Times New Roman" w:cs="Times New Roman"/>
                <w:sz w:val="24"/>
                <w:szCs w:val="24"/>
              </w:rPr>
            </w:pPr>
            <w:r w:rsidRPr="00C80EAE">
              <w:rPr>
                <w:rFonts w:ascii="Times New Roman" w:hAnsi="Times New Roman" w:cs="Times New Roman"/>
                <w:color w:val="000000"/>
                <w:sz w:val="24"/>
                <w:szCs w:val="24"/>
                <w:lang w:eastAsia="ru-RU"/>
              </w:rPr>
              <w:t xml:space="preserve">Вид </w:t>
            </w:r>
            <w:r w:rsidR="001B68FF" w:rsidRPr="00C80EAE">
              <w:rPr>
                <w:rFonts w:ascii="Times New Roman" w:hAnsi="Times New Roman" w:cs="Times New Roman"/>
                <w:color w:val="000000"/>
                <w:sz w:val="24"/>
                <w:szCs w:val="24"/>
                <w:lang w:eastAsia="ru-RU"/>
              </w:rPr>
              <w:t>разрешённ</w:t>
            </w:r>
            <w:r w:rsidRPr="00C80EAE">
              <w:rPr>
                <w:rFonts w:ascii="Times New Roman" w:hAnsi="Times New Roman" w:cs="Times New Roman"/>
                <w:color w:val="000000"/>
                <w:sz w:val="24"/>
                <w:szCs w:val="24"/>
                <w:lang w:eastAsia="ru-RU"/>
              </w:rPr>
              <w:t>ого использования</w:t>
            </w:r>
          </w:p>
        </w:tc>
        <w:tc>
          <w:tcPr>
            <w:tcW w:w="11153" w:type="dxa"/>
          </w:tcPr>
          <w:p w:rsidR="00F35B7D" w:rsidRPr="00C80EAE" w:rsidRDefault="00C80EAE" w:rsidP="00F40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35B7D" w:rsidRPr="00C80EAE">
              <w:rPr>
                <w:rFonts w:ascii="Times New Roman" w:hAnsi="Times New Roman" w:cs="Times New Roman"/>
                <w:bCs/>
                <w:sz w:val="24"/>
                <w:szCs w:val="24"/>
                <w:lang w:eastAsia="ru-RU"/>
              </w:rPr>
              <w:t xml:space="preserve"> Описание вида </w:t>
            </w:r>
            <w:r w:rsidR="001B68FF" w:rsidRPr="00C80EAE">
              <w:rPr>
                <w:rFonts w:ascii="Times New Roman" w:hAnsi="Times New Roman" w:cs="Times New Roman"/>
                <w:bCs/>
                <w:sz w:val="24"/>
                <w:szCs w:val="24"/>
                <w:lang w:eastAsia="ru-RU"/>
              </w:rPr>
              <w:t>разрешённ</w:t>
            </w:r>
            <w:r w:rsidR="00F35B7D" w:rsidRPr="00C80EAE">
              <w:rPr>
                <w:rFonts w:ascii="Times New Roman" w:hAnsi="Times New Roman" w:cs="Times New Roman"/>
                <w:bCs/>
                <w:sz w:val="24"/>
                <w:szCs w:val="24"/>
                <w:lang w:eastAsia="ru-RU"/>
              </w:rPr>
              <w:t>ого использования земельного участка.</w:t>
            </w:r>
          </w:p>
          <w:p w:rsidR="00F35B7D" w:rsidRPr="00C80EAE" w:rsidRDefault="00C80EAE" w:rsidP="00F40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35B7D" w:rsidRPr="00C80EAE">
              <w:rPr>
                <w:rFonts w:ascii="Times New Roman" w:hAnsi="Times New Roman" w:cs="Times New Roman"/>
                <w:sz w:val="24"/>
                <w:szCs w:val="24"/>
              </w:rPr>
              <w:t xml:space="preserve"> Предельные (минимальные и (или) максимальные) размеры з</w:t>
            </w:r>
            <w:r w:rsidR="00F40E4E">
              <w:rPr>
                <w:rFonts w:ascii="Times New Roman" w:hAnsi="Times New Roman" w:cs="Times New Roman"/>
                <w:sz w:val="24"/>
                <w:szCs w:val="24"/>
              </w:rPr>
              <w:t xml:space="preserve">емельных участков и предельные </w:t>
            </w:r>
            <w:r w:rsidR="00F35B7D" w:rsidRPr="00C80EAE">
              <w:rPr>
                <w:rFonts w:ascii="Times New Roman" w:hAnsi="Times New Roman" w:cs="Times New Roman"/>
                <w:sz w:val="24"/>
                <w:szCs w:val="24"/>
              </w:rPr>
              <w:t xml:space="preserve">параметры </w:t>
            </w:r>
            <w:r w:rsidR="001B68FF" w:rsidRPr="00C80EAE">
              <w:rPr>
                <w:rFonts w:ascii="Times New Roman" w:hAnsi="Times New Roman" w:cs="Times New Roman"/>
                <w:sz w:val="24"/>
                <w:szCs w:val="24"/>
              </w:rPr>
              <w:t>разрешённ</w:t>
            </w:r>
            <w:r w:rsidR="00F35B7D" w:rsidRPr="00C80EAE">
              <w:rPr>
                <w:rFonts w:ascii="Times New Roman" w:hAnsi="Times New Roman" w:cs="Times New Roman"/>
                <w:sz w:val="24"/>
                <w:szCs w:val="24"/>
              </w:rPr>
              <w:t>ого строительства, реконструкции объектов капитального строительства</w:t>
            </w:r>
            <w:r w:rsidR="00F40E4E">
              <w:rPr>
                <w:rFonts w:ascii="Times New Roman" w:hAnsi="Times New Roman" w:cs="Times New Roman"/>
                <w:sz w:val="24"/>
                <w:szCs w:val="24"/>
              </w:rPr>
              <w:t>.</w:t>
            </w:r>
          </w:p>
        </w:tc>
      </w:tr>
      <w:tr w:rsidR="00F35B7D" w:rsidRPr="00C80EAE" w:rsidTr="00C80EAE">
        <w:trPr>
          <w:trHeight w:val="284"/>
        </w:trPr>
        <w:tc>
          <w:tcPr>
            <w:tcW w:w="14663" w:type="dxa"/>
            <w:gridSpan w:val="3"/>
            <w:vAlign w:val="center"/>
          </w:tcPr>
          <w:p w:rsidR="00F35B7D" w:rsidRPr="00C80EAE" w:rsidRDefault="00F35B7D" w:rsidP="00C80EAE">
            <w:pPr>
              <w:spacing w:after="0" w:line="240" w:lineRule="auto"/>
              <w:contextualSpacing/>
              <w:jc w:val="center"/>
              <w:rPr>
                <w:rFonts w:ascii="Times New Roman" w:hAnsi="Times New Roman" w:cs="Times New Roman"/>
                <w:b/>
                <w:sz w:val="24"/>
                <w:szCs w:val="24"/>
                <w:highlight w:val="green"/>
              </w:rPr>
            </w:pPr>
            <w:r w:rsidRPr="00C80EAE">
              <w:rPr>
                <w:rFonts w:ascii="Times New Roman" w:hAnsi="Times New Roman" w:cs="Times New Roman"/>
                <w:b/>
                <w:bCs/>
                <w:sz w:val="24"/>
                <w:szCs w:val="24"/>
                <w:lang w:eastAsia="ru-RU"/>
              </w:rPr>
              <w:t xml:space="preserve">ОСНОВНЫЕ ВИДЫ </w:t>
            </w:r>
            <w:r w:rsidR="001B68FF" w:rsidRPr="00C80EAE">
              <w:rPr>
                <w:rFonts w:ascii="Times New Roman" w:hAnsi="Times New Roman" w:cs="Times New Roman"/>
                <w:b/>
                <w:bCs/>
                <w:sz w:val="24"/>
                <w:szCs w:val="24"/>
                <w:lang w:eastAsia="ru-RU"/>
              </w:rPr>
              <w:t>РАЗРЕШЁНН</w:t>
            </w:r>
            <w:r w:rsidRPr="00C80EAE">
              <w:rPr>
                <w:rFonts w:ascii="Times New Roman" w:hAnsi="Times New Roman" w:cs="Times New Roman"/>
                <w:b/>
                <w:bCs/>
                <w:sz w:val="24"/>
                <w:szCs w:val="24"/>
                <w:lang w:eastAsia="ru-RU"/>
              </w:rPr>
              <w:t>ОГО ИСПОЛЬЗОВАНИЯ</w:t>
            </w:r>
          </w:p>
        </w:tc>
      </w:tr>
      <w:tr w:rsidR="00F40E4E" w:rsidRPr="00C80EAE" w:rsidTr="00C80EAE">
        <w:trPr>
          <w:trHeight w:val="284"/>
        </w:trPr>
        <w:tc>
          <w:tcPr>
            <w:tcW w:w="1242" w:type="dxa"/>
            <w:vMerge w:val="restart"/>
          </w:tcPr>
          <w:p w:rsidR="00F40E4E" w:rsidRPr="00C80EAE" w:rsidRDefault="00F40E4E" w:rsidP="00F40E4E">
            <w:pPr>
              <w:spacing w:after="0" w:line="240" w:lineRule="auto"/>
              <w:jc w:val="center"/>
              <w:rPr>
                <w:rFonts w:ascii="Times New Roman" w:hAnsi="Times New Roman" w:cs="Times New Roman"/>
                <w:sz w:val="24"/>
                <w:szCs w:val="24"/>
              </w:rPr>
            </w:pPr>
            <w:bookmarkStart w:id="37" w:name="_Hlk473679296"/>
            <w:r w:rsidRPr="00C80EAE">
              <w:rPr>
                <w:rFonts w:ascii="Times New Roman" w:hAnsi="Times New Roman" w:cs="Times New Roman"/>
                <w:sz w:val="24"/>
                <w:szCs w:val="24"/>
                <w:lang w:eastAsia="ru-RU"/>
              </w:rPr>
              <w:t>2.1</w:t>
            </w:r>
          </w:p>
        </w:tc>
        <w:tc>
          <w:tcPr>
            <w:tcW w:w="2268" w:type="dxa"/>
            <w:vMerge w:val="restart"/>
          </w:tcPr>
          <w:p w:rsidR="00F40E4E" w:rsidRPr="00C80EAE" w:rsidRDefault="00F40E4E" w:rsidP="00F40E4E">
            <w:pPr>
              <w:spacing w:after="0" w:line="240" w:lineRule="auto"/>
              <w:rPr>
                <w:rFonts w:ascii="Times New Roman" w:hAnsi="Times New Roman" w:cs="Times New Roman"/>
                <w:sz w:val="24"/>
                <w:szCs w:val="24"/>
                <w:lang w:eastAsia="ru-RU"/>
              </w:rPr>
            </w:pPr>
            <w:r w:rsidRPr="00C80EAE">
              <w:rPr>
                <w:rFonts w:ascii="Times New Roman" w:hAnsi="Times New Roman" w:cs="Times New Roman"/>
                <w:sz w:val="24"/>
                <w:szCs w:val="24"/>
              </w:rPr>
              <w:t>Для индивидуального жилищного строительства</w:t>
            </w:r>
          </w:p>
        </w:tc>
        <w:tc>
          <w:tcPr>
            <w:tcW w:w="11153" w:type="dxa"/>
          </w:tcPr>
          <w:p w:rsidR="00F40E4E" w:rsidRPr="001B68FF" w:rsidRDefault="00F40E4E" w:rsidP="00F40E4E">
            <w:pPr>
              <w:widowControl w:val="0"/>
              <w:autoSpaceDE w:val="0"/>
              <w:autoSpaceDN w:val="0"/>
              <w:adjustRightInd w:val="0"/>
              <w:spacing w:after="0" w:line="240" w:lineRule="auto"/>
              <w:jc w:val="both"/>
              <w:rPr>
                <w:rFonts w:ascii="Times New Roman" w:hAnsi="Times New Roman" w:cs="Times New Roman"/>
                <w:b/>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F40E4E" w:rsidRPr="001B68FF" w:rsidRDefault="00F40E4E" w:rsidP="00F40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68F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40E4E" w:rsidRPr="001B68FF" w:rsidRDefault="00F40E4E" w:rsidP="00F40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выращивание сельскохозяйственных культур;</w:t>
            </w:r>
          </w:p>
          <w:p w:rsidR="00F40E4E" w:rsidRPr="001B68FF" w:rsidRDefault="00F40E4E" w:rsidP="00F40E4E">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индивидуальных гаражей и хозяйственных построек.</w:t>
            </w:r>
          </w:p>
        </w:tc>
      </w:tr>
      <w:bookmarkEnd w:id="37"/>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Земельные участки, формируемые для индивидуального жилищного строительства:</w:t>
            </w:r>
          </w:p>
          <w:p w:rsidR="00F40E4E" w:rsidRPr="001B68FF"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минимальные размеры земельных участков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600,0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F40E4E" w:rsidRPr="001B68FF"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максимальные размеры земельных участков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2000,0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Ранее учт</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нные и вновь формируемые земельные участки под существующими жилыми домами, возвед</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нные до утверждения Правил, не регламентируются.</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F40E4E" w:rsidRPr="001B68FF" w:rsidRDefault="00F40E4E" w:rsidP="00F40E4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От границ земельного участка  расстояние до индивидуального жилого дома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не менее 3 м</w:t>
            </w:r>
            <w:r>
              <w:rPr>
                <w:rFonts w:ascii="Times New Roman" w:hAnsi="Times New Roman" w:cs="Times New Roman"/>
                <w:sz w:val="24"/>
                <w:szCs w:val="24"/>
                <w:lang w:eastAsia="ru-RU"/>
              </w:rPr>
              <w:t>.</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Максимальное к</w:t>
            </w:r>
            <w:r>
              <w:rPr>
                <w:rFonts w:ascii="Times New Roman" w:hAnsi="Times New Roman" w:cs="Times New Roman"/>
                <w:sz w:val="24"/>
                <w:szCs w:val="24"/>
                <w:lang w:eastAsia="ru-RU"/>
              </w:rPr>
              <w:t xml:space="preserve">оличество надземных этажей </w:t>
            </w:r>
            <w:r>
              <w:rPr>
                <w:rFonts w:ascii="Times New Roman" w:hAnsi="Times New Roman" w:cs="Times New Roman"/>
                <w:sz w:val="24"/>
                <w:szCs w:val="24"/>
              </w:rPr>
              <w:t>—</w:t>
            </w:r>
            <w:r>
              <w:rPr>
                <w:rFonts w:ascii="Times New Roman" w:hAnsi="Times New Roman" w:cs="Times New Roman"/>
                <w:sz w:val="24"/>
                <w:szCs w:val="24"/>
                <w:lang w:eastAsia="ru-RU"/>
              </w:rPr>
              <w:t xml:space="preserve"> 3.</w:t>
            </w:r>
          </w:p>
          <w:p w:rsidR="00F40E4E" w:rsidRPr="001B68FF" w:rsidRDefault="00F40E4E" w:rsidP="00F40E4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Предельная высота зданий, строений, сооружений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12 м.</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F40E4E" w:rsidRPr="001B68FF" w:rsidRDefault="00F40E4E" w:rsidP="00F40E4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Процент застройки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30</w:t>
            </w:r>
            <w:r>
              <w:rPr>
                <w:rFonts w:ascii="Times New Roman" w:hAnsi="Times New Roman" w:cs="Times New Roman"/>
                <w:sz w:val="24"/>
                <w:szCs w:val="24"/>
                <w:lang w:eastAsia="ru-RU"/>
              </w:rPr>
              <w:t> </w:t>
            </w:r>
            <w:r w:rsidRPr="001B68FF">
              <w:rPr>
                <w:rFonts w:ascii="Times New Roman" w:hAnsi="Times New Roman" w:cs="Times New Roman"/>
                <w:sz w:val="24"/>
                <w:szCs w:val="24"/>
                <w:lang w:eastAsia="ru-RU"/>
              </w:rPr>
              <w:t>%</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1. Расстояние между жилым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w:t>
            </w:r>
            <w:r w:rsidRPr="001B68FF">
              <w:rPr>
                <w:rFonts w:ascii="Times New Roman" w:hAnsi="Times New Roman" w:cs="Times New Roman"/>
                <w:spacing w:val="2"/>
                <w:sz w:val="24"/>
                <w:szCs w:val="24"/>
                <w:shd w:val="clear" w:color="auto" w:fill="FFFFFF"/>
              </w:rPr>
              <w:lastRenderedPageBreak/>
              <w:t>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r w:rsidRPr="001B68FF">
              <w:rPr>
                <w:rFonts w:ascii="Times New Roman" w:hAnsi="Times New Roman" w:cs="Times New Roman"/>
                <w:spacing w:val="2"/>
                <w:sz w:val="24"/>
                <w:szCs w:val="24"/>
              </w:rPr>
              <w:br/>
            </w:r>
            <w:r w:rsidRPr="001B68FF">
              <w:rPr>
                <w:rFonts w:ascii="Times New Roman" w:hAnsi="Times New Roman" w:cs="Times New Roman"/>
                <w:sz w:val="24"/>
                <w:szCs w:val="24"/>
                <w:lang w:eastAsia="ru-RU"/>
              </w:rPr>
              <w:t>2. Расстояние до границы соседнего земельного участка должно быть не менее:</w:t>
            </w:r>
          </w:p>
          <w:p w:rsidR="00F40E4E" w:rsidRPr="001B68FF"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постройки для содержания скота и птицы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4 м;</w:t>
            </w:r>
          </w:p>
          <w:p w:rsidR="00F40E4E" w:rsidRPr="001B68FF"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бань, автостоянок и прочих построек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1 м;</w:t>
            </w:r>
          </w:p>
          <w:p w:rsidR="00F40E4E" w:rsidRPr="001B68FF"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стволов высокорослых деревьев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4 м;</w:t>
            </w:r>
          </w:p>
          <w:p w:rsidR="00F40E4E" w:rsidRPr="001B68FF"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стволов среднерослых деревьев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2 м;</w:t>
            </w:r>
          </w:p>
          <w:p w:rsidR="00F40E4E" w:rsidRPr="001B68FF"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от кустарника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1 м.</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3. </w:t>
            </w:r>
            <w:r w:rsidRPr="001B68FF">
              <w:rPr>
                <w:rFonts w:ascii="Times New Roman" w:hAnsi="Times New Roman" w:cs="Times New Roman"/>
                <w:spacing w:val="2"/>
                <w:sz w:val="24"/>
                <w:szCs w:val="24"/>
                <w:shd w:val="clear" w:color="auto" w:fill="FFFFFF"/>
              </w:rPr>
              <w:t xml:space="preserve">При возведении на участке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сход снега </w:t>
            </w:r>
            <w:r>
              <w:rPr>
                <w:rFonts w:ascii="Times New Roman" w:hAnsi="Times New Roman" w:cs="Times New Roman"/>
                <w:sz w:val="24"/>
                <w:szCs w:val="24"/>
                <w:lang w:eastAsia="ru-RU"/>
              </w:rPr>
              <w:t>и</w:t>
            </w:r>
            <w:r w:rsidRPr="001B68FF">
              <w:rPr>
                <w:rFonts w:ascii="Times New Roman" w:hAnsi="Times New Roman" w:cs="Times New Roman"/>
                <w:sz w:val="24"/>
                <w:szCs w:val="24"/>
                <w:lang w:eastAsia="ru-RU"/>
              </w:rPr>
              <w:t xml:space="preserve"> сток хозяйственных вод бани и летнего душа </w:t>
            </w:r>
            <w:r w:rsidRPr="001B68FF">
              <w:rPr>
                <w:rFonts w:ascii="Times New Roman" w:hAnsi="Times New Roman" w:cs="Times New Roman"/>
                <w:spacing w:val="2"/>
                <w:sz w:val="24"/>
                <w:szCs w:val="24"/>
                <w:shd w:val="clear" w:color="auto" w:fill="FFFFFF"/>
              </w:rPr>
              <w:t>не попадал на соседний участок, в том числе на земли общего пользования.</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4. Максимально допустимая высота ограждения земельных участков со стороны улицы должна быть 2,0 м.</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5. На границе с соседним земельным участком допускается устанавливать ограждения на ленточном бетонном или свайном фундаменте, которые должны быть сетчатыми или решетчатыми с целью минимального затенения территории соседнего участка и высотой не более 2,0 м.</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shd w:val="clear" w:color="auto" w:fill="FFFFFF"/>
              </w:rPr>
              <w:t xml:space="preserve">Разрешается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в малоэтажные жилые дома, с размещением преимущественно </w:t>
            </w:r>
            <w:r>
              <w:rPr>
                <w:rFonts w:ascii="Times New Roman" w:hAnsi="Times New Roman" w:cs="Times New Roman"/>
                <w:sz w:val="24"/>
                <w:szCs w:val="24"/>
                <w:shd w:val="clear" w:color="auto" w:fill="FFFFFF"/>
              </w:rPr>
              <w:t>на</w:t>
            </w:r>
            <w:r w:rsidRPr="001B68F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первом </w:t>
            </w:r>
            <w:r w:rsidRPr="001B68FF">
              <w:rPr>
                <w:rFonts w:ascii="Times New Roman" w:hAnsi="Times New Roman" w:cs="Times New Roman"/>
                <w:sz w:val="24"/>
                <w:szCs w:val="24"/>
                <w:shd w:val="clear" w:color="auto" w:fill="FFFFFF"/>
              </w:rPr>
              <w:t>и цокольном этажах. При этом общая площадь встроенных учреждений не должна превышать 150 м</w:t>
            </w:r>
            <w:r>
              <w:rPr>
                <w:rFonts w:ascii="Times New Roman" w:hAnsi="Times New Roman" w:cs="Times New Roman"/>
                <w:sz w:val="24"/>
                <w:szCs w:val="24"/>
                <w:shd w:val="clear" w:color="auto" w:fill="FFFFFF"/>
                <w:vertAlign w:val="superscript"/>
              </w:rPr>
              <w:t>2</w:t>
            </w:r>
            <w:r w:rsidRPr="001B68FF">
              <w:rPr>
                <w:rFonts w:ascii="Times New Roman" w:hAnsi="Times New Roman" w:cs="Times New Roman"/>
                <w:sz w:val="24"/>
                <w:szCs w:val="24"/>
                <w:shd w:val="clear" w:color="auto" w:fill="FFFFFF"/>
              </w:rPr>
              <w:t>.</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7. Проектирование индивидуальных жилых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8. На улицах существу</w:t>
            </w:r>
            <w:r>
              <w:rPr>
                <w:rFonts w:ascii="Times New Roman" w:hAnsi="Times New Roman" w:cs="Times New Roman"/>
                <w:sz w:val="24"/>
                <w:szCs w:val="24"/>
                <w:lang w:eastAsia="ru-RU"/>
              </w:rPr>
              <w:t>ющей малоэтажной индивидуальной</w:t>
            </w:r>
            <w:r w:rsidRPr="001B68FF">
              <w:rPr>
                <w:rFonts w:ascii="Times New Roman" w:hAnsi="Times New Roman" w:cs="Times New Roman"/>
                <w:sz w:val="24"/>
                <w:szCs w:val="24"/>
                <w:lang w:eastAsia="ru-RU"/>
              </w:rPr>
              <w:t xml:space="preserve"> жилой застройки при реконструкции жилых домов допускается р</w:t>
            </w:r>
            <w:r>
              <w:rPr>
                <w:rFonts w:ascii="Times New Roman" w:hAnsi="Times New Roman" w:cs="Times New Roman"/>
                <w:sz w:val="24"/>
                <w:szCs w:val="24"/>
                <w:lang w:eastAsia="ru-RU"/>
              </w:rPr>
              <w:t>азмещение</w:t>
            </w:r>
            <w:r w:rsidRPr="001B68FF">
              <w:rPr>
                <w:rFonts w:ascii="Times New Roman" w:hAnsi="Times New Roman" w:cs="Times New Roman"/>
                <w:sz w:val="24"/>
                <w:szCs w:val="24"/>
                <w:lang w:eastAsia="ru-RU"/>
              </w:rPr>
              <w:t xml:space="preserve"> их по линии регулирования сложившейся застройки.</w:t>
            </w:r>
          </w:p>
          <w:p w:rsidR="00F40E4E" w:rsidRPr="001B68FF"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1B68FF">
              <w:rPr>
                <w:rFonts w:ascii="Times New Roman" w:hAnsi="Times New Roman" w:cs="Times New Roman"/>
                <w:sz w:val="24"/>
                <w:szCs w:val="24"/>
                <w:lang w:eastAsia="ru-RU"/>
              </w:rPr>
              <w:t xml:space="preserve"> При строительстве индивидуальных жилых</w:t>
            </w:r>
            <w:r>
              <w:rPr>
                <w:rFonts w:ascii="Times New Roman" w:hAnsi="Times New Roman" w:cs="Times New Roman"/>
                <w:sz w:val="24"/>
                <w:szCs w:val="24"/>
                <w:lang w:eastAsia="ru-RU"/>
              </w:rPr>
              <w:t xml:space="preserve"> домов необходимо обеспечивать условия </w:t>
            </w:r>
            <w:r w:rsidRPr="001B68FF">
              <w:rPr>
                <w:rFonts w:ascii="Times New Roman" w:hAnsi="Times New Roman" w:cs="Times New Roman"/>
                <w:sz w:val="24"/>
                <w:szCs w:val="24"/>
                <w:lang w:eastAsia="ru-RU"/>
              </w:rPr>
              <w:t>безопасности среды обитания граждан.</w:t>
            </w:r>
          </w:p>
          <w:p w:rsidR="00F40E4E" w:rsidRPr="001B68FF" w:rsidRDefault="00F40E4E" w:rsidP="00F40E4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10. Параметры основных и вспомогательных видов разрешённого строительства применяются при соблюдении требований</w:t>
            </w:r>
            <w:r w:rsidRPr="001B68FF">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r w:rsidRPr="001B68F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hyperlink r:id="rId21" w:history="1">
              <w:r w:rsidRPr="005B7B62">
                <w:rPr>
                  <w:rStyle w:val="ab"/>
                  <w:rFonts w:ascii="Times New Roman" w:hAnsi="Times New Roman" w:cs="Times New Roman"/>
                  <w:bCs/>
                  <w:iCs/>
                  <w:color w:val="auto"/>
                  <w:sz w:val="24"/>
                  <w:szCs w:val="24"/>
                  <w:u w:val="none"/>
                </w:rPr>
                <w:t>СП 42.13330.2016 «Градостроительство. Планировка и застройка городских и сельских поселений</w:t>
              </w:r>
            </w:hyperlink>
            <w:r w:rsidRPr="005B7B62">
              <w:rPr>
                <w:rFonts w:ascii="Times New Roman" w:hAnsi="Times New Roman" w:cs="Times New Roman"/>
                <w:bCs/>
                <w:iCs/>
                <w:sz w:val="24"/>
                <w:szCs w:val="24"/>
              </w:rPr>
              <w:t>»</w:t>
            </w:r>
            <w:r>
              <w:rPr>
                <w:rFonts w:ascii="Times New Roman" w:hAnsi="Times New Roman" w:cs="Times New Roman"/>
                <w:bCs/>
                <w:iCs/>
                <w:sz w:val="24"/>
                <w:szCs w:val="24"/>
              </w:rPr>
              <w:t>.</w:t>
            </w:r>
          </w:p>
        </w:tc>
      </w:tr>
      <w:tr w:rsidR="00F35B7D" w:rsidRPr="00C80EAE" w:rsidTr="00C80EAE">
        <w:trPr>
          <w:trHeight w:val="284"/>
        </w:trPr>
        <w:tc>
          <w:tcPr>
            <w:tcW w:w="1242" w:type="dxa"/>
            <w:vMerge w:val="restart"/>
          </w:tcPr>
          <w:p w:rsidR="00F35B7D" w:rsidRPr="00C80EAE" w:rsidRDefault="00F35B7D" w:rsidP="00C80EAE">
            <w:pPr>
              <w:spacing w:after="0" w:line="240" w:lineRule="auto"/>
              <w:jc w:val="center"/>
              <w:rPr>
                <w:rFonts w:ascii="Times New Roman" w:hAnsi="Times New Roman" w:cs="Times New Roman"/>
                <w:sz w:val="24"/>
                <w:szCs w:val="24"/>
              </w:rPr>
            </w:pPr>
            <w:r w:rsidRPr="00C80EAE">
              <w:rPr>
                <w:rFonts w:ascii="Times New Roman" w:hAnsi="Times New Roman" w:cs="Times New Roman"/>
                <w:sz w:val="24"/>
                <w:szCs w:val="24"/>
                <w:lang w:eastAsia="ru-RU"/>
              </w:rPr>
              <w:lastRenderedPageBreak/>
              <w:t>2.2</w:t>
            </w:r>
          </w:p>
        </w:tc>
        <w:tc>
          <w:tcPr>
            <w:tcW w:w="2268" w:type="dxa"/>
            <w:vMerge w:val="restart"/>
          </w:tcPr>
          <w:p w:rsidR="00F35B7D" w:rsidRPr="00C80EAE" w:rsidRDefault="000D0B65" w:rsidP="00C80EAE">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Для ведения личного подсобного хозяйства (приусадебный земельный участок)</w:t>
            </w:r>
          </w:p>
        </w:tc>
        <w:tc>
          <w:tcPr>
            <w:tcW w:w="11153" w:type="dxa"/>
          </w:tcPr>
          <w:p w:rsidR="00F35B7D" w:rsidRPr="00C80EAE" w:rsidRDefault="00F35B7D" w:rsidP="00F40E4E">
            <w:pPr>
              <w:widowControl w:val="0"/>
              <w:autoSpaceDE w:val="0"/>
              <w:autoSpaceDN w:val="0"/>
              <w:adjustRightInd w:val="0"/>
              <w:spacing w:after="0" w:line="240" w:lineRule="auto"/>
              <w:jc w:val="both"/>
              <w:rPr>
                <w:rFonts w:ascii="Times New Roman" w:hAnsi="Times New Roman" w:cs="Times New Roman"/>
                <w:b/>
                <w:bCs/>
                <w:sz w:val="24"/>
                <w:szCs w:val="24"/>
              </w:rPr>
            </w:pPr>
            <w:bookmarkStart w:id="38" w:name="OLE_LINK80"/>
            <w:bookmarkStart w:id="39" w:name="OLE_LINK81"/>
            <w:r w:rsidRPr="00C80EAE">
              <w:rPr>
                <w:rFonts w:ascii="Times New Roman" w:hAnsi="Times New Roman" w:cs="Times New Roman"/>
                <w:b/>
                <w:sz w:val="24"/>
                <w:szCs w:val="24"/>
              </w:rPr>
              <w:t xml:space="preserve">Описание вида </w:t>
            </w:r>
            <w:r w:rsidR="001B68FF" w:rsidRPr="00C80EAE">
              <w:rPr>
                <w:rFonts w:ascii="Times New Roman" w:hAnsi="Times New Roman" w:cs="Times New Roman"/>
                <w:b/>
                <w:sz w:val="24"/>
                <w:szCs w:val="24"/>
              </w:rPr>
              <w:t>разрешённ</w:t>
            </w:r>
            <w:r w:rsidRPr="00C80EAE">
              <w:rPr>
                <w:rFonts w:ascii="Times New Roman" w:hAnsi="Times New Roman" w:cs="Times New Roman"/>
                <w:b/>
                <w:sz w:val="24"/>
                <w:szCs w:val="24"/>
              </w:rPr>
              <w:t>ого использования земельного участка:</w:t>
            </w:r>
          </w:p>
          <w:bookmarkEnd w:id="38"/>
          <w:bookmarkEnd w:id="39"/>
          <w:p w:rsidR="000D0B65" w:rsidRPr="00C80EAE" w:rsidRDefault="00F40E4E" w:rsidP="00F40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D0B65" w:rsidRPr="00C80EAE">
              <w:rPr>
                <w:rFonts w:ascii="Times New Roman" w:hAnsi="Times New Roman" w:cs="Times New Roman"/>
                <w:sz w:val="24"/>
                <w:szCs w:val="24"/>
              </w:rPr>
              <w:t xml:space="preserve"> размещение жилого дома, указанного в описании вида </w:t>
            </w:r>
            <w:r w:rsidR="001B68FF" w:rsidRPr="00C80EAE">
              <w:rPr>
                <w:rFonts w:ascii="Times New Roman" w:hAnsi="Times New Roman" w:cs="Times New Roman"/>
                <w:sz w:val="24"/>
                <w:szCs w:val="24"/>
              </w:rPr>
              <w:t>разрешённ</w:t>
            </w:r>
            <w:r w:rsidR="000D0B65" w:rsidRPr="00C80EAE">
              <w:rPr>
                <w:rFonts w:ascii="Times New Roman" w:hAnsi="Times New Roman" w:cs="Times New Roman"/>
                <w:sz w:val="24"/>
                <w:szCs w:val="24"/>
              </w:rPr>
              <w:t>ого использования с кодом 2.1;</w:t>
            </w:r>
          </w:p>
          <w:p w:rsidR="000D0B65" w:rsidRPr="00C80EAE" w:rsidRDefault="00F40E4E" w:rsidP="00F40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D0B65" w:rsidRPr="00C80EAE">
              <w:rPr>
                <w:rFonts w:ascii="Times New Roman" w:hAnsi="Times New Roman" w:cs="Times New Roman"/>
                <w:sz w:val="24"/>
                <w:szCs w:val="24"/>
              </w:rPr>
              <w:t xml:space="preserve"> производство сельскохозяйственной продукции;</w:t>
            </w:r>
          </w:p>
          <w:p w:rsidR="000D0B65" w:rsidRPr="00C80EAE" w:rsidRDefault="00F40E4E" w:rsidP="00F40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D0B65" w:rsidRPr="00C80EAE">
              <w:rPr>
                <w:rFonts w:ascii="Times New Roman" w:hAnsi="Times New Roman" w:cs="Times New Roman"/>
                <w:sz w:val="24"/>
                <w:szCs w:val="24"/>
              </w:rPr>
              <w:t xml:space="preserve"> размещение гаража и иных вспомогательных сооружений;</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0D0B65" w:rsidRPr="00C80EAE">
              <w:rPr>
                <w:rFonts w:ascii="Times New Roman" w:hAnsi="Times New Roman" w:cs="Times New Roman"/>
                <w:sz w:val="24"/>
                <w:szCs w:val="24"/>
              </w:rPr>
              <w:t xml:space="preserve"> содержание сельскохозяйственных животных.</w:t>
            </w:r>
          </w:p>
        </w:tc>
      </w:tr>
      <w:tr w:rsidR="00F35B7D" w:rsidRPr="00C80EAE" w:rsidTr="00C80EAE">
        <w:trPr>
          <w:trHeight w:val="284"/>
        </w:trPr>
        <w:tc>
          <w:tcPr>
            <w:tcW w:w="1242" w:type="dxa"/>
            <w:vMerge/>
          </w:tcPr>
          <w:p w:rsidR="00F35B7D" w:rsidRPr="00C80EAE" w:rsidRDefault="00F35B7D" w:rsidP="00C80EAE">
            <w:pPr>
              <w:spacing w:after="0" w:line="240" w:lineRule="auto"/>
              <w:jc w:val="center"/>
              <w:rPr>
                <w:rFonts w:ascii="Times New Roman" w:hAnsi="Times New Roman" w:cs="Times New Roman"/>
                <w:sz w:val="24"/>
                <w:szCs w:val="24"/>
                <w:lang w:eastAsia="ru-RU"/>
              </w:rPr>
            </w:pPr>
          </w:p>
        </w:tc>
        <w:tc>
          <w:tcPr>
            <w:tcW w:w="2268" w:type="dxa"/>
            <w:vMerge/>
          </w:tcPr>
          <w:p w:rsidR="00F35B7D" w:rsidRPr="00C80EAE" w:rsidRDefault="00F35B7D" w:rsidP="00C80EAE">
            <w:pPr>
              <w:spacing w:after="0" w:line="240" w:lineRule="auto"/>
              <w:rPr>
                <w:rFonts w:ascii="Times New Roman" w:hAnsi="Times New Roman" w:cs="Times New Roman"/>
                <w:sz w:val="24"/>
                <w:szCs w:val="24"/>
              </w:rPr>
            </w:pPr>
          </w:p>
        </w:tc>
        <w:tc>
          <w:tcPr>
            <w:tcW w:w="11153" w:type="dxa"/>
          </w:tcPr>
          <w:p w:rsidR="00F35B7D" w:rsidRPr="00C80EAE" w:rsidRDefault="00F35B7D" w:rsidP="00F40E4E">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Предельные (минимальные и (или) максимальные) размеры земельного участка:</w:t>
            </w:r>
          </w:p>
          <w:p w:rsidR="00F35B7D" w:rsidRPr="00C80EAE" w:rsidRDefault="00F35B7D" w:rsidP="00F40E4E">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1. Размеры земельных участков</w:t>
            </w:r>
            <w:r w:rsidR="00F40E4E">
              <w:rPr>
                <w:rFonts w:ascii="Times New Roman" w:hAnsi="Times New Roman" w:cs="Times New Roman"/>
                <w:sz w:val="24"/>
                <w:szCs w:val="24"/>
                <w:lang w:eastAsia="ru-RU"/>
              </w:rPr>
              <w:t xml:space="preserve"> определяются в соответствии с </w:t>
            </w:r>
            <w:r w:rsidRPr="00C80EAE">
              <w:rPr>
                <w:rFonts w:ascii="Times New Roman" w:hAnsi="Times New Roman" w:cs="Times New Roman"/>
                <w:sz w:val="24"/>
                <w:szCs w:val="24"/>
                <w:lang w:eastAsia="ru-RU"/>
              </w:rPr>
              <w:t xml:space="preserve">СП 30-102-99 </w:t>
            </w:r>
            <w:r w:rsidR="00F40E4E">
              <w:rPr>
                <w:rFonts w:ascii="Times New Roman" w:hAnsi="Times New Roman" w:cs="Times New Roman"/>
                <w:sz w:val="24"/>
                <w:szCs w:val="24"/>
                <w:lang w:eastAsia="ru-RU"/>
              </w:rPr>
              <w:t>«</w:t>
            </w:r>
            <w:r w:rsidRPr="00C80EAE">
              <w:rPr>
                <w:rFonts w:ascii="Times New Roman" w:hAnsi="Times New Roman" w:cs="Times New Roman"/>
                <w:sz w:val="24"/>
                <w:szCs w:val="24"/>
                <w:lang w:eastAsia="ru-RU"/>
              </w:rPr>
              <w:t>Планировка и застройка территорий малоэтажного жилищного строительства</w:t>
            </w:r>
            <w:r w:rsidR="00F40E4E">
              <w:rPr>
                <w:rFonts w:ascii="Times New Roman" w:hAnsi="Times New Roman" w:cs="Times New Roman"/>
                <w:sz w:val="24"/>
                <w:szCs w:val="24"/>
                <w:lang w:eastAsia="ru-RU"/>
              </w:rPr>
              <w:t>»</w:t>
            </w:r>
            <w:r w:rsidRPr="00C80EAE">
              <w:rPr>
                <w:rFonts w:ascii="Times New Roman" w:hAnsi="Times New Roman" w:cs="Times New Roman"/>
                <w:sz w:val="24"/>
                <w:szCs w:val="24"/>
                <w:lang w:eastAsia="ru-RU"/>
              </w:rPr>
              <w:t>,</w:t>
            </w:r>
            <w:r w:rsidR="000D0B65" w:rsidRPr="00C80EAE">
              <w:rPr>
                <w:rFonts w:ascii="Times New Roman" w:hAnsi="Times New Roman" w:cs="Times New Roman"/>
                <w:sz w:val="24"/>
                <w:szCs w:val="24"/>
                <w:lang w:eastAsia="ru-RU"/>
              </w:rPr>
              <w:t xml:space="preserve"> </w:t>
            </w:r>
            <w:r w:rsidRPr="00C80EAE">
              <w:rPr>
                <w:rFonts w:ascii="Times New Roman" w:hAnsi="Times New Roman" w:cs="Times New Roman"/>
                <w:sz w:val="24"/>
                <w:szCs w:val="24"/>
                <w:lang w:eastAsia="ru-RU"/>
              </w:rPr>
              <w:t xml:space="preserve">Федеральным законом от 07.07.2003 </w:t>
            </w:r>
            <w:r w:rsidR="00F40E4E">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 xml:space="preserve">112-ФЗ </w:t>
            </w:r>
            <w:r w:rsidR="00F40E4E">
              <w:rPr>
                <w:rFonts w:ascii="Times New Roman" w:hAnsi="Times New Roman" w:cs="Times New Roman"/>
                <w:sz w:val="24"/>
                <w:szCs w:val="24"/>
                <w:lang w:eastAsia="ru-RU"/>
              </w:rPr>
              <w:t>«</w:t>
            </w:r>
            <w:r w:rsidRPr="00C80EAE">
              <w:rPr>
                <w:rFonts w:ascii="Times New Roman" w:hAnsi="Times New Roman" w:cs="Times New Roman"/>
                <w:sz w:val="24"/>
                <w:szCs w:val="24"/>
                <w:lang w:eastAsia="ru-RU"/>
              </w:rPr>
              <w:t>О личном подсобном хозяйстве</w:t>
            </w:r>
            <w:r w:rsidR="00F40E4E">
              <w:rPr>
                <w:rFonts w:ascii="Times New Roman" w:hAnsi="Times New Roman" w:cs="Times New Roman"/>
                <w:sz w:val="24"/>
                <w:szCs w:val="24"/>
                <w:lang w:eastAsia="ru-RU"/>
              </w:rPr>
              <w:t>»</w:t>
            </w:r>
            <w:r w:rsidRPr="00C80EAE">
              <w:rPr>
                <w:rFonts w:ascii="Times New Roman" w:hAnsi="Times New Roman" w:cs="Times New Roman"/>
                <w:sz w:val="24"/>
                <w:szCs w:val="24"/>
                <w:lang w:eastAsia="ru-RU"/>
              </w:rPr>
              <w:t>:</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минимальный размер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w:t>
            </w:r>
            <w:r w:rsidR="000D0B65" w:rsidRPr="00C80EAE">
              <w:rPr>
                <w:rFonts w:ascii="Times New Roman" w:hAnsi="Times New Roman" w:cs="Times New Roman"/>
                <w:sz w:val="24"/>
                <w:szCs w:val="24"/>
                <w:lang w:eastAsia="ru-RU"/>
              </w:rPr>
              <w:t>6</w:t>
            </w:r>
            <w:r w:rsidR="00F35B7D" w:rsidRPr="00C80EAE">
              <w:rPr>
                <w:rFonts w:ascii="Times New Roman" w:hAnsi="Times New Roman" w:cs="Times New Roman"/>
                <w:sz w:val="24"/>
                <w:szCs w:val="24"/>
                <w:lang w:eastAsia="ru-RU"/>
              </w:rPr>
              <w:t>00 м</w:t>
            </w:r>
            <w:r>
              <w:rPr>
                <w:rFonts w:ascii="Times New Roman" w:hAnsi="Times New Roman" w:cs="Times New Roman"/>
                <w:sz w:val="24"/>
                <w:szCs w:val="24"/>
                <w:vertAlign w:val="superscript"/>
                <w:lang w:eastAsia="ru-RU"/>
              </w:rPr>
              <w:t>2</w:t>
            </w:r>
            <w:r w:rsidR="00F35B7D" w:rsidRPr="00C80EAE">
              <w:rPr>
                <w:rFonts w:ascii="Times New Roman" w:hAnsi="Times New Roman" w:cs="Times New Roman"/>
                <w:sz w:val="24"/>
                <w:szCs w:val="24"/>
                <w:lang w:eastAsia="ru-RU"/>
              </w:rPr>
              <w:t>;</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максимальный размер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5000</w:t>
            </w:r>
            <w:r>
              <w:rPr>
                <w:rFonts w:ascii="Times New Roman" w:hAnsi="Times New Roman" w:cs="Times New Roman"/>
                <w:sz w:val="24"/>
                <w:szCs w:val="24"/>
                <w:lang w:eastAsia="ru-RU"/>
              </w:rPr>
              <w:t xml:space="preserve"> </w:t>
            </w:r>
            <w:r w:rsidR="00F35B7D" w:rsidRPr="00C80EAE">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F35B7D" w:rsidRPr="00C80EAE" w:rsidRDefault="00F35B7D" w:rsidP="00F40E4E">
            <w:pPr>
              <w:spacing w:after="0" w:line="240" w:lineRule="auto"/>
              <w:contextualSpacing/>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Размеры земельных участков, сформированных до утверждения Правил</w:t>
            </w:r>
            <w:r w:rsidR="000D0B65" w:rsidRPr="00C80EAE">
              <w:rPr>
                <w:rFonts w:ascii="Times New Roman" w:hAnsi="Times New Roman" w:cs="Times New Roman"/>
                <w:sz w:val="24"/>
                <w:szCs w:val="24"/>
                <w:lang w:eastAsia="ru-RU"/>
              </w:rPr>
              <w:t>, а также расположенных в исторически сложившейся застройке,</w:t>
            </w:r>
            <w:r w:rsidRPr="00C80EAE">
              <w:rPr>
                <w:rFonts w:ascii="Times New Roman" w:hAnsi="Times New Roman" w:cs="Times New Roman"/>
                <w:sz w:val="24"/>
                <w:szCs w:val="24"/>
                <w:lang w:eastAsia="ru-RU"/>
              </w:rPr>
              <w:t xml:space="preserve"> не регламентируются.</w:t>
            </w:r>
          </w:p>
        </w:tc>
      </w:tr>
      <w:tr w:rsidR="00F35B7D" w:rsidRPr="00C80EAE" w:rsidTr="00C80EAE">
        <w:trPr>
          <w:trHeight w:val="284"/>
        </w:trPr>
        <w:tc>
          <w:tcPr>
            <w:tcW w:w="1242" w:type="dxa"/>
            <w:vMerge/>
          </w:tcPr>
          <w:p w:rsidR="00F35B7D" w:rsidRPr="00C80EAE" w:rsidRDefault="00F35B7D" w:rsidP="00C80EAE">
            <w:pPr>
              <w:spacing w:after="0" w:line="240" w:lineRule="auto"/>
              <w:jc w:val="center"/>
              <w:rPr>
                <w:rFonts w:ascii="Times New Roman" w:hAnsi="Times New Roman" w:cs="Times New Roman"/>
                <w:sz w:val="24"/>
                <w:szCs w:val="24"/>
                <w:lang w:eastAsia="ru-RU"/>
              </w:rPr>
            </w:pPr>
          </w:p>
        </w:tc>
        <w:tc>
          <w:tcPr>
            <w:tcW w:w="2268" w:type="dxa"/>
            <w:vMerge/>
          </w:tcPr>
          <w:p w:rsidR="00F35B7D" w:rsidRPr="00C80EAE" w:rsidRDefault="00F35B7D" w:rsidP="00C80EAE">
            <w:pPr>
              <w:spacing w:after="0" w:line="240" w:lineRule="auto"/>
              <w:rPr>
                <w:rFonts w:ascii="Times New Roman" w:hAnsi="Times New Roman" w:cs="Times New Roman"/>
                <w:sz w:val="24"/>
                <w:szCs w:val="24"/>
              </w:rPr>
            </w:pPr>
          </w:p>
        </w:tc>
        <w:tc>
          <w:tcPr>
            <w:tcW w:w="11153" w:type="dxa"/>
          </w:tcPr>
          <w:p w:rsidR="00F35B7D" w:rsidRPr="00C80EAE" w:rsidRDefault="00F35B7D" w:rsidP="00F40E4E">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F35B7D" w:rsidRPr="00C80EAE" w:rsidRDefault="00F35B7D" w:rsidP="00F40E4E">
            <w:pPr>
              <w:spacing w:after="0" w:line="240" w:lineRule="auto"/>
              <w:contextualSpacing/>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От границ земельного участка  расстояние до индивидуального жилого дома </w:t>
            </w:r>
            <w:r w:rsid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не менее 3 м; </w:t>
            </w:r>
          </w:p>
        </w:tc>
      </w:tr>
      <w:tr w:rsidR="00F35B7D" w:rsidRPr="00C80EAE" w:rsidTr="00C80EAE">
        <w:trPr>
          <w:trHeight w:val="284"/>
        </w:trPr>
        <w:tc>
          <w:tcPr>
            <w:tcW w:w="1242" w:type="dxa"/>
            <w:vMerge/>
          </w:tcPr>
          <w:p w:rsidR="00F35B7D" w:rsidRPr="00C80EAE" w:rsidRDefault="00F35B7D" w:rsidP="00C80EAE">
            <w:pPr>
              <w:spacing w:after="0" w:line="240" w:lineRule="auto"/>
              <w:jc w:val="center"/>
              <w:rPr>
                <w:rFonts w:ascii="Times New Roman" w:hAnsi="Times New Roman" w:cs="Times New Roman"/>
                <w:sz w:val="24"/>
                <w:szCs w:val="24"/>
                <w:lang w:eastAsia="ru-RU"/>
              </w:rPr>
            </w:pPr>
          </w:p>
        </w:tc>
        <w:tc>
          <w:tcPr>
            <w:tcW w:w="2268" w:type="dxa"/>
            <w:vMerge/>
          </w:tcPr>
          <w:p w:rsidR="00F35B7D" w:rsidRPr="00C80EAE" w:rsidRDefault="00F35B7D" w:rsidP="00C80EAE">
            <w:pPr>
              <w:spacing w:after="0" w:line="240" w:lineRule="auto"/>
              <w:rPr>
                <w:rFonts w:ascii="Times New Roman" w:hAnsi="Times New Roman" w:cs="Times New Roman"/>
                <w:sz w:val="24"/>
                <w:szCs w:val="24"/>
              </w:rPr>
            </w:pPr>
          </w:p>
        </w:tc>
        <w:tc>
          <w:tcPr>
            <w:tcW w:w="11153" w:type="dxa"/>
          </w:tcPr>
          <w:p w:rsidR="00F35B7D" w:rsidRPr="00C80EAE" w:rsidRDefault="00F35B7D" w:rsidP="00F40E4E">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C80EAE" w:rsidRDefault="00F35B7D" w:rsidP="00F40E4E">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Максимальное количество надземных этажей </w:t>
            </w:r>
            <w:r w:rsid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3.</w:t>
            </w:r>
          </w:p>
          <w:p w:rsidR="00F35B7D" w:rsidRPr="00C80EAE" w:rsidRDefault="00F35B7D" w:rsidP="00F40E4E">
            <w:pPr>
              <w:spacing w:after="0" w:line="240" w:lineRule="auto"/>
              <w:contextualSpacing/>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Предельная высота зданий, строений, сооружений </w:t>
            </w:r>
            <w:r w:rsid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12 м. </w:t>
            </w:r>
          </w:p>
        </w:tc>
      </w:tr>
      <w:tr w:rsidR="00F35B7D" w:rsidRPr="00C80EAE" w:rsidTr="00C80EAE">
        <w:trPr>
          <w:trHeight w:val="284"/>
        </w:trPr>
        <w:tc>
          <w:tcPr>
            <w:tcW w:w="1242" w:type="dxa"/>
            <w:vMerge/>
          </w:tcPr>
          <w:p w:rsidR="00F35B7D" w:rsidRPr="00C80EAE" w:rsidRDefault="00F35B7D" w:rsidP="00C80EAE">
            <w:pPr>
              <w:spacing w:after="0" w:line="240" w:lineRule="auto"/>
              <w:jc w:val="center"/>
              <w:rPr>
                <w:rFonts w:ascii="Times New Roman" w:hAnsi="Times New Roman" w:cs="Times New Roman"/>
                <w:sz w:val="24"/>
                <w:szCs w:val="24"/>
                <w:lang w:eastAsia="ru-RU"/>
              </w:rPr>
            </w:pPr>
          </w:p>
        </w:tc>
        <w:tc>
          <w:tcPr>
            <w:tcW w:w="2268" w:type="dxa"/>
            <w:vMerge/>
          </w:tcPr>
          <w:p w:rsidR="00F35B7D" w:rsidRPr="00C80EAE" w:rsidRDefault="00F35B7D" w:rsidP="00C80EAE">
            <w:pPr>
              <w:spacing w:after="0" w:line="240" w:lineRule="auto"/>
              <w:rPr>
                <w:rFonts w:ascii="Times New Roman" w:hAnsi="Times New Roman" w:cs="Times New Roman"/>
                <w:sz w:val="24"/>
                <w:szCs w:val="24"/>
              </w:rPr>
            </w:pPr>
          </w:p>
        </w:tc>
        <w:tc>
          <w:tcPr>
            <w:tcW w:w="11153" w:type="dxa"/>
          </w:tcPr>
          <w:p w:rsidR="00F35B7D" w:rsidRPr="00C80EAE" w:rsidRDefault="00F35B7D" w:rsidP="00F40E4E">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 в границах земельного участка:</w:t>
            </w:r>
          </w:p>
          <w:p w:rsidR="00F35B7D" w:rsidRPr="00C80EAE" w:rsidRDefault="00F35B7D" w:rsidP="00F40E4E">
            <w:pPr>
              <w:spacing w:after="0" w:line="240" w:lineRule="auto"/>
              <w:contextualSpacing/>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Максимальный процент застройки </w:t>
            </w:r>
            <w:r w:rsid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30</w:t>
            </w:r>
            <w:r w:rsidR="00F40E4E">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F35B7D" w:rsidRPr="00C80EAE" w:rsidTr="00C80EAE">
        <w:trPr>
          <w:trHeight w:val="284"/>
        </w:trPr>
        <w:tc>
          <w:tcPr>
            <w:tcW w:w="1242" w:type="dxa"/>
            <w:vMerge/>
          </w:tcPr>
          <w:p w:rsidR="00F35B7D" w:rsidRPr="00C80EAE" w:rsidRDefault="00F35B7D" w:rsidP="00C80EAE">
            <w:pPr>
              <w:spacing w:after="0" w:line="240" w:lineRule="auto"/>
              <w:jc w:val="center"/>
              <w:rPr>
                <w:rFonts w:ascii="Times New Roman" w:hAnsi="Times New Roman" w:cs="Times New Roman"/>
                <w:sz w:val="24"/>
                <w:szCs w:val="24"/>
                <w:lang w:eastAsia="ru-RU"/>
              </w:rPr>
            </w:pPr>
          </w:p>
        </w:tc>
        <w:tc>
          <w:tcPr>
            <w:tcW w:w="2268" w:type="dxa"/>
            <w:vMerge/>
          </w:tcPr>
          <w:p w:rsidR="00F35B7D" w:rsidRPr="00C80EAE" w:rsidRDefault="00F35B7D" w:rsidP="00C80EAE">
            <w:pPr>
              <w:spacing w:after="0" w:line="240" w:lineRule="auto"/>
              <w:rPr>
                <w:rFonts w:ascii="Times New Roman" w:hAnsi="Times New Roman" w:cs="Times New Roman"/>
                <w:sz w:val="24"/>
                <w:szCs w:val="24"/>
              </w:rPr>
            </w:pPr>
          </w:p>
        </w:tc>
        <w:tc>
          <w:tcPr>
            <w:tcW w:w="11153" w:type="dxa"/>
          </w:tcPr>
          <w:p w:rsidR="00F35B7D" w:rsidRPr="00C80EAE" w:rsidRDefault="00F35B7D" w:rsidP="00F40E4E">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Иные показатели:</w:t>
            </w:r>
          </w:p>
          <w:p w:rsidR="00F35B7D" w:rsidRPr="00C80EAE" w:rsidRDefault="00F35B7D" w:rsidP="00F40E4E">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pacing w:val="2"/>
                <w:sz w:val="24"/>
                <w:szCs w:val="24"/>
                <w:shd w:val="clear" w:color="auto" w:fill="FFFFFF"/>
              </w:rPr>
              <w:t>1.</w:t>
            </w:r>
            <w:r w:rsidR="00F40E4E">
              <w:rPr>
                <w:rFonts w:ascii="Times New Roman" w:hAnsi="Times New Roman" w:cs="Times New Roman"/>
                <w:spacing w:val="2"/>
                <w:sz w:val="24"/>
                <w:szCs w:val="24"/>
                <w:shd w:val="clear" w:color="auto" w:fill="FFFFFF"/>
              </w:rPr>
              <w:t xml:space="preserve"> </w:t>
            </w:r>
            <w:r w:rsidRPr="00C80EAE">
              <w:rPr>
                <w:rFonts w:ascii="Times New Roman" w:hAnsi="Times New Roman" w:cs="Times New Roman"/>
                <w:spacing w:val="2"/>
                <w:sz w:val="24"/>
                <w:szCs w:val="24"/>
                <w:shd w:val="clear" w:color="auto" w:fill="FFFFFF"/>
              </w:rPr>
              <w:t>Расстояние между жилым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F35B7D" w:rsidRPr="00C80EAE" w:rsidRDefault="00F35B7D" w:rsidP="00F40E4E">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2. Расстояние до границы соседнего земельного участка должно быть не менее:</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от постройки для содержания скота и птицы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4 м;</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от бань,</w:t>
            </w:r>
            <w:r>
              <w:rPr>
                <w:rFonts w:ascii="Times New Roman" w:hAnsi="Times New Roman" w:cs="Times New Roman"/>
                <w:sz w:val="24"/>
                <w:szCs w:val="24"/>
                <w:lang w:eastAsia="ru-RU"/>
              </w:rPr>
              <w:t xml:space="preserve"> автостоянок и прочих построек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1 м;</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от стволов высокорослых деревьев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4 м;</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от</w:t>
            </w:r>
            <w:r>
              <w:rPr>
                <w:rFonts w:ascii="Times New Roman" w:hAnsi="Times New Roman" w:cs="Times New Roman"/>
                <w:sz w:val="24"/>
                <w:szCs w:val="24"/>
                <w:lang w:eastAsia="ru-RU"/>
              </w:rPr>
              <w:t xml:space="preserve"> стволов среднерослых деревьев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2 м;</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Pr>
                <w:rFonts w:ascii="Times New Roman" w:hAnsi="Times New Roman" w:cs="Times New Roman"/>
                <w:sz w:val="24"/>
                <w:szCs w:val="24"/>
                <w:lang w:eastAsia="ru-RU"/>
              </w:rPr>
              <w:t xml:space="preserve"> от кустарника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1 м.</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35B7D" w:rsidRPr="00C80EAE">
              <w:rPr>
                <w:rFonts w:ascii="Times New Roman" w:hAnsi="Times New Roman" w:cs="Times New Roman"/>
                <w:spacing w:val="2"/>
                <w:sz w:val="24"/>
                <w:szCs w:val="24"/>
                <w:shd w:val="clear" w:color="auto" w:fill="FFFFFF"/>
              </w:rPr>
              <w:t xml:space="preserve"> При возведении на участке хозяйственных построек, располагаемых на расстоянии 1 м от границы </w:t>
            </w:r>
            <w:r w:rsidR="00F35B7D" w:rsidRPr="00C80EAE">
              <w:rPr>
                <w:rFonts w:ascii="Times New Roman" w:hAnsi="Times New Roman" w:cs="Times New Roman"/>
                <w:spacing w:val="2"/>
                <w:sz w:val="24"/>
                <w:szCs w:val="24"/>
                <w:shd w:val="clear" w:color="auto" w:fill="FFFFFF"/>
              </w:rPr>
              <w:lastRenderedPageBreak/>
              <w:t>соседнего участка, скат крыши следует ориентировать таким обр</w:t>
            </w:r>
            <w:r>
              <w:rPr>
                <w:rFonts w:ascii="Times New Roman" w:hAnsi="Times New Roman" w:cs="Times New Roman"/>
                <w:spacing w:val="2"/>
                <w:sz w:val="24"/>
                <w:szCs w:val="24"/>
                <w:shd w:val="clear" w:color="auto" w:fill="FFFFFF"/>
              </w:rPr>
              <w:t>азом, чтобы сток дождевой воды,</w:t>
            </w:r>
            <w:r w:rsidR="00F35B7D" w:rsidRPr="00C80EAE">
              <w:rPr>
                <w:rFonts w:ascii="Times New Roman" w:hAnsi="Times New Roman" w:cs="Times New Roman"/>
                <w:spacing w:val="2"/>
                <w:sz w:val="24"/>
                <w:szCs w:val="24"/>
                <w:shd w:val="clear" w:color="auto" w:fill="FFFFFF"/>
              </w:rPr>
              <w:t xml:space="preserve"> сход снега </w:t>
            </w:r>
            <w:r w:rsidR="00F35B7D" w:rsidRPr="00C80EAE">
              <w:rPr>
                <w:rFonts w:ascii="Times New Roman" w:hAnsi="Times New Roman" w:cs="Times New Roman"/>
                <w:sz w:val="24"/>
                <w:szCs w:val="24"/>
                <w:lang w:eastAsia="ru-RU"/>
              </w:rPr>
              <w:t xml:space="preserve">и сток хозяйственных вод бани и летнего душа </w:t>
            </w:r>
            <w:r w:rsidR="00F35B7D" w:rsidRPr="00C80EAE">
              <w:rPr>
                <w:rFonts w:ascii="Times New Roman" w:hAnsi="Times New Roman" w:cs="Times New Roman"/>
                <w:spacing w:val="2"/>
                <w:sz w:val="24"/>
                <w:szCs w:val="24"/>
                <w:shd w:val="clear" w:color="auto" w:fill="FFFFFF"/>
              </w:rPr>
              <w:t>не попадал на соседний участок</w:t>
            </w:r>
            <w:r>
              <w:rPr>
                <w:rFonts w:ascii="Times New Roman" w:hAnsi="Times New Roman" w:cs="Times New Roman"/>
                <w:spacing w:val="2"/>
                <w:sz w:val="24"/>
                <w:szCs w:val="24"/>
                <w:shd w:val="clear" w:color="auto" w:fill="FFFFFF"/>
              </w:rPr>
              <w:t>,</w:t>
            </w:r>
            <w:r w:rsidR="00F35B7D" w:rsidRPr="00C80EAE">
              <w:rPr>
                <w:rFonts w:ascii="Times New Roman" w:hAnsi="Times New Roman" w:cs="Times New Roman"/>
                <w:spacing w:val="2"/>
                <w:sz w:val="24"/>
                <w:szCs w:val="24"/>
                <w:shd w:val="clear" w:color="auto" w:fill="FFFFFF"/>
              </w:rPr>
              <w:t>,в том числе на земли общего пользования.</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35B7D" w:rsidRPr="00C80EAE">
              <w:rPr>
                <w:rFonts w:ascii="Times New Roman" w:hAnsi="Times New Roman" w:cs="Times New Roman"/>
                <w:sz w:val="24"/>
                <w:szCs w:val="24"/>
                <w:lang w:eastAsia="ru-RU"/>
              </w:rPr>
              <w:t>. Максимально допустимая высота ограждения земельных участков со стороны улицы должна быть 2 м.</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F35B7D" w:rsidRPr="00C80EA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На </w:t>
            </w:r>
            <w:r w:rsidR="0057017B" w:rsidRPr="00C80EAE">
              <w:rPr>
                <w:rFonts w:ascii="Times New Roman" w:hAnsi="Times New Roman" w:cs="Times New Roman"/>
                <w:sz w:val="24"/>
                <w:szCs w:val="24"/>
                <w:lang w:eastAsia="ru-RU"/>
              </w:rPr>
              <w:t>границе с соседним земельным участком допускается устанавливать ограждения на ленточном бетонном или свайном фундаменте, которые должны быть сетчатыми или решетчатыми с целью минимального затенения территории соседнего участка и высотой не более 2 м.</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F35B7D" w:rsidRPr="00C80EAE">
              <w:rPr>
                <w:rFonts w:ascii="Times New Roman" w:hAnsi="Times New Roman" w:cs="Times New Roman"/>
                <w:sz w:val="24"/>
                <w:szCs w:val="24"/>
                <w:lang w:eastAsia="ru-RU"/>
              </w:rPr>
              <w:t>. Проектирование индивидуальных жилых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00F35B7D" w:rsidRPr="00C80EAE">
              <w:rPr>
                <w:rFonts w:ascii="Times New Roman" w:hAnsi="Times New Roman" w:cs="Times New Roman"/>
                <w:sz w:val="24"/>
                <w:szCs w:val="24"/>
                <w:lang w:eastAsia="ru-RU"/>
              </w:rPr>
              <w:t xml:space="preserve"> На улицах существующей малоэтажной индивидуальной жилой застройки при реконструкции жилых домов допускается размещение их по линии регулирования сложившейся застройки.</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35B7D" w:rsidRPr="00C80EAE">
              <w:rPr>
                <w:rFonts w:ascii="Times New Roman" w:hAnsi="Times New Roman" w:cs="Times New Roman"/>
                <w:sz w:val="24"/>
                <w:szCs w:val="24"/>
                <w:lang w:eastAsia="ru-RU"/>
              </w:rPr>
              <w:t>. При строительстве индивидуальных жилых домов необходимо обеспечивать условия безопасности среды обитания граждан.</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35B7D" w:rsidRPr="00C80EAE">
              <w:rPr>
                <w:rFonts w:ascii="Times New Roman" w:hAnsi="Times New Roman" w:cs="Times New Roman"/>
                <w:sz w:val="24"/>
                <w:szCs w:val="24"/>
                <w:lang w:eastAsia="ru-RU"/>
              </w:rPr>
              <w:t xml:space="preserve">. Параметры видов </w:t>
            </w:r>
            <w:r w:rsidR="001B68FF" w:rsidRPr="00C80EAE">
              <w:rPr>
                <w:rFonts w:ascii="Times New Roman" w:hAnsi="Times New Roman" w:cs="Times New Roman"/>
                <w:sz w:val="24"/>
                <w:szCs w:val="24"/>
                <w:lang w:eastAsia="ru-RU"/>
              </w:rPr>
              <w:t>разрешённ</w:t>
            </w:r>
            <w:r w:rsidR="00F35B7D" w:rsidRPr="00C80EAE">
              <w:rPr>
                <w:rFonts w:ascii="Times New Roman" w:hAnsi="Times New Roman" w:cs="Times New Roman"/>
                <w:sz w:val="24"/>
                <w:szCs w:val="24"/>
                <w:lang w:eastAsia="ru-RU"/>
              </w:rPr>
              <w:t xml:space="preserve">ого использования применяются при соблюдении требований </w:t>
            </w:r>
            <w:r w:rsidR="00F35B7D" w:rsidRPr="00C80EAE">
              <w:rPr>
                <w:rFonts w:ascii="Times New Roman" w:hAnsi="Times New Roman" w:cs="Times New Roman"/>
                <w:sz w:val="24"/>
                <w:szCs w:val="24"/>
              </w:rPr>
              <w:t xml:space="preserve">СанПиН 2.2.1/2.1.1.1200-03 </w:t>
            </w:r>
            <w:r>
              <w:rPr>
                <w:rFonts w:ascii="Times New Roman" w:hAnsi="Times New Roman" w:cs="Times New Roman"/>
                <w:sz w:val="24"/>
                <w:szCs w:val="24"/>
              </w:rPr>
              <w:t>«</w:t>
            </w:r>
            <w:r w:rsidR="00F35B7D" w:rsidRPr="00C80EAE">
              <w:rPr>
                <w:rFonts w:ascii="Times New Roman" w:hAnsi="Times New Roman" w:cs="Times New Roman"/>
                <w:sz w:val="24"/>
                <w:szCs w:val="24"/>
              </w:rPr>
              <w:t>Санитарно-защитные зоны и санитарная классификация предприятий, сооружений и иных объектов</w:t>
            </w:r>
            <w:r>
              <w:rPr>
                <w:rFonts w:ascii="Times New Roman" w:hAnsi="Times New Roman" w:cs="Times New Roman"/>
                <w:sz w:val="24"/>
                <w:szCs w:val="24"/>
              </w:rPr>
              <w:t>».</w:t>
            </w:r>
          </w:p>
        </w:tc>
      </w:tr>
      <w:tr w:rsidR="00F35B7D" w:rsidRPr="00C80EAE" w:rsidTr="00C80EAE">
        <w:trPr>
          <w:trHeight w:val="284"/>
        </w:trPr>
        <w:tc>
          <w:tcPr>
            <w:tcW w:w="1242" w:type="dxa"/>
            <w:vMerge w:val="restart"/>
          </w:tcPr>
          <w:p w:rsidR="00F35B7D" w:rsidRPr="00C80EAE" w:rsidRDefault="00F35B7D" w:rsidP="00C80EAE">
            <w:pPr>
              <w:spacing w:after="0" w:line="240" w:lineRule="auto"/>
              <w:jc w:val="center"/>
              <w:rPr>
                <w:rFonts w:ascii="Times New Roman" w:hAnsi="Times New Roman" w:cs="Times New Roman"/>
                <w:sz w:val="24"/>
                <w:szCs w:val="24"/>
              </w:rPr>
            </w:pPr>
            <w:bookmarkStart w:id="40" w:name="_Hlk473680091"/>
            <w:r w:rsidRPr="00C80EAE">
              <w:rPr>
                <w:rFonts w:ascii="Times New Roman" w:hAnsi="Times New Roman" w:cs="Times New Roman"/>
                <w:sz w:val="24"/>
                <w:szCs w:val="24"/>
                <w:lang w:eastAsia="ru-RU"/>
              </w:rPr>
              <w:lastRenderedPageBreak/>
              <w:t>2.3</w:t>
            </w:r>
          </w:p>
        </w:tc>
        <w:tc>
          <w:tcPr>
            <w:tcW w:w="2268" w:type="dxa"/>
            <w:vMerge w:val="restart"/>
          </w:tcPr>
          <w:p w:rsidR="00F35B7D" w:rsidRPr="00C80EAE" w:rsidRDefault="00F35B7D" w:rsidP="00C80EAE">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Блокированная жилая застройка</w:t>
            </w:r>
          </w:p>
        </w:tc>
        <w:tc>
          <w:tcPr>
            <w:tcW w:w="11153" w:type="dxa"/>
          </w:tcPr>
          <w:p w:rsidR="00F35B7D" w:rsidRPr="00C80EAE" w:rsidRDefault="00F35B7D" w:rsidP="00F40E4E">
            <w:pPr>
              <w:widowControl w:val="0"/>
              <w:autoSpaceDE w:val="0"/>
              <w:autoSpaceDN w:val="0"/>
              <w:adjustRightInd w:val="0"/>
              <w:spacing w:after="0" w:line="240" w:lineRule="auto"/>
              <w:jc w:val="both"/>
              <w:rPr>
                <w:rFonts w:ascii="Times New Roman" w:hAnsi="Times New Roman" w:cs="Times New Roman"/>
                <w:bCs/>
                <w:sz w:val="24"/>
                <w:szCs w:val="24"/>
              </w:rPr>
            </w:pPr>
            <w:bookmarkStart w:id="41" w:name="OLE_LINK87"/>
            <w:bookmarkStart w:id="42" w:name="OLE_LINK88"/>
            <w:r w:rsidRPr="00C80EAE">
              <w:rPr>
                <w:rFonts w:ascii="Times New Roman" w:hAnsi="Times New Roman" w:cs="Times New Roman"/>
                <w:b/>
                <w:sz w:val="24"/>
                <w:szCs w:val="24"/>
              </w:rPr>
              <w:t xml:space="preserve">Описание вида </w:t>
            </w:r>
            <w:r w:rsidR="001B68FF" w:rsidRPr="00C80EAE">
              <w:rPr>
                <w:rFonts w:ascii="Times New Roman" w:hAnsi="Times New Roman" w:cs="Times New Roman"/>
                <w:b/>
                <w:sz w:val="24"/>
                <w:szCs w:val="24"/>
              </w:rPr>
              <w:t>разрешённ</w:t>
            </w:r>
            <w:r w:rsidRPr="00C80EAE">
              <w:rPr>
                <w:rFonts w:ascii="Times New Roman" w:hAnsi="Times New Roman" w:cs="Times New Roman"/>
                <w:b/>
                <w:sz w:val="24"/>
                <w:szCs w:val="24"/>
              </w:rPr>
              <w:t>ого использования земельного участка:</w:t>
            </w:r>
          </w:p>
          <w:bookmarkEnd w:id="41"/>
          <w:bookmarkEnd w:id="42"/>
          <w:p w:rsidR="000D0B65" w:rsidRPr="00C80EAE" w:rsidRDefault="00F40E4E" w:rsidP="00F40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D0B65" w:rsidRPr="00C80EAE">
              <w:rPr>
                <w:rFonts w:ascii="Times New Roman" w:hAnsi="Times New Roman" w:cs="Times New Roman"/>
                <w:sz w:val="24"/>
                <w:szCs w:val="24"/>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w:t>
            </w:r>
            <w:r>
              <w:rPr>
                <w:rFonts w:ascii="Times New Roman" w:hAnsi="Times New Roman" w:cs="Times New Roman"/>
                <w:sz w:val="24"/>
                <w:szCs w:val="24"/>
              </w:rPr>
              <w:t>ё</w:t>
            </w:r>
            <w:r w:rsidR="000D0B65" w:rsidRPr="00C80EAE">
              <w:rPr>
                <w:rFonts w:ascii="Times New Roman" w:hAnsi="Times New Roman" w:cs="Times New Roman"/>
                <w:sz w:val="24"/>
                <w:szCs w:val="24"/>
              </w:rPr>
              <w:t>нных домов не более десяти и каждый из которых предназначен для проживания одной семьи, имеет общую стену (общие стены) без про</w:t>
            </w:r>
            <w:r>
              <w:rPr>
                <w:rFonts w:ascii="Times New Roman" w:hAnsi="Times New Roman" w:cs="Times New Roman"/>
                <w:sz w:val="24"/>
                <w:szCs w:val="24"/>
              </w:rPr>
              <w:t>ё</w:t>
            </w:r>
            <w:r w:rsidR="000D0B65" w:rsidRPr="00C80EAE">
              <w:rPr>
                <w:rFonts w:ascii="Times New Roman" w:hAnsi="Times New Roman" w:cs="Times New Roman"/>
                <w:sz w:val="24"/>
                <w:szCs w:val="24"/>
              </w:rPr>
              <w:t>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D0B65" w:rsidRPr="00C80EAE" w:rsidRDefault="00F40E4E" w:rsidP="00F40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D0B65" w:rsidRPr="00C80EAE">
              <w:rPr>
                <w:rFonts w:ascii="Times New Roman" w:hAnsi="Times New Roman" w:cs="Times New Roman"/>
                <w:sz w:val="24"/>
                <w:szCs w:val="24"/>
              </w:rPr>
              <w:t xml:space="preserve"> разведение декоративных и плодовых деревьев, овощных и ягодных культур;</w:t>
            </w:r>
          </w:p>
          <w:p w:rsidR="000D0B65" w:rsidRPr="00C80EAE" w:rsidRDefault="00F40E4E" w:rsidP="00F40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D0B65" w:rsidRPr="00C80EAE">
              <w:rPr>
                <w:rFonts w:ascii="Times New Roman" w:hAnsi="Times New Roman" w:cs="Times New Roman"/>
                <w:sz w:val="24"/>
                <w:szCs w:val="24"/>
              </w:rPr>
              <w:t xml:space="preserve"> размещение индивидуальных гаражей и иных вспомогательных сооружений;</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0D0B65" w:rsidRPr="00C80EAE">
              <w:rPr>
                <w:rFonts w:ascii="Times New Roman" w:hAnsi="Times New Roman" w:cs="Times New Roman"/>
                <w:sz w:val="24"/>
                <w:szCs w:val="24"/>
              </w:rPr>
              <w:t xml:space="preserve"> обустройство спортивных и детских площадок, площадок для отдыха</w:t>
            </w:r>
            <w:r w:rsidR="00F35B7D" w:rsidRPr="00C80EAE">
              <w:rPr>
                <w:rFonts w:ascii="Times New Roman" w:hAnsi="Times New Roman" w:cs="Times New Roman"/>
                <w:sz w:val="24"/>
                <w:szCs w:val="24"/>
              </w:rPr>
              <w:t>.</w:t>
            </w:r>
          </w:p>
        </w:tc>
      </w:tr>
      <w:bookmarkEnd w:id="40"/>
      <w:tr w:rsidR="00F35B7D" w:rsidRPr="00C80EAE" w:rsidTr="00C80EAE">
        <w:trPr>
          <w:trHeight w:val="284"/>
        </w:trPr>
        <w:tc>
          <w:tcPr>
            <w:tcW w:w="1242" w:type="dxa"/>
            <w:vMerge/>
          </w:tcPr>
          <w:p w:rsidR="00F35B7D" w:rsidRPr="00C80EAE" w:rsidRDefault="00F35B7D" w:rsidP="00C80EAE">
            <w:pPr>
              <w:spacing w:after="0" w:line="240" w:lineRule="auto"/>
              <w:jc w:val="center"/>
              <w:rPr>
                <w:rFonts w:ascii="Times New Roman" w:hAnsi="Times New Roman" w:cs="Times New Roman"/>
                <w:sz w:val="24"/>
                <w:szCs w:val="24"/>
                <w:lang w:eastAsia="ru-RU"/>
              </w:rPr>
            </w:pPr>
          </w:p>
        </w:tc>
        <w:tc>
          <w:tcPr>
            <w:tcW w:w="2268" w:type="dxa"/>
            <w:vMerge/>
          </w:tcPr>
          <w:p w:rsidR="00F35B7D" w:rsidRPr="00C80EAE" w:rsidRDefault="00F35B7D" w:rsidP="00C80EAE">
            <w:pPr>
              <w:spacing w:after="0" w:line="240" w:lineRule="auto"/>
              <w:rPr>
                <w:rFonts w:ascii="Times New Roman" w:hAnsi="Times New Roman" w:cs="Times New Roman"/>
                <w:sz w:val="24"/>
                <w:szCs w:val="24"/>
              </w:rPr>
            </w:pPr>
          </w:p>
        </w:tc>
        <w:tc>
          <w:tcPr>
            <w:tcW w:w="11153" w:type="dxa"/>
          </w:tcPr>
          <w:p w:rsidR="00F35B7D" w:rsidRPr="00C80EAE" w:rsidRDefault="00F35B7D" w:rsidP="00F40E4E">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Предельные (минимальные и (или) максимальные) размеры земельного участка:</w:t>
            </w:r>
          </w:p>
          <w:p w:rsidR="00F35B7D" w:rsidRPr="00C80EAE" w:rsidRDefault="00F35B7D" w:rsidP="00F40E4E">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Минимальные размеры земельных участков </w:t>
            </w:r>
            <w:r w:rsid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w:t>
            </w:r>
            <w:r w:rsidR="0097771E" w:rsidRPr="00C80EAE">
              <w:rPr>
                <w:rFonts w:ascii="Times New Roman" w:hAnsi="Times New Roman" w:cs="Times New Roman"/>
                <w:sz w:val="24"/>
                <w:szCs w:val="24"/>
                <w:lang w:eastAsia="ru-RU"/>
              </w:rPr>
              <w:t>1</w:t>
            </w:r>
            <w:r w:rsidRPr="00C80EAE">
              <w:rPr>
                <w:rFonts w:ascii="Times New Roman" w:hAnsi="Times New Roman" w:cs="Times New Roman"/>
                <w:sz w:val="24"/>
                <w:szCs w:val="24"/>
                <w:lang w:eastAsia="ru-RU"/>
              </w:rPr>
              <w:t>00 м</w:t>
            </w:r>
            <w:r w:rsidR="00F40E4E">
              <w:rPr>
                <w:rFonts w:ascii="Times New Roman" w:hAnsi="Times New Roman" w:cs="Times New Roman"/>
                <w:sz w:val="24"/>
                <w:szCs w:val="24"/>
                <w:vertAlign w:val="superscript"/>
                <w:lang w:eastAsia="ru-RU"/>
              </w:rPr>
              <w:t>2</w:t>
            </w:r>
            <w:r w:rsidR="00F40E4E">
              <w:rPr>
                <w:rFonts w:ascii="Times New Roman" w:hAnsi="Times New Roman" w:cs="Times New Roman"/>
                <w:sz w:val="24"/>
                <w:szCs w:val="24"/>
                <w:lang w:eastAsia="ru-RU"/>
              </w:rPr>
              <w:t xml:space="preserve"> на каждую блок-секцию.</w:t>
            </w:r>
          </w:p>
          <w:p w:rsidR="00F35B7D" w:rsidRPr="00C80EAE" w:rsidRDefault="00F35B7D" w:rsidP="00F40E4E">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Максимальный размер земельных участков </w:t>
            </w:r>
            <w:r w:rsid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2000 м</w:t>
            </w:r>
            <w:r w:rsidR="00F40E4E">
              <w:rPr>
                <w:rFonts w:ascii="Times New Roman" w:hAnsi="Times New Roman" w:cs="Times New Roman"/>
                <w:sz w:val="24"/>
                <w:szCs w:val="24"/>
                <w:vertAlign w:val="superscript"/>
                <w:lang w:eastAsia="ru-RU"/>
              </w:rPr>
              <w:t>2</w:t>
            </w:r>
            <w:r w:rsidR="00F40E4E">
              <w:rPr>
                <w:rFonts w:ascii="Times New Roman" w:hAnsi="Times New Roman" w:cs="Times New Roman"/>
                <w:sz w:val="24"/>
                <w:szCs w:val="24"/>
                <w:lang w:eastAsia="ru-RU"/>
              </w:rPr>
              <w:t>.</w:t>
            </w:r>
          </w:p>
          <w:p w:rsidR="00F35B7D" w:rsidRPr="00C80EAE" w:rsidRDefault="00F35B7D" w:rsidP="00F40E4E">
            <w:pPr>
              <w:spacing w:after="0" w:line="240" w:lineRule="auto"/>
              <w:contextualSpacing/>
              <w:jc w:val="both"/>
              <w:rPr>
                <w:rFonts w:ascii="Times New Roman" w:hAnsi="Times New Roman" w:cs="Times New Roman"/>
                <w:sz w:val="24"/>
                <w:szCs w:val="24"/>
              </w:rPr>
            </w:pPr>
            <w:r w:rsidRPr="00C80EAE">
              <w:rPr>
                <w:rFonts w:ascii="Times New Roman" w:hAnsi="Times New Roman" w:cs="Times New Roman"/>
                <w:sz w:val="24"/>
                <w:szCs w:val="24"/>
                <w:lang w:eastAsia="ru-RU"/>
              </w:rPr>
              <w:t>Размеры земельных участков, сформированных до утверждения Правил</w:t>
            </w:r>
            <w:r w:rsidR="0097771E" w:rsidRPr="00C80EAE">
              <w:rPr>
                <w:rFonts w:ascii="Times New Roman" w:hAnsi="Times New Roman" w:cs="Times New Roman"/>
                <w:sz w:val="24"/>
                <w:szCs w:val="24"/>
                <w:lang w:eastAsia="ru-RU"/>
              </w:rPr>
              <w:t>,</w:t>
            </w:r>
            <w:r w:rsidRPr="00C80EAE">
              <w:rPr>
                <w:rFonts w:ascii="Times New Roman" w:hAnsi="Times New Roman" w:cs="Times New Roman"/>
                <w:sz w:val="24"/>
                <w:szCs w:val="24"/>
                <w:lang w:eastAsia="ru-RU"/>
              </w:rPr>
              <w:t xml:space="preserve"> не регламентируются.</w:t>
            </w:r>
          </w:p>
        </w:tc>
      </w:tr>
      <w:tr w:rsidR="00F35B7D" w:rsidRPr="00C80EAE" w:rsidTr="00C80EAE">
        <w:trPr>
          <w:trHeight w:val="284"/>
        </w:trPr>
        <w:tc>
          <w:tcPr>
            <w:tcW w:w="1242" w:type="dxa"/>
            <w:vMerge/>
          </w:tcPr>
          <w:p w:rsidR="00F35B7D" w:rsidRPr="00C80EAE" w:rsidRDefault="00F35B7D" w:rsidP="00C80EAE">
            <w:pPr>
              <w:spacing w:after="0" w:line="240" w:lineRule="auto"/>
              <w:jc w:val="center"/>
              <w:rPr>
                <w:rFonts w:ascii="Times New Roman" w:hAnsi="Times New Roman" w:cs="Times New Roman"/>
                <w:sz w:val="24"/>
                <w:szCs w:val="24"/>
                <w:lang w:eastAsia="ru-RU"/>
              </w:rPr>
            </w:pPr>
          </w:p>
        </w:tc>
        <w:tc>
          <w:tcPr>
            <w:tcW w:w="2268" w:type="dxa"/>
            <w:vMerge/>
          </w:tcPr>
          <w:p w:rsidR="00F35B7D" w:rsidRPr="00C80EAE" w:rsidRDefault="00F35B7D" w:rsidP="00C80EAE">
            <w:pPr>
              <w:spacing w:after="0" w:line="240" w:lineRule="auto"/>
              <w:rPr>
                <w:rFonts w:ascii="Times New Roman" w:hAnsi="Times New Roman" w:cs="Times New Roman"/>
                <w:sz w:val="24"/>
                <w:szCs w:val="24"/>
              </w:rPr>
            </w:pPr>
          </w:p>
        </w:tc>
        <w:tc>
          <w:tcPr>
            <w:tcW w:w="11153" w:type="dxa"/>
          </w:tcPr>
          <w:p w:rsidR="00F35B7D" w:rsidRPr="00C80EAE" w:rsidRDefault="00F35B7D" w:rsidP="00F40E4E">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F35B7D" w:rsidRPr="00C80EAE" w:rsidRDefault="00F35B7D" w:rsidP="00F40E4E">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Расстояние до границы соседнего земельного участка должно быть не менее:</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w:t>
            </w:r>
            <w:r w:rsidR="00F35B7D" w:rsidRPr="00C80EAE">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—3 м;</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от постройки для содержания скота и птицы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4 м;</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lastRenderedPageBreak/>
              <w:t>—</w:t>
            </w:r>
            <w:r>
              <w:rPr>
                <w:rFonts w:ascii="Times New Roman" w:hAnsi="Times New Roman" w:cs="Times New Roman"/>
                <w:sz w:val="24"/>
                <w:szCs w:val="24"/>
                <w:lang w:eastAsia="ru-RU"/>
              </w:rPr>
              <w:t xml:space="preserve"> </w:t>
            </w:r>
            <w:r w:rsidR="00F35B7D" w:rsidRPr="00C80EAE">
              <w:rPr>
                <w:rFonts w:ascii="Times New Roman" w:hAnsi="Times New Roman" w:cs="Times New Roman"/>
                <w:sz w:val="24"/>
                <w:szCs w:val="24"/>
                <w:lang w:eastAsia="ru-RU"/>
              </w:rPr>
              <w:t xml:space="preserve">от бань, автостоянок и прочих построек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1 м;</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от стволов высокорослых деревьев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4 м;</w:t>
            </w:r>
          </w:p>
          <w:p w:rsidR="00F35B7D" w:rsidRPr="00C80EAE" w:rsidRDefault="00F40E4E" w:rsidP="00F40E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от</w:t>
            </w:r>
            <w:r>
              <w:rPr>
                <w:rFonts w:ascii="Times New Roman" w:hAnsi="Times New Roman" w:cs="Times New Roman"/>
                <w:sz w:val="24"/>
                <w:szCs w:val="24"/>
                <w:lang w:eastAsia="ru-RU"/>
              </w:rPr>
              <w:t xml:space="preserve"> стволов среднерослых деревьев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2 м;</w:t>
            </w:r>
          </w:p>
          <w:p w:rsidR="00F35B7D" w:rsidRPr="00C80EAE" w:rsidRDefault="00F40E4E" w:rsidP="00F40E4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ru-RU"/>
              </w:rPr>
              <w:t xml:space="preserve"> от кустарника </w:t>
            </w:r>
            <w:r>
              <w:rPr>
                <w:rFonts w:ascii="Times New Roman" w:hAnsi="Times New Roman" w:cs="Times New Roman"/>
                <w:sz w:val="24"/>
                <w:szCs w:val="24"/>
              </w:rPr>
              <w:t>—</w:t>
            </w:r>
            <w:r w:rsidR="00F35B7D" w:rsidRPr="00C80EAE">
              <w:rPr>
                <w:rFonts w:ascii="Times New Roman" w:hAnsi="Times New Roman" w:cs="Times New Roman"/>
                <w:sz w:val="24"/>
                <w:szCs w:val="24"/>
                <w:lang w:eastAsia="ru-RU"/>
              </w:rPr>
              <w:t xml:space="preserve"> 1 м.</w:t>
            </w:r>
          </w:p>
        </w:tc>
      </w:tr>
      <w:tr w:rsidR="00F35B7D" w:rsidRPr="00C80EAE" w:rsidTr="00C80EAE">
        <w:trPr>
          <w:trHeight w:val="284"/>
        </w:trPr>
        <w:tc>
          <w:tcPr>
            <w:tcW w:w="1242" w:type="dxa"/>
            <w:vMerge/>
          </w:tcPr>
          <w:p w:rsidR="00F35B7D" w:rsidRPr="00C80EAE" w:rsidRDefault="00F35B7D" w:rsidP="00C80EAE">
            <w:pPr>
              <w:spacing w:after="0" w:line="240" w:lineRule="auto"/>
              <w:jc w:val="center"/>
              <w:rPr>
                <w:rFonts w:ascii="Times New Roman" w:hAnsi="Times New Roman" w:cs="Times New Roman"/>
                <w:sz w:val="24"/>
                <w:szCs w:val="24"/>
                <w:lang w:eastAsia="ru-RU"/>
              </w:rPr>
            </w:pPr>
          </w:p>
        </w:tc>
        <w:tc>
          <w:tcPr>
            <w:tcW w:w="2268" w:type="dxa"/>
            <w:vMerge/>
          </w:tcPr>
          <w:p w:rsidR="00F35B7D" w:rsidRPr="00C80EAE" w:rsidRDefault="00F35B7D" w:rsidP="00C80EAE">
            <w:pPr>
              <w:spacing w:after="0" w:line="240" w:lineRule="auto"/>
              <w:rPr>
                <w:rFonts w:ascii="Times New Roman" w:hAnsi="Times New Roman" w:cs="Times New Roman"/>
                <w:sz w:val="24"/>
                <w:szCs w:val="24"/>
              </w:rPr>
            </w:pPr>
          </w:p>
        </w:tc>
        <w:tc>
          <w:tcPr>
            <w:tcW w:w="11153" w:type="dxa"/>
          </w:tcPr>
          <w:p w:rsidR="00F35B7D" w:rsidRPr="00C80EAE" w:rsidRDefault="00F35B7D" w:rsidP="00F40E4E">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C80EAE" w:rsidRDefault="00F35B7D" w:rsidP="00F40E4E">
            <w:pPr>
              <w:spacing w:after="0" w:line="240" w:lineRule="auto"/>
              <w:contextualSpacing/>
              <w:jc w:val="both"/>
              <w:rPr>
                <w:rFonts w:ascii="Times New Roman" w:hAnsi="Times New Roman" w:cs="Times New Roman"/>
                <w:sz w:val="24"/>
                <w:szCs w:val="24"/>
              </w:rPr>
            </w:pPr>
            <w:r w:rsidRPr="00C80EAE">
              <w:rPr>
                <w:rFonts w:ascii="Times New Roman" w:hAnsi="Times New Roman" w:cs="Times New Roman"/>
                <w:sz w:val="24"/>
                <w:szCs w:val="24"/>
                <w:lang w:eastAsia="ru-RU"/>
              </w:rPr>
              <w:t xml:space="preserve">Максимальное количество надземных этажей </w:t>
            </w:r>
            <w:r w:rsid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3</w:t>
            </w:r>
            <w:r w:rsidR="00F40E4E">
              <w:rPr>
                <w:rFonts w:ascii="Times New Roman" w:hAnsi="Times New Roman" w:cs="Times New Roman"/>
                <w:sz w:val="24"/>
                <w:szCs w:val="24"/>
                <w:lang w:eastAsia="ru-RU"/>
              </w:rPr>
              <w:t>.</w:t>
            </w:r>
          </w:p>
        </w:tc>
      </w:tr>
      <w:tr w:rsidR="00F35B7D" w:rsidRPr="00C80EAE" w:rsidTr="00C80EAE">
        <w:trPr>
          <w:trHeight w:val="284"/>
        </w:trPr>
        <w:tc>
          <w:tcPr>
            <w:tcW w:w="1242" w:type="dxa"/>
            <w:vMerge/>
          </w:tcPr>
          <w:p w:rsidR="00F35B7D" w:rsidRPr="00C80EAE" w:rsidRDefault="00F35B7D" w:rsidP="00C80EAE">
            <w:pPr>
              <w:spacing w:after="0" w:line="240" w:lineRule="auto"/>
              <w:jc w:val="center"/>
              <w:rPr>
                <w:rFonts w:ascii="Times New Roman" w:hAnsi="Times New Roman" w:cs="Times New Roman"/>
                <w:sz w:val="24"/>
                <w:szCs w:val="24"/>
                <w:lang w:eastAsia="ru-RU"/>
              </w:rPr>
            </w:pPr>
          </w:p>
        </w:tc>
        <w:tc>
          <w:tcPr>
            <w:tcW w:w="2268" w:type="dxa"/>
            <w:vMerge/>
          </w:tcPr>
          <w:p w:rsidR="00F35B7D" w:rsidRPr="00C80EAE" w:rsidRDefault="00F35B7D" w:rsidP="00C80EAE">
            <w:pPr>
              <w:spacing w:after="0" w:line="240" w:lineRule="auto"/>
              <w:rPr>
                <w:rFonts w:ascii="Times New Roman" w:hAnsi="Times New Roman" w:cs="Times New Roman"/>
                <w:sz w:val="24"/>
                <w:szCs w:val="24"/>
              </w:rPr>
            </w:pPr>
          </w:p>
        </w:tc>
        <w:tc>
          <w:tcPr>
            <w:tcW w:w="11153" w:type="dxa"/>
          </w:tcPr>
          <w:p w:rsidR="00F35B7D" w:rsidRPr="00C80EAE" w:rsidRDefault="00F35B7D" w:rsidP="00F40E4E">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 в границах земельного участка:</w:t>
            </w:r>
          </w:p>
          <w:p w:rsidR="00F35B7D" w:rsidRPr="00C80EAE" w:rsidRDefault="00F35B7D" w:rsidP="00F40E4E">
            <w:pPr>
              <w:spacing w:after="0" w:line="240" w:lineRule="auto"/>
              <w:contextualSpacing/>
              <w:jc w:val="both"/>
              <w:rPr>
                <w:rFonts w:ascii="Times New Roman" w:hAnsi="Times New Roman" w:cs="Times New Roman"/>
                <w:sz w:val="24"/>
                <w:szCs w:val="24"/>
              </w:rPr>
            </w:pPr>
            <w:r w:rsidRPr="00C80EAE">
              <w:rPr>
                <w:rFonts w:ascii="Times New Roman" w:hAnsi="Times New Roman" w:cs="Times New Roman"/>
                <w:sz w:val="24"/>
                <w:szCs w:val="24"/>
                <w:lang w:eastAsia="ru-RU"/>
              </w:rPr>
              <w:t xml:space="preserve">Максимальный процент застройки </w:t>
            </w:r>
            <w:r w:rsid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30</w:t>
            </w:r>
            <w:r w:rsidR="00F40E4E">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F35B7D" w:rsidRPr="00C80EAE" w:rsidTr="00C80EAE">
        <w:trPr>
          <w:trHeight w:val="284"/>
        </w:trPr>
        <w:tc>
          <w:tcPr>
            <w:tcW w:w="1242" w:type="dxa"/>
            <w:vMerge/>
          </w:tcPr>
          <w:p w:rsidR="00F35B7D" w:rsidRPr="00C80EAE" w:rsidRDefault="00F35B7D" w:rsidP="00C80EAE">
            <w:pPr>
              <w:spacing w:after="0" w:line="240" w:lineRule="auto"/>
              <w:jc w:val="center"/>
              <w:rPr>
                <w:rFonts w:ascii="Times New Roman" w:hAnsi="Times New Roman" w:cs="Times New Roman"/>
                <w:sz w:val="24"/>
                <w:szCs w:val="24"/>
                <w:lang w:eastAsia="ru-RU"/>
              </w:rPr>
            </w:pPr>
          </w:p>
        </w:tc>
        <w:tc>
          <w:tcPr>
            <w:tcW w:w="2268" w:type="dxa"/>
            <w:vMerge/>
          </w:tcPr>
          <w:p w:rsidR="00F35B7D" w:rsidRPr="00C80EAE" w:rsidRDefault="00F35B7D" w:rsidP="00C80EAE">
            <w:pPr>
              <w:spacing w:after="0" w:line="240" w:lineRule="auto"/>
              <w:rPr>
                <w:rFonts w:ascii="Times New Roman" w:hAnsi="Times New Roman" w:cs="Times New Roman"/>
                <w:sz w:val="24"/>
                <w:szCs w:val="24"/>
              </w:rPr>
            </w:pPr>
          </w:p>
        </w:tc>
        <w:tc>
          <w:tcPr>
            <w:tcW w:w="11153" w:type="dxa"/>
          </w:tcPr>
          <w:p w:rsidR="00F35B7D" w:rsidRPr="00C80EAE" w:rsidRDefault="00F35B7D" w:rsidP="00F40E4E">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Иные показатели:</w:t>
            </w:r>
          </w:p>
          <w:p w:rsidR="00F35B7D" w:rsidRPr="00C80EAE" w:rsidRDefault="00F35B7D" w:rsidP="00F40E4E">
            <w:pPr>
              <w:spacing w:after="0" w:line="240" w:lineRule="auto"/>
              <w:contextualSpacing/>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1. Блокированные жилые дома</w:t>
            </w:r>
            <w:r w:rsidRPr="00C80EAE">
              <w:rPr>
                <w:rFonts w:ascii="Times New Roman" w:hAnsi="Times New Roman" w:cs="Times New Roman"/>
                <w:sz w:val="24"/>
                <w:szCs w:val="24"/>
              </w:rPr>
              <w:t xml:space="preserve"> могут иметь выход на территорию общего пользования</w:t>
            </w:r>
            <w:r w:rsidRPr="00C80EAE">
              <w:rPr>
                <w:rFonts w:ascii="Times New Roman" w:hAnsi="Times New Roman" w:cs="Times New Roman"/>
                <w:sz w:val="24"/>
                <w:szCs w:val="24"/>
                <w:lang w:eastAsia="ru-RU"/>
              </w:rPr>
              <w:t>.</w:t>
            </w:r>
          </w:p>
          <w:p w:rsidR="00F35B7D" w:rsidRPr="00C80EAE" w:rsidRDefault="00F35B7D" w:rsidP="00F40E4E">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pacing w:val="2"/>
                <w:sz w:val="24"/>
                <w:szCs w:val="24"/>
                <w:shd w:val="clear" w:color="auto" w:fill="FFFFFF"/>
              </w:rPr>
              <w:t xml:space="preserve">2. При возведении на участке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сход снега </w:t>
            </w:r>
            <w:r w:rsidR="00F40E4E">
              <w:rPr>
                <w:rFonts w:ascii="Times New Roman" w:hAnsi="Times New Roman" w:cs="Times New Roman"/>
                <w:sz w:val="24"/>
                <w:szCs w:val="24"/>
                <w:lang w:eastAsia="ru-RU"/>
              </w:rPr>
              <w:t>и</w:t>
            </w:r>
            <w:r w:rsidRPr="00C80EAE">
              <w:rPr>
                <w:rFonts w:ascii="Times New Roman" w:hAnsi="Times New Roman" w:cs="Times New Roman"/>
                <w:sz w:val="24"/>
                <w:szCs w:val="24"/>
                <w:lang w:eastAsia="ru-RU"/>
              </w:rPr>
              <w:t xml:space="preserve"> сток хозяйственных вод бани и летнего душа </w:t>
            </w:r>
            <w:r w:rsidRPr="00C80EAE">
              <w:rPr>
                <w:rFonts w:ascii="Times New Roman" w:hAnsi="Times New Roman" w:cs="Times New Roman"/>
                <w:spacing w:val="2"/>
                <w:sz w:val="24"/>
                <w:szCs w:val="24"/>
                <w:shd w:val="clear" w:color="auto" w:fill="FFFFFF"/>
              </w:rPr>
              <w:t>не попадал на соседний участок,</w:t>
            </w:r>
            <w:r w:rsidR="00EF7925" w:rsidRPr="00C80EAE">
              <w:rPr>
                <w:rFonts w:ascii="Times New Roman" w:hAnsi="Times New Roman" w:cs="Times New Roman"/>
                <w:spacing w:val="2"/>
                <w:sz w:val="24"/>
                <w:szCs w:val="24"/>
                <w:shd w:val="clear" w:color="auto" w:fill="FFFFFF"/>
              </w:rPr>
              <w:t xml:space="preserve"> </w:t>
            </w:r>
            <w:r w:rsidRPr="00C80EAE">
              <w:rPr>
                <w:rFonts w:ascii="Times New Roman" w:hAnsi="Times New Roman" w:cs="Times New Roman"/>
                <w:spacing w:val="2"/>
                <w:sz w:val="24"/>
                <w:szCs w:val="24"/>
                <w:shd w:val="clear" w:color="auto" w:fill="FFFFFF"/>
              </w:rPr>
              <w:t>в том числе на земли общего пользования.</w:t>
            </w:r>
          </w:p>
          <w:p w:rsidR="0057017B" w:rsidRPr="00C80EAE" w:rsidRDefault="00F35B7D" w:rsidP="00F40E4E">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3</w:t>
            </w:r>
            <w:r w:rsidR="00F40E4E">
              <w:rPr>
                <w:rFonts w:ascii="Times New Roman" w:hAnsi="Times New Roman" w:cs="Times New Roman"/>
                <w:sz w:val="24"/>
                <w:szCs w:val="24"/>
                <w:lang w:eastAsia="ru-RU"/>
              </w:rPr>
              <w:t>.</w:t>
            </w:r>
            <w:r w:rsidR="0057017B" w:rsidRPr="00C80EAE">
              <w:rPr>
                <w:rFonts w:ascii="Times New Roman" w:hAnsi="Times New Roman" w:cs="Times New Roman"/>
                <w:sz w:val="24"/>
                <w:szCs w:val="24"/>
                <w:lang w:eastAsia="ru-RU"/>
              </w:rPr>
              <w:t xml:space="preserve"> На границе с соседним земельным участком допускается устанавливать ограждения на ленточном бетонном или свайном фундаменте, которые должны быть сетчатыми или решетчатыми с целью минимального затенения территории соседнег</w:t>
            </w:r>
            <w:r w:rsidR="00F40E4E">
              <w:rPr>
                <w:rFonts w:ascii="Times New Roman" w:hAnsi="Times New Roman" w:cs="Times New Roman"/>
                <w:sz w:val="24"/>
                <w:szCs w:val="24"/>
                <w:lang w:eastAsia="ru-RU"/>
              </w:rPr>
              <w:t>о участка и высотой не более 2</w:t>
            </w:r>
            <w:r w:rsidR="0057017B" w:rsidRPr="00C80EAE">
              <w:rPr>
                <w:rFonts w:ascii="Times New Roman" w:hAnsi="Times New Roman" w:cs="Times New Roman"/>
                <w:sz w:val="24"/>
                <w:szCs w:val="24"/>
                <w:lang w:eastAsia="ru-RU"/>
              </w:rPr>
              <w:t xml:space="preserve"> м.</w:t>
            </w:r>
          </w:p>
          <w:p w:rsidR="00F35B7D" w:rsidRPr="00C80EAE" w:rsidRDefault="00F35B7D" w:rsidP="00F40E4E">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4. При строительстве блокированных жилых</w:t>
            </w:r>
            <w:r w:rsidR="00F40E4E">
              <w:rPr>
                <w:rFonts w:ascii="Times New Roman" w:hAnsi="Times New Roman" w:cs="Times New Roman"/>
                <w:sz w:val="24"/>
                <w:szCs w:val="24"/>
                <w:lang w:eastAsia="ru-RU"/>
              </w:rPr>
              <w:t xml:space="preserve"> домов необходимо обеспечивать условия</w:t>
            </w:r>
            <w:r w:rsidRPr="00C80EAE">
              <w:rPr>
                <w:rFonts w:ascii="Times New Roman" w:hAnsi="Times New Roman" w:cs="Times New Roman"/>
                <w:sz w:val="24"/>
                <w:szCs w:val="24"/>
                <w:lang w:eastAsia="ru-RU"/>
              </w:rPr>
              <w:t xml:space="preserve"> безопасности среды обитания граждан.</w:t>
            </w:r>
          </w:p>
        </w:tc>
      </w:tr>
      <w:tr w:rsidR="00F40E4E" w:rsidRPr="00C80EAE" w:rsidTr="00C80EAE">
        <w:trPr>
          <w:trHeight w:val="284"/>
        </w:trPr>
        <w:tc>
          <w:tcPr>
            <w:tcW w:w="1242" w:type="dxa"/>
            <w:vMerge w:val="restart"/>
          </w:tcPr>
          <w:p w:rsidR="00F40E4E" w:rsidRPr="00C80EAE" w:rsidRDefault="00F40E4E" w:rsidP="00F40E4E">
            <w:pPr>
              <w:spacing w:after="0" w:line="240" w:lineRule="auto"/>
              <w:jc w:val="center"/>
              <w:rPr>
                <w:rFonts w:ascii="Times New Roman" w:hAnsi="Times New Roman" w:cs="Times New Roman"/>
                <w:sz w:val="24"/>
                <w:szCs w:val="24"/>
              </w:rPr>
            </w:pPr>
            <w:r w:rsidRPr="00C80EAE">
              <w:rPr>
                <w:rFonts w:ascii="Times New Roman" w:hAnsi="Times New Roman" w:cs="Times New Roman"/>
                <w:sz w:val="24"/>
                <w:szCs w:val="24"/>
                <w:lang w:eastAsia="ru-RU"/>
              </w:rPr>
              <w:t>2.5</w:t>
            </w:r>
          </w:p>
        </w:tc>
        <w:tc>
          <w:tcPr>
            <w:tcW w:w="2268" w:type="dxa"/>
            <w:vMerge w:val="restart"/>
          </w:tcPr>
          <w:p w:rsidR="00F40E4E" w:rsidRPr="00C80EAE" w:rsidRDefault="00F40E4E" w:rsidP="00F40E4E">
            <w:pPr>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Среднеэтажная жилая застройка</w:t>
            </w:r>
          </w:p>
          <w:p w:rsidR="00F40E4E" w:rsidRPr="00C80EAE" w:rsidRDefault="00F40E4E" w:rsidP="00F40E4E">
            <w:pPr>
              <w:spacing w:after="0" w:line="240" w:lineRule="auto"/>
              <w:rPr>
                <w:rFonts w:ascii="Times New Roman" w:hAnsi="Times New Roman" w:cs="Times New Roman"/>
                <w:sz w:val="24"/>
                <w:szCs w:val="24"/>
                <w:lang w:eastAsia="ru-RU"/>
              </w:rPr>
            </w:pPr>
          </w:p>
        </w:tc>
        <w:tc>
          <w:tcPr>
            <w:tcW w:w="11153" w:type="dxa"/>
          </w:tcPr>
          <w:p w:rsidR="00F40E4E" w:rsidRPr="004923B0" w:rsidRDefault="00F40E4E" w:rsidP="00F40E4E">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многоквартирных домов этажностью не выше восьми этажей;</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благоустройство и озеленение;</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подземных гаражей и автостоянок;</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обустройство спортивных и детских площадок, площадок для отдыха;</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w:t>
            </w:r>
            <w:r>
              <w:rPr>
                <w:rFonts w:ascii="Times New Roman" w:hAnsi="Times New Roman" w:cs="Times New Roman"/>
                <w:spacing w:val="1"/>
                <w:sz w:val="24"/>
                <w:szCs w:val="24"/>
                <w:lang w:eastAsia="ru-RU"/>
              </w:rPr>
              <w:t> </w:t>
            </w:r>
            <w:r w:rsidRPr="004923B0">
              <w:rPr>
                <w:rFonts w:ascii="Times New Roman" w:hAnsi="Times New Roman" w:cs="Times New Roman"/>
                <w:spacing w:val="1"/>
                <w:sz w:val="24"/>
                <w:szCs w:val="24"/>
                <w:lang w:eastAsia="ru-RU"/>
              </w:rPr>
              <w:t>% общей площади помещений дома.</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jc w:val="both"/>
              <w:rPr>
                <w:rFonts w:ascii="Times New Roman" w:hAnsi="Times New Roman" w:cs="Times New Roman"/>
                <w:sz w:val="24"/>
                <w:szCs w:val="24"/>
              </w:rPr>
            </w:pPr>
          </w:p>
        </w:tc>
        <w:tc>
          <w:tcPr>
            <w:tcW w:w="11153" w:type="dxa"/>
          </w:tcPr>
          <w:p w:rsidR="00F40E4E" w:rsidRPr="004923B0" w:rsidRDefault="00F40E4E" w:rsidP="00F40E4E">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1. Границы, размеры земельных участков под среднеэтажными жилыми домами, определяются документацией по планировке территории микрорайона (квартала) либо в о</w:t>
            </w:r>
            <w:r>
              <w:rPr>
                <w:rFonts w:ascii="Times New Roman" w:hAnsi="Times New Roman" w:cs="Times New Roman"/>
                <w:spacing w:val="1"/>
                <w:sz w:val="24"/>
                <w:szCs w:val="24"/>
                <w:lang w:eastAsia="ru-RU"/>
              </w:rPr>
              <w:t>тсутствии таковой на основании СП </w:t>
            </w:r>
            <w:r w:rsidRPr="004923B0">
              <w:rPr>
                <w:rFonts w:ascii="Times New Roman" w:hAnsi="Times New Roman" w:cs="Times New Roman"/>
                <w:spacing w:val="1"/>
                <w:sz w:val="24"/>
                <w:szCs w:val="24"/>
                <w:lang w:eastAsia="ru-RU"/>
              </w:rPr>
              <w:t xml:space="preserve">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 xml:space="preserve"> СП 30-101-98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Методические указания по расч</w:t>
            </w:r>
            <w:r>
              <w:rPr>
                <w:rFonts w:ascii="Times New Roman" w:hAnsi="Times New Roman" w:cs="Times New Roman"/>
                <w:spacing w:val="1"/>
                <w:sz w:val="24"/>
                <w:szCs w:val="24"/>
                <w:lang w:eastAsia="ru-RU"/>
              </w:rPr>
              <w:t>ё</w:t>
            </w:r>
            <w:r w:rsidRPr="004923B0">
              <w:rPr>
                <w:rFonts w:ascii="Times New Roman" w:hAnsi="Times New Roman" w:cs="Times New Roman"/>
                <w:spacing w:val="1"/>
                <w:sz w:val="24"/>
                <w:szCs w:val="24"/>
                <w:lang w:eastAsia="ru-RU"/>
              </w:rPr>
              <w:t>ту нормативных размеров зем</w:t>
            </w:r>
            <w:r>
              <w:rPr>
                <w:rFonts w:ascii="Times New Roman" w:hAnsi="Times New Roman" w:cs="Times New Roman"/>
                <w:spacing w:val="1"/>
                <w:sz w:val="24"/>
                <w:szCs w:val="24"/>
                <w:lang w:eastAsia="ru-RU"/>
              </w:rPr>
              <w:t>ельных участков в кондоминиумах»</w:t>
            </w:r>
            <w:r w:rsidRPr="004923B0">
              <w:rPr>
                <w:rFonts w:ascii="Times New Roman" w:hAnsi="Times New Roman" w:cs="Times New Roman"/>
                <w:spacing w:val="1"/>
                <w:sz w:val="24"/>
                <w:szCs w:val="24"/>
                <w:lang w:eastAsia="ru-RU"/>
              </w:rPr>
              <w:t>.</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2. Для застройки многоэтажными многоквартирными жилыми домами:</w:t>
            </w:r>
          </w:p>
          <w:p w:rsidR="00F40E4E" w:rsidRPr="004923B0" w:rsidRDefault="00F40E4E" w:rsidP="00F40E4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w:t>
            </w:r>
            <w:r w:rsidRPr="004923B0">
              <w:rPr>
                <w:rFonts w:ascii="Times New Roman" w:hAnsi="Times New Roman" w:cs="Times New Roman"/>
                <w:color w:val="000000"/>
                <w:sz w:val="24"/>
                <w:szCs w:val="24"/>
                <w:lang w:eastAsia="ru-RU"/>
              </w:rPr>
              <w:t xml:space="preserve"> минимальная площадь земельного участка</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1200,0 м</w:t>
            </w:r>
            <w:r>
              <w:rPr>
                <w:rFonts w:ascii="Times New Roman" w:hAnsi="Times New Roman" w:cs="Times New Roman"/>
                <w:color w:val="000000"/>
                <w:sz w:val="24"/>
                <w:szCs w:val="24"/>
                <w:vertAlign w:val="superscript"/>
                <w:lang w:eastAsia="ru-RU"/>
              </w:rPr>
              <w:t>2</w:t>
            </w:r>
            <w:r>
              <w:rPr>
                <w:rFonts w:ascii="Times New Roman" w:hAnsi="Times New Roman" w:cs="Times New Roman"/>
                <w:color w:val="000000"/>
                <w:sz w:val="24"/>
                <w:szCs w:val="24"/>
                <w:lang w:eastAsia="ru-RU"/>
              </w:rPr>
              <w:t xml:space="preserve"> </w:t>
            </w:r>
            <w:r w:rsidRPr="004923B0">
              <w:rPr>
                <w:rFonts w:ascii="Times New Roman" w:hAnsi="Times New Roman" w:cs="Times New Roman"/>
                <w:color w:val="000000"/>
                <w:sz w:val="24"/>
                <w:szCs w:val="24"/>
                <w:lang w:eastAsia="ru-RU"/>
              </w:rPr>
              <w:t>(для вновь возводимых объектов)</w:t>
            </w:r>
            <w:r>
              <w:rPr>
                <w:rFonts w:ascii="Times New Roman" w:hAnsi="Times New Roman" w:cs="Times New Roman"/>
                <w:color w:val="000000"/>
                <w:sz w:val="24"/>
                <w:szCs w:val="24"/>
                <w:lang w:eastAsia="ru-RU"/>
              </w:rPr>
              <w:t>.</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jc w:val="both"/>
              <w:rPr>
                <w:rFonts w:ascii="Times New Roman" w:hAnsi="Times New Roman" w:cs="Times New Roman"/>
                <w:sz w:val="24"/>
                <w:szCs w:val="24"/>
              </w:rPr>
            </w:pPr>
          </w:p>
        </w:tc>
        <w:tc>
          <w:tcPr>
            <w:tcW w:w="11153" w:type="dxa"/>
          </w:tcPr>
          <w:p w:rsidR="00F40E4E" w:rsidRPr="004923B0" w:rsidRDefault="00F40E4E" w:rsidP="00F40E4E">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b/>
                <w:sz w:val="24"/>
                <w:szCs w:val="24"/>
              </w:rPr>
              <w:t>Минимальные отступы от границ земельного участка:</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 xml:space="preserve">Отступ от </w:t>
            </w:r>
            <w:r w:rsidRPr="004923B0">
              <w:rPr>
                <w:rFonts w:ascii="Times New Roman" w:hAnsi="Times New Roman" w:cs="Times New Roman"/>
                <w:sz w:val="24"/>
                <w:szCs w:val="24"/>
              </w:rPr>
              <w:t>границ земель общего пользования</w:t>
            </w:r>
            <w:r w:rsidRPr="004923B0">
              <w:rPr>
                <w:rFonts w:ascii="Times New Roman" w:hAnsi="Times New Roman" w:cs="Times New Roman"/>
                <w:spacing w:val="1"/>
                <w:sz w:val="24"/>
                <w:szCs w:val="24"/>
                <w:lang w:eastAsia="ru-RU"/>
              </w:rPr>
              <w:t xml:space="preserve"> </w:t>
            </w:r>
            <w:r>
              <w:rPr>
                <w:rFonts w:ascii="Times New Roman" w:hAnsi="Times New Roman" w:cs="Times New Roman"/>
                <w:sz w:val="24"/>
                <w:szCs w:val="24"/>
              </w:rPr>
              <w:t xml:space="preserve">— </w:t>
            </w:r>
            <w:r>
              <w:rPr>
                <w:rFonts w:ascii="Times New Roman" w:hAnsi="Times New Roman" w:cs="Times New Roman"/>
                <w:spacing w:val="1"/>
                <w:sz w:val="24"/>
                <w:szCs w:val="24"/>
                <w:lang w:eastAsia="ru-RU"/>
              </w:rPr>
              <w:t>не менее 5 м.</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spacing w:val="1"/>
                <w:sz w:val="24"/>
                <w:szCs w:val="24"/>
                <w:lang w:eastAsia="ru-RU"/>
              </w:rPr>
              <w:t>В существующей застройке допускается размещать по границам земель общего пользования встроенные в первые этажи или пристроенными помещениями общественного назначения.</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jc w:val="both"/>
              <w:rPr>
                <w:rFonts w:ascii="Times New Roman" w:hAnsi="Times New Roman" w:cs="Times New Roman"/>
                <w:sz w:val="24"/>
                <w:szCs w:val="24"/>
              </w:rPr>
            </w:pPr>
          </w:p>
        </w:tc>
        <w:tc>
          <w:tcPr>
            <w:tcW w:w="11153" w:type="dxa"/>
          </w:tcPr>
          <w:p w:rsidR="00F40E4E" w:rsidRPr="004923B0" w:rsidRDefault="00F40E4E" w:rsidP="00F40E4E">
            <w:pPr>
              <w:spacing w:after="0" w:line="240" w:lineRule="auto"/>
              <w:contextualSpacing/>
              <w:jc w:val="both"/>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 xml:space="preserve">Максимальное количество надземных этажей </w:t>
            </w:r>
            <w:r>
              <w:rPr>
                <w:rFonts w:ascii="Times New Roman" w:hAnsi="Times New Roman" w:cs="Times New Roman"/>
                <w:sz w:val="24"/>
                <w:szCs w:val="24"/>
              </w:rPr>
              <w:t xml:space="preserve">— </w:t>
            </w:r>
            <w:r w:rsidRPr="004923B0">
              <w:rPr>
                <w:rFonts w:ascii="Times New Roman" w:hAnsi="Times New Roman" w:cs="Times New Roman"/>
                <w:spacing w:val="1"/>
                <w:sz w:val="24"/>
                <w:szCs w:val="24"/>
                <w:lang w:eastAsia="ru-RU"/>
              </w:rPr>
              <w:t>8</w:t>
            </w:r>
            <w:r>
              <w:rPr>
                <w:rFonts w:ascii="Times New Roman" w:hAnsi="Times New Roman" w:cs="Times New Roman"/>
                <w:spacing w:val="1"/>
                <w:sz w:val="24"/>
                <w:szCs w:val="24"/>
                <w:lang w:eastAsia="ru-RU"/>
              </w:rPr>
              <w:t>.</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М</w:t>
            </w:r>
            <w:r w:rsidRPr="004923B0">
              <w:rPr>
                <w:rFonts w:ascii="Times New Roman" w:hAnsi="Times New Roman" w:cs="Times New Roman"/>
                <w:spacing w:val="1"/>
                <w:sz w:val="24"/>
                <w:szCs w:val="24"/>
                <w:lang w:eastAsia="ru-RU"/>
              </w:rPr>
              <w:t xml:space="preserve">инимальное количество надземных этажей </w:t>
            </w:r>
            <w:r>
              <w:rPr>
                <w:rFonts w:ascii="Times New Roman" w:hAnsi="Times New Roman" w:cs="Times New Roman"/>
                <w:sz w:val="24"/>
                <w:szCs w:val="24"/>
              </w:rPr>
              <w:t>—</w:t>
            </w:r>
            <w:r>
              <w:rPr>
                <w:rFonts w:ascii="Times New Roman" w:hAnsi="Times New Roman" w:cs="Times New Roman"/>
                <w:spacing w:val="1"/>
                <w:sz w:val="24"/>
                <w:szCs w:val="24"/>
                <w:lang w:eastAsia="ru-RU"/>
              </w:rPr>
              <w:t xml:space="preserve"> 3.</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jc w:val="both"/>
              <w:rPr>
                <w:rFonts w:ascii="Times New Roman" w:hAnsi="Times New Roman" w:cs="Times New Roman"/>
                <w:sz w:val="24"/>
                <w:szCs w:val="24"/>
              </w:rPr>
            </w:pPr>
          </w:p>
        </w:tc>
        <w:tc>
          <w:tcPr>
            <w:tcW w:w="11153" w:type="dxa"/>
          </w:tcPr>
          <w:p w:rsidR="00F40E4E" w:rsidRPr="004923B0"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b/>
                <w:sz w:val="24"/>
                <w:szCs w:val="24"/>
              </w:rPr>
              <w:t>Максимальный процент застройки в границах земельного участка:</w:t>
            </w:r>
          </w:p>
          <w:p w:rsidR="00F40E4E" w:rsidRDefault="00F40E4E" w:rsidP="00F40E4E">
            <w:pPr>
              <w:shd w:val="clear" w:color="auto" w:fill="FFFFFF"/>
              <w:spacing w:after="0" w:line="240" w:lineRule="auto"/>
              <w:jc w:val="both"/>
              <w:textAlignment w:val="baseline"/>
              <w:rPr>
                <w:rFonts w:ascii="Times New Roman" w:hAnsi="Times New Roman" w:cs="Times New Roman"/>
                <w:spacing w:val="1"/>
                <w:sz w:val="24"/>
                <w:szCs w:val="24"/>
              </w:rPr>
            </w:pPr>
            <w:r w:rsidRPr="004923B0">
              <w:rPr>
                <w:rFonts w:ascii="Times New Roman" w:hAnsi="Times New Roman" w:cs="Times New Roman"/>
                <w:spacing w:val="1"/>
                <w:sz w:val="24"/>
                <w:szCs w:val="24"/>
              </w:rPr>
              <w:t>Максимальный процент застройки земельного участка для размещения многоквартирного среднеэтажного жилого дома:</w:t>
            </w:r>
          </w:p>
          <w:p w:rsidR="00F40E4E" w:rsidRDefault="00F40E4E" w:rsidP="00F40E4E">
            <w:pPr>
              <w:shd w:val="clear" w:color="auto" w:fill="FFFFFF"/>
              <w:spacing w:after="0" w:line="240" w:lineRule="auto"/>
              <w:jc w:val="both"/>
              <w:textAlignment w:val="baseline"/>
              <w:rPr>
                <w:rFonts w:ascii="Times New Roman" w:hAnsi="Times New Roman" w:cs="Times New Roman"/>
                <w:spacing w:val="1"/>
                <w:sz w:val="24"/>
                <w:szCs w:val="24"/>
              </w:rPr>
            </w:pPr>
            <w:r>
              <w:rPr>
                <w:rFonts w:ascii="Times New Roman" w:hAnsi="Times New Roman" w:cs="Times New Roman"/>
                <w:spacing w:val="1"/>
                <w:sz w:val="24"/>
                <w:szCs w:val="24"/>
              </w:rPr>
              <w:t>—</w:t>
            </w:r>
            <w:r w:rsidRPr="004923B0">
              <w:rPr>
                <w:rFonts w:ascii="Times New Roman" w:hAnsi="Times New Roman" w:cs="Times New Roman"/>
                <w:spacing w:val="1"/>
                <w:sz w:val="24"/>
                <w:szCs w:val="24"/>
              </w:rPr>
              <w:t xml:space="preserve"> при новом строительстве </w:t>
            </w:r>
            <w:r>
              <w:rPr>
                <w:rFonts w:ascii="Times New Roman" w:hAnsi="Times New Roman" w:cs="Times New Roman"/>
                <w:sz w:val="24"/>
                <w:szCs w:val="24"/>
              </w:rPr>
              <w:t>—</w:t>
            </w:r>
            <w:r w:rsidRPr="004923B0">
              <w:rPr>
                <w:rFonts w:ascii="Times New Roman" w:hAnsi="Times New Roman" w:cs="Times New Roman"/>
                <w:spacing w:val="1"/>
                <w:sz w:val="24"/>
                <w:szCs w:val="24"/>
              </w:rPr>
              <w:t xml:space="preserve"> 40</w:t>
            </w:r>
            <w:r>
              <w:rPr>
                <w:rFonts w:ascii="Times New Roman" w:hAnsi="Times New Roman" w:cs="Times New Roman"/>
                <w:spacing w:val="1"/>
                <w:sz w:val="24"/>
                <w:szCs w:val="24"/>
              </w:rPr>
              <w:t> </w:t>
            </w:r>
            <w:r w:rsidRPr="004923B0">
              <w:rPr>
                <w:rFonts w:ascii="Times New Roman" w:hAnsi="Times New Roman" w:cs="Times New Roman"/>
                <w:spacing w:val="1"/>
                <w:sz w:val="24"/>
                <w:szCs w:val="24"/>
              </w:rPr>
              <w:t>%;</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 xml:space="preserve">— </w:t>
            </w:r>
            <w:r w:rsidRPr="004923B0">
              <w:rPr>
                <w:rFonts w:ascii="Times New Roman" w:hAnsi="Times New Roman" w:cs="Times New Roman"/>
                <w:spacing w:val="1"/>
                <w:sz w:val="24"/>
                <w:szCs w:val="24"/>
              </w:rPr>
              <w:t xml:space="preserve">при реконструкции </w:t>
            </w:r>
            <w:r>
              <w:rPr>
                <w:rFonts w:ascii="Times New Roman" w:hAnsi="Times New Roman" w:cs="Times New Roman"/>
                <w:sz w:val="24"/>
                <w:szCs w:val="24"/>
              </w:rPr>
              <w:t>—</w:t>
            </w:r>
            <w:r w:rsidRPr="004923B0">
              <w:rPr>
                <w:rFonts w:ascii="Times New Roman" w:hAnsi="Times New Roman" w:cs="Times New Roman"/>
                <w:spacing w:val="1"/>
                <w:sz w:val="24"/>
                <w:szCs w:val="24"/>
              </w:rPr>
              <w:t xml:space="preserve"> 60</w:t>
            </w:r>
            <w:r>
              <w:rPr>
                <w:rFonts w:ascii="Times New Roman" w:hAnsi="Times New Roman" w:cs="Times New Roman"/>
                <w:spacing w:val="1"/>
                <w:sz w:val="24"/>
                <w:szCs w:val="24"/>
              </w:rPr>
              <w:t> </w:t>
            </w:r>
            <w:r w:rsidRPr="004923B0">
              <w:rPr>
                <w:rFonts w:ascii="Times New Roman" w:hAnsi="Times New Roman" w:cs="Times New Roman"/>
                <w:spacing w:val="1"/>
                <w:sz w:val="24"/>
                <w:szCs w:val="24"/>
              </w:rPr>
              <w:t>%.</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jc w:val="both"/>
              <w:rPr>
                <w:rFonts w:ascii="Times New Roman" w:hAnsi="Times New Roman" w:cs="Times New Roman"/>
                <w:sz w:val="24"/>
                <w:szCs w:val="24"/>
              </w:rPr>
            </w:pPr>
          </w:p>
        </w:tc>
        <w:tc>
          <w:tcPr>
            <w:tcW w:w="11153" w:type="dxa"/>
          </w:tcPr>
          <w:p w:rsidR="00F40E4E" w:rsidRPr="004923B0" w:rsidRDefault="00F40E4E" w:rsidP="00F40E4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Иные показатели:</w:t>
            </w:r>
          </w:p>
          <w:p w:rsidR="00F40E4E" w:rsidRPr="004923B0" w:rsidRDefault="00F40E4E" w:rsidP="00F40E4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4923B0">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2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4923B0">
                <w:rPr>
                  <w:rStyle w:val="ab"/>
                  <w:rFonts w:ascii="Times New Roman" w:hAnsi="Times New Roman" w:cs="Times New Roman"/>
                  <w:color w:val="auto"/>
                  <w:sz w:val="24"/>
                  <w:szCs w:val="24"/>
                  <w:u w:val="none"/>
                  <w:lang w:eastAsia="ru-RU"/>
                </w:rPr>
                <w:t>СанПиН 2.2.1/2.1.1.1200</w:t>
              </w:r>
            </w:hyperlink>
            <w:r w:rsidRPr="004923B0">
              <w:rPr>
                <w:rStyle w:val="ab"/>
                <w:rFonts w:ascii="Times New Roman" w:hAnsi="Times New Roman" w:cs="Times New Roman"/>
                <w:color w:val="auto"/>
                <w:sz w:val="24"/>
                <w:szCs w:val="24"/>
                <w:u w:val="none"/>
                <w:lang w:eastAsia="ru-RU"/>
              </w:rPr>
              <w:t>-03</w:t>
            </w:r>
            <w:r w:rsidRPr="004923B0">
              <w:rPr>
                <w:rFonts w:ascii="Times New Roman" w:hAnsi="Times New Roman" w:cs="Times New Roman"/>
                <w:sz w:val="24"/>
                <w:szCs w:val="24"/>
                <w:lang w:eastAsia="ru-RU"/>
              </w:rPr>
              <w:t>.</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z w:val="24"/>
                <w:szCs w:val="24"/>
                <w:lang w:eastAsia="ru-RU"/>
              </w:rPr>
            </w:pPr>
            <w:r w:rsidRPr="004923B0">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4923B0">
              <w:rPr>
                <w:rFonts w:ascii="Times New Roman" w:hAnsi="Times New Roman" w:cs="Times New Roman"/>
                <w:sz w:val="24"/>
                <w:szCs w:val="24"/>
                <w:lang w:eastAsia="ru-RU"/>
              </w:rPr>
              <w:t>Размещение отдельно стоящих гаражей на 1 машино-место и подъездов к ним на придомовой территории многоквартирных домов не допускается.</w:t>
            </w:r>
          </w:p>
          <w:p w:rsidR="00F40E4E" w:rsidRPr="004923B0" w:rsidRDefault="00F40E4E" w:rsidP="00F40E4E">
            <w:pPr>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Гаражи боксового типа для постоянного хранения автомобилей и других мото</w:t>
            </w:r>
            <w:r>
              <w:rPr>
                <w:rFonts w:ascii="Times New Roman" w:hAnsi="Times New Roman" w:cs="Times New Roman"/>
                <w:sz w:val="24"/>
                <w:szCs w:val="24"/>
              </w:rPr>
              <w:t xml:space="preserve"> </w:t>
            </w:r>
            <w:r w:rsidRPr="004923B0">
              <w:rPr>
                <w:rFonts w:ascii="Times New Roman" w:hAnsi="Times New Roman" w:cs="Times New Roman"/>
                <w:sz w:val="24"/>
                <w:szCs w:val="24"/>
              </w:rPr>
              <w:t>транспортных средств, принадлежащих инвалидам, допускается размещать в радиусе пешеходной доступности не более 200 м от входов в жилые дома.</w:t>
            </w:r>
          </w:p>
          <w:p w:rsidR="00F40E4E" w:rsidRPr="004923B0" w:rsidRDefault="00F40E4E" w:rsidP="00F40E4E">
            <w:pPr>
              <w:shd w:val="clear" w:color="auto" w:fill="FFFFFF"/>
              <w:tabs>
                <w:tab w:val="left" w:pos="1156"/>
              </w:tabs>
              <w:spacing w:after="0" w:line="240" w:lineRule="auto"/>
              <w:jc w:val="both"/>
              <w:textAlignment w:val="baseline"/>
              <w:rPr>
                <w:rFonts w:ascii="Times New Roman" w:hAnsi="Times New Roman" w:cs="Times New Roman"/>
                <w:color w:val="2D2D2D"/>
                <w:spacing w:val="1"/>
                <w:sz w:val="24"/>
                <w:szCs w:val="24"/>
                <w:lang w:eastAsia="ru-RU"/>
              </w:rPr>
            </w:pPr>
            <w:r w:rsidRPr="004923B0">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4923B0">
              <w:rPr>
                <w:rFonts w:ascii="Times New Roman" w:hAnsi="Times New Roman" w:cs="Times New Roman"/>
                <w:sz w:val="24"/>
                <w:szCs w:val="24"/>
              </w:rPr>
              <w:t xml:space="preserve">Обустройство спортивных и детских площадок, рекомендуется </w:t>
            </w:r>
            <w:r w:rsidRPr="004923B0">
              <w:rPr>
                <w:rFonts w:ascii="Times New Roman" w:hAnsi="Times New Roman" w:cs="Times New Roman"/>
                <w:sz w:val="24"/>
                <w:szCs w:val="24"/>
                <w:lang w:eastAsia="ru-RU"/>
              </w:rPr>
              <w:t xml:space="preserve">принимать в соответствии с СП 30-102-99 </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Планировка и застройка территорий малоэтажного строительства</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 xml:space="preserve">, </w:t>
            </w:r>
            <w:r w:rsidRPr="004923B0">
              <w:rPr>
                <w:rFonts w:ascii="Times New Roman" w:hAnsi="Times New Roman" w:cs="Times New Roman"/>
                <w:bCs/>
                <w:iCs/>
                <w:sz w:val="24"/>
                <w:szCs w:val="24"/>
              </w:rPr>
              <w:t>СП 42.13330.2016 «</w:t>
            </w:r>
            <w:r>
              <w:rPr>
                <w:rFonts w:ascii="Times New Roman" w:hAnsi="Times New Roman" w:cs="Times New Roman"/>
                <w:bCs/>
                <w:iCs/>
                <w:sz w:val="24"/>
                <w:szCs w:val="24"/>
              </w:rPr>
              <w:t>Гра</w:t>
            </w:r>
            <w:r w:rsidRPr="004923B0">
              <w:rPr>
                <w:rFonts w:ascii="Times New Roman" w:hAnsi="Times New Roman" w:cs="Times New Roman"/>
                <w:bCs/>
                <w:iCs/>
                <w:sz w:val="24"/>
                <w:szCs w:val="24"/>
              </w:rPr>
              <w:t>достроительство. Планировка и застройка городских и сельских поселений</w:t>
            </w:r>
            <w:r>
              <w:rPr>
                <w:rFonts w:ascii="Times New Roman" w:hAnsi="Times New Roman" w:cs="Times New Roman"/>
                <w:bCs/>
                <w:iCs/>
                <w:sz w:val="24"/>
                <w:szCs w:val="24"/>
              </w:rPr>
              <w:t>».</w:t>
            </w:r>
          </w:p>
        </w:tc>
      </w:tr>
      <w:tr w:rsidR="00F40E4E" w:rsidRPr="00C80EAE" w:rsidTr="00241179">
        <w:trPr>
          <w:trHeight w:val="284"/>
        </w:trPr>
        <w:tc>
          <w:tcPr>
            <w:tcW w:w="1242" w:type="dxa"/>
            <w:vMerge w:val="restart"/>
          </w:tcPr>
          <w:p w:rsidR="00F40E4E" w:rsidRPr="00C80EAE" w:rsidRDefault="00F40E4E" w:rsidP="00241179">
            <w:pPr>
              <w:spacing w:after="0" w:line="240" w:lineRule="auto"/>
              <w:jc w:val="center"/>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2.7.1</w:t>
            </w:r>
          </w:p>
        </w:tc>
        <w:tc>
          <w:tcPr>
            <w:tcW w:w="2268" w:type="dxa"/>
            <w:vMerge w:val="restart"/>
          </w:tcPr>
          <w:p w:rsidR="00F40E4E" w:rsidRPr="00C80EAE" w:rsidRDefault="00F40E4E" w:rsidP="00F40E4E">
            <w:pPr>
              <w:autoSpaceDE w:val="0"/>
              <w:autoSpaceDN w:val="0"/>
              <w:adjustRightInd w:val="0"/>
              <w:spacing w:after="0" w:line="240" w:lineRule="auto"/>
              <w:jc w:val="both"/>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Хранение автотранспорта</w:t>
            </w:r>
          </w:p>
        </w:tc>
        <w:tc>
          <w:tcPr>
            <w:tcW w:w="11153" w:type="dxa"/>
          </w:tcPr>
          <w:p w:rsidR="00F40E4E" w:rsidRPr="004923B0" w:rsidRDefault="00F40E4E" w:rsidP="00F40E4E">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Описание вида разрешённого использования земельного участка:</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z w:val="24"/>
                <w:szCs w:val="24"/>
              </w:rPr>
            </w:pPr>
            <w:r w:rsidRPr="004923B0">
              <w:rPr>
                <w:rFonts w:ascii="Times New Roman" w:hAnsi="Times New Roman" w:cs="Times New Roman"/>
                <w:spacing w:val="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разрешённого использования с кодом 4.9.</w:t>
            </w:r>
          </w:p>
        </w:tc>
      </w:tr>
      <w:tr w:rsidR="00F40E4E" w:rsidRPr="00C80EAE" w:rsidTr="00C80EAE">
        <w:trPr>
          <w:trHeight w:val="284"/>
        </w:trPr>
        <w:tc>
          <w:tcPr>
            <w:tcW w:w="1242" w:type="dxa"/>
            <w:vMerge/>
          </w:tcPr>
          <w:p w:rsidR="00F40E4E" w:rsidRPr="00C80EAE" w:rsidRDefault="00F40E4E" w:rsidP="00F40E4E">
            <w:pPr>
              <w:spacing w:after="0" w:line="240" w:lineRule="auto"/>
              <w:rPr>
                <w:rFonts w:ascii="Times New Roman" w:hAnsi="Times New Roman" w:cs="Times New Roman"/>
                <w:color w:val="000000" w:themeColor="text1"/>
                <w:sz w:val="24"/>
                <w:szCs w:val="24"/>
              </w:rPr>
            </w:pPr>
          </w:p>
        </w:tc>
        <w:tc>
          <w:tcPr>
            <w:tcW w:w="2268" w:type="dxa"/>
            <w:vMerge/>
          </w:tcPr>
          <w:p w:rsidR="00F40E4E" w:rsidRPr="00C80EAE" w:rsidRDefault="00F40E4E" w:rsidP="00F40E4E">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153" w:type="dxa"/>
          </w:tcPr>
          <w:p w:rsidR="00F40E4E" w:rsidRPr="004923B0" w:rsidRDefault="00F40E4E" w:rsidP="00F40E4E">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F40E4E" w:rsidRPr="004923B0"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В соответствии с </w:t>
            </w:r>
            <w:r w:rsidRPr="004923B0">
              <w:rPr>
                <w:rFonts w:ascii="Times New Roman" w:hAnsi="Times New Roman" w:cs="Times New Roman"/>
                <w:spacing w:val="1"/>
                <w:sz w:val="24"/>
                <w:szCs w:val="24"/>
                <w:lang w:eastAsia="ru-RU"/>
              </w:rPr>
              <w:t xml:space="preserve">СП 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F40E4E" w:rsidRPr="004923B0" w:rsidRDefault="00F40E4E" w:rsidP="00F40E4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F40E4E" w:rsidRPr="004923B0" w:rsidRDefault="00F40E4E" w:rsidP="00F40E4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23B0">
              <w:rPr>
                <w:rFonts w:ascii="Times New Roman" w:eastAsia="Times New Roman" w:hAnsi="Times New Roman" w:cs="Times New Roman"/>
                <w:color w:val="000000"/>
                <w:sz w:val="24"/>
                <w:szCs w:val="24"/>
                <w:lang w:eastAsia="ru-RU"/>
              </w:rPr>
              <w:t>для гаражей:</w:t>
            </w:r>
          </w:p>
          <w:p w:rsidR="00F40E4E" w:rsidRPr="004923B0" w:rsidRDefault="00F40E4E" w:rsidP="00F40E4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lastRenderedPageBreak/>
              <w:t xml:space="preserve">одноэтажных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30 м</w:t>
            </w:r>
            <w:r w:rsidRPr="00894D9E">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F40E4E" w:rsidRPr="004923B0" w:rsidRDefault="00F40E4E" w:rsidP="00F40E4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двухэтажных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20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F40E4E" w:rsidRPr="004923B0" w:rsidRDefault="00F40E4E" w:rsidP="00F40E4E">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eastAsia="Times New Roman" w:hAnsi="Times New Roman" w:cs="Times New Roman"/>
                <w:color w:val="000000"/>
                <w:sz w:val="24"/>
                <w:szCs w:val="24"/>
                <w:lang w:eastAsia="ru-RU"/>
              </w:rPr>
              <w:t xml:space="preserve">наземных стоянок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25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F40E4E" w:rsidRPr="004923B0" w:rsidRDefault="00F40E4E" w:rsidP="00F40E4E">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2. </w:t>
            </w:r>
            <w:r w:rsidRPr="004923B0">
              <w:rPr>
                <w:rFonts w:ascii="Times New Roman" w:eastAsia="Times New Roman" w:hAnsi="Times New Roman" w:cs="Times New Roman"/>
                <w:color w:val="000000"/>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2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Fonts w:ascii="Times New Roman" w:eastAsia="Times New Roman" w:hAnsi="Times New Roman" w:cs="Times New Roman"/>
                  <w:color w:val="000000"/>
                  <w:sz w:val="24"/>
                  <w:szCs w:val="24"/>
                  <w:lang w:eastAsia="ru-RU"/>
                </w:rPr>
                <w:t>СанПиН 2.2.1/2.1.1.1200</w:t>
              </w:r>
            </w:hyperlink>
            <w:r>
              <w:rPr>
                <w:rFonts w:ascii="Times New Roman" w:eastAsia="Times New Roman" w:hAnsi="Times New Roman" w:cs="Times New Roman"/>
                <w:color w:val="000000"/>
                <w:sz w:val="24"/>
                <w:szCs w:val="24"/>
                <w:lang w:eastAsia="ru-RU"/>
              </w:rPr>
              <w:t>.</w:t>
            </w:r>
          </w:p>
        </w:tc>
      </w:tr>
      <w:tr w:rsidR="00F40E4E" w:rsidRPr="00C80EAE" w:rsidTr="00C80EAE">
        <w:trPr>
          <w:trHeight w:val="284"/>
        </w:trPr>
        <w:tc>
          <w:tcPr>
            <w:tcW w:w="1242" w:type="dxa"/>
            <w:vMerge/>
          </w:tcPr>
          <w:p w:rsidR="00F40E4E" w:rsidRPr="00C80EAE" w:rsidRDefault="00F40E4E" w:rsidP="00F40E4E">
            <w:pPr>
              <w:spacing w:after="0" w:line="240" w:lineRule="auto"/>
              <w:rPr>
                <w:rFonts w:ascii="Times New Roman" w:hAnsi="Times New Roman" w:cs="Times New Roman"/>
                <w:color w:val="000000" w:themeColor="text1"/>
                <w:sz w:val="24"/>
                <w:szCs w:val="24"/>
              </w:rPr>
            </w:pPr>
          </w:p>
        </w:tc>
        <w:tc>
          <w:tcPr>
            <w:tcW w:w="2268" w:type="dxa"/>
            <w:vMerge/>
          </w:tcPr>
          <w:p w:rsidR="00F40E4E" w:rsidRPr="00C80EAE" w:rsidRDefault="00F40E4E" w:rsidP="00F40E4E">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153" w:type="dxa"/>
          </w:tcPr>
          <w:p w:rsidR="00F40E4E" w:rsidRPr="004923B0" w:rsidRDefault="00F40E4E" w:rsidP="00F40E4E">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F40E4E" w:rsidRPr="004923B0" w:rsidRDefault="00F40E4E" w:rsidP="00F40E4E">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p w:rsidR="00F40E4E" w:rsidRPr="004923B0" w:rsidRDefault="00F40E4E" w:rsidP="00F40E4E">
            <w:pPr>
              <w:spacing w:after="0" w:line="240" w:lineRule="auto"/>
              <w:contextualSpacing/>
              <w:jc w:val="both"/>
              <w:rPr>
                <w:rFonts w:ascii="Times New Roman" w:hAnsi="Times New Roman" w:cs="Times New Roman"/>
                <w:b/>
                <w:sz w:val="24"/>
                <w:szCs w:val="24"/>
              </w:rPr>
            </w:pPr>
            <w:r w:rsidRPr="004923B0">
              <w:rPr>
                <w:rFonts w:ascii="Times New Roman" w:eastAsia="Times New Roman" w:hAnsi="Times New Roman" w:cs="Times New Roman"/>
                <w:color w:val="000000"/>
                <w:sz w:val="24"/>
                <w:szCs w:val="24"/>
                <w:lang w:eastAsia="ru-RU"/>
              </w:rPr>
              <w:t xml:space="preserve">От границ смежных землепользователей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tc>
      </w:tr>
      <w:tr w:rsidR="00F40E4E" w:rsidRPr="00C80EAE" w:rsidTr="00C80EAE">
        <w:trPr>
          <w:trHeight w:val="284"/>
        </w:trPr>
        <w:tc>
          <w:tcPr>
            <w:tcW w:w="1242" w:type="dxa"/>
            <w:vMerge/>
          </w:tcPr>
          <w:p w:rsidR="00F40E4E" w:rsidRPr="00C80EAE" w:rsidRDefault="00F40E4E" w:rsidP="00F40E4E">
            <w:pPr>
              <w:spacing w:after="0" w:line="240" w:lineRule="auto"/>
              <w:rPr>
                <w:rFonts w:ascii="Times New Roman" w:hAnsi="Times New Roman" w:cs="Times New Roman"/>
                <w:color w:val="000000" w:themeColor="text1"/>
                <w:sz w:val="24"/>
                <w:szCs w:val="24"/>
              </w:rPr>
            </w:pPr>
          </w:p>
        </w:tc>
        <w:tc>
          <w:tcPr>
            <w:tcW w:w="2268" w:type="dxa"/>
            <w:vMerge/>
          </w:tcPr>
          <w:p w:rsidR="00F40E4E" w:rsidRPr="00C80EAE" w:rsidRDefault="00F40E4E" w:rsidP="00F40E4E">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153" w:type="dxa"/>
          </w:tcPr>
          <w:p w:rsidR="00F40E4E" w:rsidRPr="004923B0" w:rsidRDefault="00F40E4E" w:rsidP="00F40E4E">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F40E4E" w:rsidRPr="004923B0" w:rsidRDefault="00F40E4E" w:rsidP="00F40E4E">
            <w:pPr>
              <w:spacing w:after="0" w:line="240" w:lineRule="auto"/>
              <w:contextualSpacing/>
              <w:jc w:val="both"/>
              <w:rPr>
                <w:rFonts w:ascii="Times New Roman" w:hAnsi="Times New Roman" w:cs="Times New Roman"/>
                <w:b/>
                <w:sz w:val="24"/>
                <w:szCs w:val="24"/>
              </w:rPr>
            </w:pPr>
            <w:r w:rsidRPr="004923B0">
              <w:rPr>
                <w:rFonts w:ascii="Times New Roman" w:eastAsia="Times New Roman" w:hAnsi="Times New Roman" w:cs="Times New Roman"/>
                <w:color w:val="000000"/>
                <w:sz w:val="24"/>
                <w:szCs w:val="24"/>
                <w:lang w:eastAsia="ru-RU"/>
              </w:rPr>
              <w:t xml:space="preserve">Максимальное количество этажей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w:t>
            </w:r>
          </w:p>
        </w:tc>
      </w:tr>
      <w:tr w:rsidR="00F40E4E" w:rsidRPr="00C80EAE" w:rsidTr="00C80EAE">
        <w:trPr>
          <w:trHeight w:val="284"/>
        </w:trPr>
        <w:tc>
          <w:tcPr>
            <w:tcW w:w="1242" w:type="dxa"/>
            <w:vMerge w:val="restart"/>
          </w:tcPr>
          <w:p w:rsidR="00F40E4E" w:rsidRPr="00C80EAE" w:rsidRDefault="00F40E4E" w:rsidP="00F40E4E">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3.1</w:t>
            </w:r>
          </w:p>
        </w:tc>
        <w:tc>
          <w:tcPr>
            <w:tcW w:w="2268" w:type="dxa"/>
            <w:vMerge w:val="restart"/>
          </w:tcPr>
          <w:p w:rsidR="00F40E4E" w:rsidRPr="00C80EAE" w:rsidRDefault="00F40E4E" w:rsidP="00F40E4E">
            <w:pPr>
              <w:spacing w:after="0" w:line="240" w:lineRule="auto"/>
              <w:rPr>
                <w:rFonts w:ascii="Times New Roman" w:hAnsi="Times New Roman" w:cs="Times New Roman"/>
                <w:sz w:val="24"/>
                <w:szCs w:val="24"/>
                <w:lang w:eastAsia="ru-RU"/>
              </w:rPr>
            </w:pPr>
            <w:r w:rsidRPr="00C80EAE">
              <w:rPr>
                <w:rFonts w:ascii="Times New Roman" w:hAnsi="Times New Roman" w:cs="Times New Roman"/>
                <w:sz w:val="24"/>
                <w:szCs w:val="24"/>
              </w:rPr>
              <w:t>Коммунальное обслуживание</w:t>
            </w:r>
          </w:p>
        </w:tc>
        <w:tc>
          <w:tcPr>
            <w:tcW w:w="11153" w:type="dxa"/>
          </w:tcPr>
          <w:p w:rsidR="00F40E4E" w:rsidRPr="001B68FF" w:rsidRDefault="00F40E4E" w:rsidP="00F40E4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F40E4E" w:rsidRPr="001B68FF"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кодами 3.1.1 - 3.1.2:</w:t>
            </w:r>
          </w:p>
          <w:p w:rsidR="00F40E4E" w:rsidRPr="001B68FF" w:rsidRDefault="00F40E4E" w:rsidP="00F40E4E">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40E4E" w:rsidRPr="001B68FF" w:rsidRDefault="00F40E4E" w:rsidP="00F40E4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предназначенных для приёма физических и юридических лиц в связи с предоставлением им коммунальных услуг.</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F40E4E" w:rsidRPr="001B68FF" w:rsidRDefault="00F40E4E" w:rsidP="00F40E4E">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lang w:eastAsia="ru-RU"/>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w:t>
            </w:r>
            <w:r>
              <w:rPr>
                <w:rFonts w:ascii="Times New Roman" w:hAnsi="Times New Roman" w:cs="Times New Roman"/>
                <w:color w:val="000000"/>
                <w:sz w:val="24"/>
                <w:szCs w:val="24"/>
                <w:lang w:eastAsia="ru-RU"/>
              </w:rPr>
              <w:t xml:space="preserve"> «</w:t>
            </w:r>
            <w:r w:rsidRPr="001B68FF">
              <w:rPr>
                <w:rFonts w:ascii="Times New Roman" w:hAnsi="Times New Roman" w:cs="Times New Roman"/>
                <w:color w:val="000000"/>
                <w:sz w:val="24"/>
                <w:szCs w:val="24"/>
                <w:lang w:eastAsia="ru-RU"/>
              </w:rPr>
              <w:t>Градостроительство. Планировка и застройка городских и сельских поселений</w:t>
            </w:r>
            <w:r>
              <w:rPr>
                <w:rFonts w:ascii="Times New Roman" w:hAnsi="Times New Roman" w:cs="Times New Roman"/>
                <w:color w:val="000000"/>
                <w:sz w:val="24"/>
                <w:szCs w:val="24"/>
                <w:lang w:eastAsia="ru-RU"/>
              </w:rPr>
              <w:t>»</w:t>
            </w:r>
            <w:r w:rsidRPr="001B68FF">
              <w:rPr>
                <w:rFonts w:ascii="Times New Roman" w:hAnsi="Times New Roman" w:cs="Times New Roman"/>
                <w:color w:val="000000"/>
                <w:sz w:val="24"/>
                <w:szCs w:val="24"/>
                <w:lang w:eastAsia="ru-RU"/>
              </w:rPr>
              <w:t>, нормативами градостроительного проектирования, проектом планировки.</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F40E4E" w:rsidRPr="001B68FF" w:rsidRDefault="00F40E4E" w:rsidP="00F40E4E">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rPr>
              <w:t>Отступ от границ земельного участка — не менее 1 м.</w:t>
            </w:r>
          </w:p>
          <w:p w:rsidR="00F40E4E" w:rsidRPr="001B68FF" w:rsidRDefault="00F40E4E" w:rsidP="00F40E4E">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lang w:eastAsia="ru-RU"/>
              </w:rPr>
              <w:t xml:space="preserve">Расстояния между жилыми зданиями, жилыми и общественными, а также производственными зданиями следует принимать на основе расчётов инсоляции и освещённости в соответствии с требованиями, приведёнными в СП 42.13330.2016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Градостроительство. Планировка и застройка городских и сельских поселений», нормами освещённости, приведёнными в СП 52.13330.2016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Естественное и искусственное освещение», а также в соответствии с противопожарными требованиями.</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F40E4E" w:rsidRPr="001B68FF" w:rsidRDefault="00F40E4E" w:rsidP="00F40E4E">
            <w:pPr>
              <w:spacing w:after="0" w:line="240" w:lineRule="auto"/>
              <w:contextualSpacing/>
              <w:rPr>
                <w:rFonts w:ascii="Times New Roman" w:hAnsi="Times New Roman" w:cs="Times New Roman"/>
                <w:b/>
                <w:sz w:val="24"/>
                <w:szCs w:val="24"/>
              </w:rPr>
            </w:pPr>
            <w:r w:rsidRPr="001B68FF">
              <w:rPr>
                <w:rFonts w:ascii="Times New Roman" w:hAnsi="Times New Roman" w:cs="Times New Roman"/>
                <w:color w:val="000000"/>
                <w:sz w:val="24"/>
                <w:szCs w:val="24"/>
              </w:rPr>
              <w:t xml:space="preserve">Максимальное количество надземных этажей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3.</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F40E4E" w:rsidRPr="001B68FF" w:rsidRDefault="00F40E4E" w:rsidP="00F40E4E">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w:t>
            </w:r>
            <w:r w:rsidRPr="001B68FF">
              <w:rPr>
                <w:rFonts w:ascii="Times New Roman" w:hAnsi="Times New Roman" w:cs="Times New Roman"/>
                <w:bCs/>
                <w:color w:val="000000"/>
                <w:sz w:val="24"/>
                <w:szCs w:val="24"/>
              </w:rPr>
              <w:t>80 %.</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В жилой зоне допускается размещать объекты коммунального обслуживания населения с соблюдением параметров необходимых для создания санитарно-защитных и охранных зон.</w:t>
            </w:r>
          </w:p>
          <w:p w:rsidR="00F40E4E" w:rsidRPr="001B68FF" w:rsidRDefault="00F40E4E" w:rsidP="00F40E4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tc>
      </w:tr>
      <w:tr w:rsidR="00F40E4E" w:rsidRPr="00C80EAE" w:rsidTr="00C80EAE">
        <w:trPr>
          <w:trHeight w:val="284"/>
        </w:trPr>
        <w:tc>
          <w:tcPr>
            <w:tcW w:w="1242" w:type="dxa"/>
            <w:vMerge w:val="restart"/>
          </w:tcPr>
          <w:p w:rsidR="00F40E4E" w:rsidRPr="00C80EAE" w:rsidRDefault="00F40E4E" w:rsidP="00F40E4E">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8.3</w:t>
            </w:r>
          </w:p>
        </w:tc>
        <w:tc>
          <w:tcPr>
            <w:tcW w:w="2268" w:type="dxa"/>
            <w:vMerge w:val="restart"/>
          </w:tcPr>
          <w:p w:rsidR="00F40E4E" w:rsidRPr="00C80EAE" w:rsidRDefault="00F40E4E" w:rsidP="00F40E4E">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Обеспечение внутреннего правопорядка</w:t>
            </w:r>
          </w:p>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4923B0" w:rsidRDefault="00F40E4E" w:rsidP="00F40E4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F40E4E" w:rsidRPr="004923B0" w:rsidRDefault="00F40E4E" w:rsidP="00F40E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Pr="004923B0">
              <w:rPr>
                <w:rFonts w:ascii="Times New Roman" w:hAnsi="Times New Roman" w:cs="Times New Roman"/>
                <w:sz w:val="24"/>
                <w:szCs w:val="24"/>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40E4E" w:rsidRPr="004923B0" w:rsidRDefault="00F40E4E" w:rsidP="00F40E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Pr="004923B0">
              <w:rPr>
                <w:rFonts w:ascii="Times New Roman" w:hAnsi="Times New Roman" w:cs="Times New Roman"/>
                <w:sz w:val="24"/>
                <w:szCs w:val="24"/>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4923B0" w:rsidRDefault="00F40E4E" w:rsidP="00F40E4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F40E4E" w:rsidRPr="004923B0" w:rsidRDefault="00F40E4E" w:rsidP="00F40E4E">
            <w:pPr>
              <w:pStyle w:val="Default"/>
              <w:jc w:val="both"/>
            </w:pPr>
            <w:r w:rsidRPr="004923B0">
              <w:t xml:space="preserve">1. Отделение полиции </w:t>
            </w:r>
            <w:r>
              <w:rPr>
                <w:lang w:eastAsia="ru-RU"/>
              </w:rPr>
              <w:t>—</w:t>
            </w:r>
            <w:r>
              <w:t xml:space="preserve"> 0,3-0,5га на 1 объект.</w:t>
            </w:r>
          </w:p>
          <w:p w:rsidR="00F40E4E" w:rsidRPr="004923B0" w:rsidRDefault="00F40E4E" w:rsidP="00F40E4E">
            <w:pPr>
              <w:pStyle w:val="Default"/>
              <w:jc w:val="both"/>
            </w:pPr>
            <w:r w:rsidRPr="004923B0">
              <w:t xml:space="preserve">2. Опорный пункт охраны </w:t>
            </w:r>
            <w:r>
              <w:t xml:space="preserve">порядка </w:t>
            </w:r>
            <w:r>
              <w:rPr>
                <w:lang w:eastAsia="ru-RU"/>
              </w:rPr>
              <w:t>—</w:t>
            </w:r>
            <w:r>
              <w:t xml:space="preserve"> 0,1-0,15га на объект.</w:t>
            </w:r>
          </w:p>
          <w:p w:rsidR="00F40E4E" w:rsidRPr="004923B0" w:rsidRDefault="00F40E4E" w:rsidP="00F40E4E">
            <w:pPr>
              <w:pStyle w:val="Default"/>
              <w:jc w:val="both"/>
              <w:rPr>
                <w:b/>
              </w:rPr>
            </w:pPr>
            <w:r w:rsidRPr="004923B0">
              <w:t xml:space="preserve">3. Пожарное депо </w:t>
            </w:r>
            <w:r>
              <w:rPr>
                <w:lang w:eastAsia="ru-RU"/>
              </w:rPr>
              <w:t>—</w:t>
            </w:r>
            <w:r w:rsidRPr="004923B0">
              <w:t xml:space="preserve"> 0,55-2,2 га на депо (в зависим</w:t>
            </w:r>
            <w:r>
              <w:t>ости от количества автомобилей).</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4923B0" w:rsidRDefault="00F40E4E" w:rsidP="00F40E4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 xml:space="preserve">Минимальные отступы от границ земельного участка: </w:t>
            </w:r>
          </w:p>
          <w:p w:rsidR="00F40E4E" w:rsidRPr="004923B0" w:rsidRDefault="00F40E4E" w:rsidP="00F40E4E">
            <w:pPr>
              <w:pStyle w:val="Default"/>
              <w:jc w:val="both"/>
            </w:pPr>
            <w:r w:rsidRPr="004923B0">
              <w:t>1. Расстояние от границ производственных участков расположенных в общественно-деловой зоне до общественных зданий следует принимать не менее 50 м.</w:t>
            </w:r>
          </w:p>
          <w:p w:rsidR="00F40E4E" w:rsidRPr="004923B0" w:rsidRDefault="00F40E4E" w:rsidP="00F40E4E">
            <w:pPr>
              <w:pStyle w:val="Default"/>
              <w:jc w:val="both"/>
            </w:pPr>
            <w:r w:rsidRPr="004923B0">
              <w:t xml:space="preserve">2. Отступ строений от границы земельного участка в район существующей застройки </w:t>
            </w:r>
            <w:r>
              <w:rPr>
                <w:lang w:eastAsia="ru-RU"/>
              </w:rPr>
              <w:t>—</w:t>
            </w:r>
            <w:r w:rsidRPr="004923B0">
              <w:t xml:space="preserve"> в соответствии со сложившейся ситуацией, в районе новой застройки </w:t>
            </w:r>
            <w:r>
              <w:rPr>
                <w:lang w:eastAsia="ru-RU"/>
              </w:rPr>
              <w:t>—</w:t>
            </w:r>
            <w:r>
              <w:t xml:space="preserve"> не менее 3 м.</w:t>
            </w:r>
          </w:p>
          <w:p w:rsidR="00F40E4E" w:rsidRPr="004923B0" w:rsidRDefault="00F40E4E" w:rsidP="00F40E4E">
            <w:pPr>
              <w:pStyle w:val="Default"/>
              <w:jc w:val="both"/>
              <w:rPr>
                <w:b/>
              </w:rPr>
            </w:pPr>
            <w:r w:rsidRPr="004923B0">
              <w:t xml:space="preserve">3. Расстояние от пожарного депо до границ земельных участков общеобразовательных школ, дошкольных организаций и лечебных учреждений </w:t>
            </w:r>
            <w:r>
              <w:rPr>
                <w:lang w:eastAsia="ru-RU"/>
              </w:rPr>
              <w:t>—</w:t>
            </w:r>
            <w:r w:rsidRPr="004923B0">
              <w:t xml:space="preserve"> 30</w:t>
            </w:r>
            <w:r>
              <w:t xml:space="preserve"> </w:t>
            </w:r>
            <w:r w:rsidRPr="004923B0">
              <w:t>м. Расстояние между жилыми и общественными зданиями следует принимать на основе расч</w:t>
            </w:r>
            <w:r>
              <w:t>ё</w:t>
            </w:r>
            <w:r w:rsidRPr="004923B0">
              <w:t>тов инсоляции и освещ</w:t>
            </w:r>
            <w:r>
              <w:t>ё</w:t>
            </w:r>
            <w:r w:rsidRPr="004923B0">
              <w:t xml:space="preserve">нности, а также в соответствии с противопожарными требованиями. </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4923B0" w:rsidRDefault="00F40E4E" w:rsidP="00F40E4E">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F40E4E" w:rsidRPr="004923B0" w:rsidRDefault="00F40E4E" w:rsidP="00F40E4E">
            <w:pPr>
              <w:pStyle w:val="Default"/>
              <w:jc w:val="both"/>
              <w:rPr>
                <w:b/>
              </w:rPr>
            </w:pPr>
            <w:r w:rsidRPr="004923B0">
              <w:t xml:space="preserve">Максимальное количество надземных этажей </w:t>
            </w:r>
            <w:r>
              <w:rPr>
                <w:lang w:eastAsia="ru-RU"/>
              </w:rPr>
              <w:t>—</w:t>
            </w:r>
            <w:r>
              <w:t xml:space="preserve"> 3.</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4923B0" w:rsidRDefault="00F40E4E" w:rsidP="00F40E4E">
            <w:pPr>
              <w:widowControl w:val="0"/>
              <w:tabs>
                <w:tab w:val="left" w:pos="9160"/>
              </w:tabs>
              <w:autoSpaceDE w:val="0"/>
              <w:autoSpaceDN w:val="0"/>
              <w:adjustRightInd w:val="0"/>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F40E4E" w:rsidRPr="004923B0" w:rsidRDefault="00F40E4E" w:rsidP="00F40E4E">
            <w:pPr>
              <w:pStyle w:val="Default"/>
              <w:jc w:val="both"/>
              <w:rPr>
                <w:b/>
              </w:rPr>
            </w:pPr>
            <w:r w:rsidRPr="004923B0">
              <w:t xml:space="preserve">Максимальный процент застройки </w:t>
            </w:r>
            <w:r>
              <w:rPr>
                <w:lang w:eastAsia="ru-RU"/>
              </w:rPr>
              <w:t>—</w:t>
            </w:r>
            <w:r w:rsidRPr="004923B0">
              <w:t xml:space="preserve"> 80</w:t>
            </w:r>
            <w:r>
              <w:t> </w:t>
            </w:r>
            <w:r w:rsidRPr="004923B0">
              <w:t xml:space="preserve">%. </w:t>
            </w:r>
          </w:p>
        </w:tc>
      </w:tr>
      <w:tr w:rsidR="00F40E4E" w:rsidRPr="00C80EAE" w:rsidTr="00C80EAE">
        <w:trPr>
          <w:trHeight w:val="284"/>
        </w:trPr>
        <w:tc>
          <w:tcPr>
            <w:tcW w:w="1242" w:type="dxa"/>
            <w:vMerge w:val="restart"/>
          </w:tcPr>
          <w:p w:rsidR="00F40E4E" w:rsidRPr="00C80EAE" w:rsidRDefault="00F40E4E" w:rsidP="00F40E4E">
            <w:pPr>
              <w:spacing w:after="0" w:line="240" w:lineRule="auto"/>
              <w:jc w:val="center"/>
              <w:rPr>
                <w:rFonts w:ascii="Times New Roman" w:hAnsi="Times New Roman" w:cs="Times New Roman"/>
                <w:sz w:val="24"/>
                <w:szCs w:val="24"/>
                <w:lang w:eastAsia="ru-RU"/>
              </w:rPr>
            </w:pPr>
            <w:bookmarkStart w:id="43" w:name="_Hlk473678021"/>
            <w:r w:rsidRPr="00C80EAE">
              <w:rPr>
                <w:rFonts w:ascii="Times New Roman" w:hAnsi="Times New Roman" w:cs="Times New Roman"/>
                <w:sz w:val="24"/>
                <w:szCs w:val="24"/>
                <w:lang w:eastAsia="ru-RU"/>
              </w:rPr>
              <w:t>12.0</w:t>
            </w:r>
          </w:p>
        </w:tc>
        <w:tc>
          <w:tcPr>
            <w:tcW w:w="2268" w:type="dxa"/>
            <w:vMerge w:val="restart"/>
          </w:tcPr>
          <w:p w:rsidR="00F40E4E" w:rsidRPr="00C80EAE" w:rsidRDefault="00F40E4E" w:rsidP="00F40E4E">
            <w:pPr>
              <w:spacing w:after="0" w:line="240" w:lineRule="auto"/>
              <w:rPr>
                <w:rFonts w:ascii="Times New Roman" w:hAnsi="Times New Roman" w:cs="Times New Roman"/>
                <w:sz w:val="24"/>
                <w:szCs w:val="24"/>
                <w:lang w:eastAsia="ru-RU"/>
              </w:rPr>
            </w:pPr>
            <w:r w:rsidRPr="00C80EAE">
              <w:rPr>
                <w:rFonts w:ascii="Times New Roman" w:hAnsi="Times New Roman" w:cs="Times New Roman"/>
                <w:sz w:val="24"/>
                <w:szCs w:val="24"/>
                <w:lang w:eastAsia="ru-RU"/>
              </w:rPr>
              <w:t>Земельные участки (территории) обще</w:t>
            </w:r>
            <w:r w:rsidRPr="00C80EAE">
              <w:rPr>
                <w:rFonts w:ascii="Times New Roman" w:hAnsi="Times New Roman" w:cs="Times New Roman"/>
                <w:sz w:val="24"/>
                <w:szCs w:val="24"/>
                <w:lang w:eastAsia="ru-RU"/>
              </w:rPr>
              <w:lastRenderedPageBreak/>
              <w:t>го пользования</w:t>
            </w:r>
          </w:p>
        </w:tc>
        <w:tc>
          <w:tcPr>
            <w:tcW w:w="11153" w:type="dxa"/>
          </w:tcPr>
          <w:p w:rsidR="00F40E4E" w:rsidRPr="001B68FF" w:rsidRDefault="00F40E4E" w:rsidP="00F40E4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lastRenderedPageBreak/>
              <w:t>Описание вида разрешённого использования земельного участка:</w:t>
            </w:r>
          </w:p>
          <w:p w:rsidR="00F40E4E" w:rsidRPr="001B68FF" w:rsidRDefault="00F40E4E" w:rsidP="00F40E4E">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Земельные участки общего пользования. Содержание данного вида разрешённого использования включа</w:t>
            </w:r>
            <w:r w:rsidRPr="001B68FF">
              <w:rPr>
                <w:rFonts w:ascii="Times New Roman" w:hAnsi="Times New Roman" w:cs="Times New Roman"/>
                <w:sz w:val="24"/>
                <w:szCs w:val="24"/>
              </w:rPr>
              <w:lastRenderedPageBreak/>
              <w:t>ет в себя содержание видов разрешённого использования с кодами 12.0.1 - 12.0.2:</w:t>
            </w:r>
          </w:p>
          <w:p w:rsidR="00F40E4E" w:rsidRPr="001B68FF" w:rsidRDefault="00F40E4E" w:rsidP="00F40E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объектов улично-дорожной сети: автомобильных дорог, трамвайных путей и пешеходных тротуаров в границах насел</w:t>
            </w:r>
            <w:r>
              <w:rPr>
                <w:rFonts w:ascii="Times New Roman" w:hAnsi="Times New Roman" w:cs="Times New Roman"/>
                <w:sz w:val="24"/>
                <w:szCs w:val="24"/>
              </w:rPr>
              <w:t>ё</w:t>
            </w:r>
            <w:r w:rsidRPr="001B68FF">
              <w:rPr>
                <w:rFonts w:ascii="Times New Roman" w:hAnsi="Times New Roman" w:cs="Times New Roman"/>
                <w:sz w:val="24"/>
                <w:szCs w:val="24"/>
              </w:rPr>
              <w:t>нных пунктов, пешеходных переходов, бульваров, площадей, проездов, велодорожек и объектов велотранспортной и инженерной инфраструктуры;</w:t>
            </w:r>
          </w:p>
          <w:p w:rsidR="00F40E4E" w:rsidRPr="001B68FF" w:rsidRDefault="00F40E4E" w:rsidP="00F40E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p w:rsidR="00F40E4E" w:rsidRPr="001B68FF" w:rsidRDefault="00F40E4E" w:rsidP="00F40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43"/>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F40E4E" w:rsidRPr="001B68FF" w:rsidRDefault="00F40E4E" w:rsidP="00F40E4E">
            <w:pPr>
              <w:pStyle w:val="Default"/>
              <w:jc w:val="both"/>
            </w:pPr>
            <w:r w:rsidRPr="001B68FF">
              <w:t xml:space="preserve">1. Ширина основных пешеходных коммуникаций (тротуаров, аллеи, дорожек, тропинок) </w:t>
            </w:r>
            <w:r>
              <w:t>— не менее 1,5 м.</w:t>
            </w:r>
          </w:p>
          <w:p w:rsidR="00F40E4E" w:rsidRPr="001B68FF" w:rsidRDefault="00F40E4E" w:rsidP="00F40E4E">
            <w:pPr>
              <w:pStyle w:val="Default"/>
              <w:jc w:val="both"/>
            </w:pPr>
            <w:r w:rsidRPr="001B68FF">
              <w:t xml:space="preserve">2. Ширина основных пешеходных коммуникаций на участках возможного встречного движения инвалидов на креслах-каталках </w:t>
            </w:r>
            <w:r>
              <w:t>— не менее 1,8 м.</w:t>
            </w:r>
          </w:p>
          <w:p w:rsidR="00F40E4E" w:rsidRPr="001B68FF" w:rsidRDefault="00F40E4E" w:rsidP="00F40E4E">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3. Основные проезды проектируются с двусторонним движением с шириной полосы для движения </w:t>
            </w:r>
            <w:r>
              <w:rPr>
                <w:rFonts w:ascii="Times New Roman" w:hAnsi="Times New Roman" w:cs="Times New Roman"/>
                <w:sz w:val="24"/>
                <w:szCs w:val="24"/>
              </w:rPr>
              <w:t>— не менее 2,75 м.</w:t>
            </w:r>
          </w:p>
          <w:p w:rsidR="00F40E4E" w:rsidRPr="001B68FF" w:rsidRDefault="00F40E4E" w:rsidP="00F40E4E">
            <w:pPr>
              <w:pStyle w:val="Default"/>
              <w:jc w:val="both"/>
            </w:pPr>
            <w:r w:rsidRPr="001B68FF">
              <w:t>4. Второстепенные проезды допускается проектировать однопо</w:t>
            </w:r>
            <w:r>
              <w:t>лосными шириной не менее 3,5 м.</w:t>
            </w:r>
          </w:p>
          <w:p w:rsidR="00F40E4E" w:rsidRPr="001B68FF" w:rsidRDefault="00F40E4E" w:rsidP="00F40E4E">
            <w:pPr>
              <w:pStyle w:val="Default"/>
              <w:jc w:val="both"/>
            </w:pPr>
            <w:r w:rsidRPr="001B68FF">
              <w:t xml:space="preserve">5. Ширина прогулочной дороги (аллеи): при озеленении кустарником – не менее 1,5 м, при озеленении деревьями </w:t>
            </w:r>
            <w:r>
              <w:t>—</w:t>
            </w:r>
            <w:r w:rsidRPr="001B68FF">
              <w:t xml:space="preserve"> не менее</w:t>
            </w:r>
            <w:r>
              <w:t xml:space="preserve"> 2,25 м.</w:t>
            </w:r>
          </w:p>
          <w:p w:rsidR="00F40E4E" w:rsidRPr="001B68FF" w:rsidRDefault="00F40E4E" w:rsidP="00F40E4E">
            <w:pPr>
              <w:pStyle w:val="Default"/>
              <w:jc w:val="both"/>
            </w:pPr>
            <w:r w:rsidRPr="001B68FF">
              <w:t>6. Необходимость устройства и параметры разделительных озелен</w:t>
            </w:r>
            <w:r>
              <w:t>ё</w:t>
            </w:r>
            <w:r w:rsidRPr="001B68FF">
              <w:t>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F40E4E" w:rsidRPr="001B68FF" w:rsidRDefault="00F40E4E" w:rsidP="00F40E4E">
            <w:pPr>
              <w:pStyle w:val="Default"/>
              <w:jc w:val="both"/>
            </w:pPr>
            <w:r w:rsidRPr="001B68FF">
              <w:t>1. Расстояние от края основной проезжей части магистральных дорог до линии регулирования жилой застройки следует принимать</w:t>
            </w:r>
            <w:r>
              <w:t xml:space="preserve"> —</w:t>
            </w:r>
            <w:r w:rsidRPr="001B68FF">
              <w:t xml:space="preserve"> не менее 50 м, при условии применения шумозащитных устройств </w:t>
            </w:r>
            <w:r>
              <w:t>— не менее 25 м.</w:t>
            </w:r>
          </w:p>
          <w:p w:rsidR="00F40E4E" w:rsidRPr="001B68FF" w:rsidRDefault="00F40E4E" w:rsidP="00F40E4E">
            <w:pPr>
              <w:pStyle w:val="Default"/>
              <w:jc w:val="both"/>
            </w:pPr>
            <w:r w:rsidRPr="001B68FF">
              <w:t>2. Расстояние от края основной проезжей части улиц, местных или боковых проездов до линии застройки следует принимать</w:t>
            </w:r>
            <w:r>
              <w:t xml:space="preserve"> не более 25 м.</w:t>
            </w:r>
          </w:p>
          <w:p w:rsidR="00F40E4E" w:rsidRPr="001B68FF" w:rsidRDefault="00F40E4E" w:rsidP="00F40E4E">
            <w:pPr>
              <w:pStyle w:val="Default"/>
              <w:jc w:val="both"/>
            </w:pPr>
            <w:r w:rsidRPr="001B68FF">
              <w:t>В случаях превышения указанного расстояния следует предусматривать на расстоянии не ближе 5 м от линии застройки полосу шириной 6 м, пригодную дл</w:t>
            </w:r>
            <w:r>
              <w:t>я проезда пожарных машин.</w:t>
            </w:r>
          </w:p>
          <w:p w:rsidR="00F40E4E" w:rsidRPr="001B68FF" w:rsidRDefault="00F40E4E" w:rsidP="00F40E4E">
            <w:pPr>
              <w:pStyle w:val="Default"/>
              <w:jc w:val="both"/>
            </w:pPr>
            <w:r w:rsidRPr="001B68FF">
              <w:t>3. Минимальные расстояния от ос</w:t>
            </w:r>
            <w:r>
              <w:t>и ствола дерева, кустарника до:</w:t>
            </w:r>
          </w:p>
          <w:p w:rsidR="00F40E4E" w:rsidRPr="001B68FF" w:rsidRDefault="00F40E4E" w:rsidP="00F40E4E">
            <w:pPr>
              <w:pStyle w:val="Default"/>
              <w:jc w:val="both"/>
            </w:pPr>
            <w:r>
              <w:t>—</w:t>
            </w:r>
            <w:r w:rsidRPr="001B68FF">
              <w:t xml:space="preserve"> магистральных улиц общегородского значения </w:t>
            </w:r>
            <w:r>
              <w:t>— 5-7 м;</w:t>
            </w:r>
          </w:p>
          <w:p w:rsidR="00F40E4E" w:rsidRPr="001B68FF" w:rsidRDefault="00F40E4E" w:rsidP="00F40E4E">
            <w:pPr>
              <w:pStyle w:val="Default"/>
              <w:jc w:val="both"/>
            </w:pPr>
            <w:r>
              <w:lastRenderedPageBreak/>
              <w:t>—</w:t>
            </w:r>
            <w:r w:rsidRPr="001B68FF">
              <w:t xml:space="preserve"> магистральных улиц районного значения </w:t>
            </w:r>
            <w:r>
              <w:t>— 3-4 м;</w:t>
            </w:r>
          </w:p>
          <w:p w:rsidR="00F40E4E" w:rsidRPr="001B68FF" w:rsidRDefault="00F40E4E" w:rsidP="00F40E4E">
            <w:pPr>
              <w:pStyle w:val="Default"/>
              <w:jc w:val="both"/>
            </w:pPr>
            <w:r>
              <w:t>—</w:t>
            </w:r>
            <w:r w:rsidRPr="001B68FF">
              <w:t xml:space="preserve"> улиц и дорог местного значения </w:t>
            </w:r>
            <w:r>
              <w:t>—</w:t>
            </w:r>
            <w:r w:rsidRPr="001B68FF">
              <w:t xml:space="preserve"> 2-3 м;</w:t>
            </w:r>
          </w:p>
          <w:p w:rsidR="00F40E4E" w:rsidRPr="001B68FF" w:rsidRDefault="00F40E4E" w:rsidP="00F40E4E">
            <w:pPr>
              <w:pStyle w:val="Default"/>
              <w:jc w:val="both"/>
            </w:pPr>
            <w:r>
              <w:t>—</w:t>
            </w:r>
            <w:r w:rsidRPr="001B68FF">
              <w:t xml:space="preserve"> проездов </w:t>
            </w:r>
            <w:r>
              <w:t>—</w:t>
            </w:r>
            <w:r w:rsidRPr="001B68FF">
              <w:t xml:space="preserve"> 1,5-</w:t>
            </w:r>
            <w:r>
              <w:t>2 м.</w:t>
            </w:r>
          </w:p>
          <w:p w:rsidR="00F40E4E" w:rsidRPr="001B68FF" w:rsidRDefault="00F40E4E" w:rsidP="00F40E4E">
            <w:pPr>
              <w:pStyle w:val="Default"/>
              <w:jc w:val="both"/>
            </w:pPr>
            <w:r w:rsidRPr="001B68FF">
              <w:t>Расстояние между зданиями и объектами капитального строительства следует принимать на основе расч</w:t>
            </w:r>
            <w:r>
              <w:t>ё</w:t>
            </w:r>
            <w:r w:rsidRPr="001B68FF">
              <w:t>тов инсоляции и освещ</w:t>
            </w:r>
            <w:r>
              <w:t>ё</w:t>
            </w:r>
            <w:r w:rsidRPr="001B68FF">
              <w:t xml:space="preserve">нности, а также в соответствии с противопожарными требованиями. </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F40E4E" w:rsidRPr="001B68FF" w:rsidRDefault="00F40E4E" w:rsidP="00F40E4E">
            <w:pPr>
              <w:pStyle w:val="Default"/>
              <w:jc w:val="both"/>
            </w:pPr>
            <w:r w:rsidRPr="001B68FF">
              <w:t>1. На территории городского сада допускается возведени</w:t>
            </w:r>
            <w:r>
              <w:t>е зданий высотой не более 6-8 м.</w:t>
            </w:r>
          </w:p>
          <w:p w:rsidR="00F40E4E" w:rsidRPr="001B68FF" w:rsidRDefault="00F40E4E" w:rsidP="00F40E4E">
            <w:pPr>
              <w:pStyle w:val="Default"/>
              <w:jc w:val="both"/>
            </w:pPr>
            <w:r w:rsidRPr="001B68FF">
              <w:t>2. На территории бульвара допускается возвед</w:t>
            </w:r>
            <w:r>
              <w:t>ение зданий высотой не более 6м.</w:t>
            </w:r>
          </w:p>
          <w:p w:rsidR="00F40E4E" w:rsidRPr="001B68FF" w:rsidRDefault="00F40E4E" w:rsidP="00F40E4E">
            <w:pPr>
              <w:pStyle w:val="Default"/>
              <w:jc w:val="both"/>
            </w:pPr>
            <w:r w:rsidRPr="001B68FF">
              <w:t>3. На территории парков допускается возведение зданий высотой не более 8м</w:t>
            </w:r>
            <w:r>
              <w:t>.</w:t>
            </w:r>
          </w:p>
          <w:p w:rsidR="00F40E4E" w:rsidRPr="001B68FF" w:rsidRDefault="00F40E4E" w:rsidP="00F40E4E">
            <w:pPr>
              <w:pStyle w:val="Default"/>
              <w:jc w:val="both"/>
              <w:rPr>
                <w:color w:val="auto"/>
              </w:rPr>
            </w:pPr>
            <w:r w:rsidRPr="001B68FF">
              <w:t xml:space="preserve">4. Высота парковых </w:t>
            </w:r>
            <w:r>
              <w:t>сооружений не ограничивается.</w:t>
            </w:r>
          </w:p>
        </w:tc>
      </w:tr>
      <w:tr w:rsidR="00F40E4E" w:rsidRPr="00C80EAE" w:rsidTr="00C80EAE">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1B68FF" w:rsidRDefault="00F40E4E" w:rsidP="00F40E4E">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F40E4E" w:rsidRPr="001B68FF" w:rsidRDefault="00F40E4E" w:rsidP="00F40E4E">
            <w:pPr>
              <w:pStyle w:val="Default"/>
              <w:jc w:val="both"/>
            </w:pPr>
            <w:r w:rsidRPr="001B68FF">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F40E4E" w:rsidRPr="001B68FF" w:rsidRDefault="00F40E4E" w:rsidP="00F40E4E">
            <w:pPr>
              <w:pStyle w:val="Default"/>
              <w:jc w:val="both"/>
            </w:pPr>
            <w:r w:rsidRPr="001B68FF">
              <w:t xml:space="preserve">1. Максимальный процент застройки в границах земельного участка для бульваров: </w:t>
            </w:r>
          </w:p>
          <w:p w:rsidR="00F40E4E" w:rsidRPr="001B68FF" w:rsidRDefault="00F40E4E" w:rsidP="00F40E4E">
            <w:pPr>
              <w:pStyle w:val="Default"/>
              <w:jc w:val="both"/>
            </w:pPr>
            <w:r>
              <w:t>—</w:t>
            </w:r>
            <w:r w:rsidRPr="001B68FF">
              <w:t xml:space="preserve"> 2-3</w:t>
            </w:r>
            <w:r>
              <w:t> </w:t>
            </w:r>
            <w:r w:rsidRPr="001B68FF">
              <w:t xml:space="preserve">% </w:t>
            </w:r>
            <w:r>
              <w:t>при ширине 25-50 м;</w:t>
            </w:r>
          </w:p>
          <w:p w:rsidR="00F40E4E" w:rsidRPr="001B68FF" w:rsidRDefault="00F40E4E" w:rsidP="00F40E4E">
            <w:pPr>
              <w:pStyle w:val="Default"/>
              <w:jc w:val="both"/>
            </w:pPr>
            <w:r>
              <w:t>—</w:t>
            </w:r>
            <w:r w:rsidRPr="001B68FF">
              <w:t xml:space="preserve"> не б</w:t>
            </w:r>
            <w:r>
              <w:t>олее 5 % при ширине более 50 м;</w:t>
            </w:r>
          </w:p>
          <w:p w:rsidR="00F40E4E" w:rsidRPr="001B68FF" w:rsidRDefault="00F40E4E" w:rsidP="00F40E4E">
            <w:pPr>
              <w:pStyle w:val="Default"/>
              <w:jc w:val="both"/>
            </w:pPr>
            <w:r w:rsidRPr="001B68FF">
              <w:t>2. Максимальный процент аллей, дорожек, площадок и малых форм в границах земельного участка для скверов</w:t>
            </w:r>
            <w:r>
              <w:t>,</w:t>
            </w:r>
            <w:r w:rsidRPr="001B68FF">
              <w:t xml:space="preserve"> размещаемых на городс</w:t>
            </w:r>
            <w:r>
              <w:t>ких улицах и площадях, — 40-25 %.</w:t>
            </w:r>
          </w:p>
          <w:p w:rsidR="00F40E4E" w:rsidRPr="001B68FF" w:rsidRDefault="00F40E4E" w:rsidP="00F40E4E">
            <w:pPr>
              <w:pStyle w:val="Default"/>
              <w:jc w:val="both"/>
            </w:pPr>
            <w:r w:rsidRPr="001B68FF">
              <w:t>3. Общая площадь застройки городского сада не долж</w:t>
            </w:r>
            <w:r>
              <w:t>на превышать 5 % территории сада.</w:t>
            </w:r>
          </w:p>
          <w:p w:rsidR="00F40E4E" w:rsidRPr="001B68FF" w:rsidRDefault="00F40E4E" w:rsidP="00F40E4E">
            <w:pPr>
              <w:pStyle w:val="Default"/>
              <w:jc w:val="both"/>
            </w:pPr>
            <w:r w:rsidRPr="001B68FF">
              <w:t>4. Общая площадь застройки парка не должна превышать 30</w:t>
            </w:r>
            <w:r>
              <w:t> </w:t>
            </w:r>
            <w:r w:rsidRPr="001B68FF">
              <w:t>% территории</w:t>
            </w:r>
            <w:r>
              <w:t xml:space="preserve"> парка.</w:t>
            </w:r>
          </w:p>
        </w:tc>
      </w:tr>
      <w:tr w:rsidR="009F302A" w:rsidRPr="00C80EAE" w:rsidTr="00C80EAE">
        <w:trPr>
          <w:trHeight w:val="284"/>
        </w:trPr>
        <w:tc>
          <w:tcPr>
            <w:tcW w:w="14663" w:type="dxa"/>
            <w:gridSpan w:val="3"/>
            <w:vAlign w:val="center"/>
          </w:tcPr>
          <w:p w:rsidR="009F302A" w:rsidRPr="00C80EAE" w:rsidRDefault="009F302A" w:rsidP="00C80EAE">
            <w:pPr>
              <w:spacing w:after="0" w:line="240" w:lineRule="auto"/>
              <w:jc w:val="center"/>
              <w:rPr>
                <w:rFonts w:ascii="Times New Roman" w:hAnsi="Times New Roman" w:cs="Times New Roman"/>
                <w:b/>
                <w:bCs/>
                <w:sz w:val="24"/>
                <w:szCs w:val="24"/>
                <w:lang w:eastAsia="ru-RU"/>
              </w:rPr>
            </w:pPr>
            <w:r w:rsidRPr="00C80EAE">
              <w:rPr>
                <w:rFonts w:ascii="Times New Roman" w:hAnsi="Times New Roman" w:cs="Times New Roman"/>
                <w:b/>
                <w:bCs/>
                <w:sz w:val="24"/>
                <w:szCs w:val="24"/>
                <w:lang w:eastAsia="ru-RU"/>
              </w:rPr>
              <w:t xml:space="preserve">УСЛОВНО </w:t>
            </w:r>
            <w:r w:rsidR="001B68FF" w:rsidRPr="00C80EAE">
              <w:rPr>
                <w:rFonts w:ascii="Times New Roman" w:hAnsi="Times New Roman" w:cs="Times New Roman"/>
                <w:b/>
                <w:bCs/>
                <w:sz w:val="24"/>
                <w:szCs w:val="24"/>
                <w:lang w:eastAsia="ru-RU"/>
              </w:rPr>
              <w:t>РАЗРЕШЁНН</w:t>
            </w:r>
            <w:r w:rsidRPr="00C80EAE">
              <w:rPr>
                <w:rFonts w:ascii="Times New Roman" w:hAnsi="Times New Roman" w:cs="Times New Roman"/>
                <w:b/>
                <w:bCs/>
                <w:sz w:val="24"/>
                <w:szCs w:val="24"/>
                <w:lang w:eastAsia="ru-RU"/>
              </w:rPr>
              <w:t>ЫЕ ВИДЫ ИСПОЛЬЗОВАНИЯ</w:t>
            </w:r>
          </w:p>
        </w:tc>
      </w:tr>
      <w:tr w:rsidR="00F40E4E" w:rsidRPr="00C80EAE" w:rsidTr="00E60C57">
        <w:trPr>
          <w:trHeight w:val="284"/>
        </w:trPr>
        <w:tc>
          <w:tcPr>
            <w:tcW w:w="1242" w:type="dxa"/>
            <w:vMerge w:val="restart"/>
          </w:tcPr>
          <w:p w:rsidR="00F40E4E" w:rsidRPr="00F40E4E" w:rsidRDefault="00F40E4E" w:rsidP="00F40E4E">
            <w:pPr>
              <w:spacing w:after="0" w:line="240" w:lineRule="auto"/>
              <w:jc w:val="center"/>
              <w:rPr>
                <w:rFonts w:ascii="Times New Roman" w:hAnsi="Times New Roman" w:cs="Times New Roman"/>
                <w:sz w:val="24"/>
                <w:szCs w:val="24"/>
              </w:rPr>
            </w:pPr>
            <w:r w:rsidRPr="00F40E4E">
              <w:rPr>
                <w:rFonts w:ascii="Times New Roman" w:hAnsi="Times New Roman" w:cs="Times New Roman"/>
                <w:sz w:val="24"/>
                <w:szCs w:val="24"/>
                <w:lang w:eastAsia="ru-RU"/>
              </w:rPr>
              <w:t>3.3</w:t>
            </w:r>
          </w:p>
        </w:tc>
        <w:tc>
          <w:tcPr>
            <w:tcW w:w="2268" w:type="dxa"/>
            <w:vMerge w:val="restart"/>
          </w:tcPr>
          <w:p w:rsidR="00F40E4E" w:rsidRPr="00F40E4E" w:rsidRDefault="00F40E4E" w:rsidP="00F40E4E">
            <w:pPr>
              <w:spacing w:after="0" w:line="240" w:lineRule="auto"/>
              <w:rPr>
                <w:rFonts w:ascii="Times New Roman" w:hAnsi="Times New Roman" w:cs="Times New Roman"/>
                <w:sz w:val="24"/>
                <w:szCs w:val="24"/>
              </w:rPr>
            </w:pPr>
            <w:r w:rsidRPr="00F40E4E">
              <w:rPr>
                <w:rFonts w:ascii="Times New Roman" w:hAnsi="Times New Roman" w:cs="Times New Roman"/>
                <w:sz w:val="24"/>
                <w:szCs w:val="24"/>
              </w:rPr>
              <w:t>Бытовое обслуживание</w:t>
            </w:r>
          </w:p>
        </w:tc>
        <w:tc>
          <w:tcPr>
            <w:tcW w:w="11153" w:type="dxa"/>
          </w:tcPr>
          <w:p w:rsidR="00F40E4E" w:rsidRPr="00F40E4E" w:rsidRDefault="00F40E4E" w:rsidP="00F40E4E">
            <w:pPr>
              <w:widowControl w:val="0"/>
              <w:autoSpaceDE w:val="0"/>
              <w:autoSpaceDN w:val="0"/>
              <w:adjustRightInd w:val="0"/>
              <w:spacing w:after="0" w:line="240" w:lineRule="auto"/>
              <w:jc w:val="both"/>
              <w:rPr>
                <w:rFonts w:ascii="Times New Roman" w:hAnsi="Times New Roman" w:cs="Times New Roman"/>
                <w:bCs/>
                <w:sz w:val="24"/>
                <w:szCs w:val="24"/>
              </w:rPr>
            </w:pPr>
            <w:bookmarkStart w:id="44" w:name="OLE_LINK29"/>
            <w:bookmarkStart w:id="45" w:name="OLE_LINK30"/>
            <w:bookmarkStart w:id="46" w:name="OLE_LINK31"/>
            <w:r w:rsidRPr="00F40E4E">
              <w:rPr>
                <w:rFonts w:ascii="Times New Roman" w:hAnsi="Times New Roman" w:cs="Times New Roman"/>
                <w:b/>
                <w:sz w:val="24"/>
                <w:szCs w:val="24"/>
              </w:rPr>
              <w:t>Описание вида разрешённого использования земельного участка:</w:t>
            </w:r>
          </w:p>
          <w:p w:rsidR="00F40E4E" w:rsidRPr="00F40E4E" w:rsidRDefault="00F40E4E" w:rsidP="00F40E4E">
            <w:pPr>
              <w:autoSpaceDE w:val="0"/>
              <w:autoSpaceDN w:val="0"/>
              <w:adjustRightInd w:val="0"/>
              <w:spacing w:after="0" w:line="240" w:lineRule="auto"/>
              <w:jc w:val="both"/>
              <w:rPr>
                <w:rFonts w:ascii="Times New Roman" w:hAnsi="Times New Roman" w:cs="Times New Roman"/>
                <w:sz w:val="24"/>
                <w:szCs w:val="24"/>
                <w:lang w:eastAsia="ru-RU"/>
              </w:rPr>
            </w:pPr>
            <w:r w:rsidRPr="00F40E4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bookmarkEnd w:id="44"/>
            <w:bookmarkEnd w:id="45"/>
            <w:bookmarkEnd w:id="46"/>
            <w:r w:rsidRPr="00F40E4E">
              <w:rPr>
                <w:rFonts w:ascii="Times New Roman" w:hAnsi="Times New Roman" w:cs="Times New Roman"/>
                <w:sz w:val="24"/>
                <w:szCs w:val="24"/>
              </w:rPr>
              <w:t>.</w:t>
            </w:r>
          </w:p>
        </w:tc>
      </w:tr>
      <w:tr w:rsidR="00F40E4E" w:rsidRPr="00C80EAE" w:rsidTr="00E60C57">
        <w:trPr>
          <w:trHeight w:val="284"/>
        </w:trPr>
        <w:tc>
          <w:tcPr>
            <w:tcW w:w="1242" w:type="dxa"/>
            <w:vMerge/>
          </w:tcPr>
          <w:p w:rsidR="00F40E4E" w:rsidRPr="00F40E4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F40E4E" w:rsidRDefault="00F40E4E" w:rsidP="00F40E4E">
            <w:pPr>
              <w:spacing w:after="0" w:line="240" w:lineRule="auto"/>
              <w:rPr>
                <w:rFonts w:ascii="Times New Roman" w:hAnsi="Times New Roman" w:cs="Times New Roman"/>
                <w:sz w:val="24"/>
                <w:szCs w:val="24"/>
              </w:rPr>
            </w:pPr>
          </w:p>
        </w:tc>
        <w:tc>
          <w:tcPr>
            <w:tcW w:w="11153" w:type="dxa"/>
          </w:tcPr>
          <w:p w:rsidR="00F40E4E" w:rsidRPr="00F40E4E" w:rsidRDefault="00F40E4E" w:rsidP="00F40E4E">
            <w:pPr>
              <w:autoSpaceDE w:val="0"/>
              <w:autoSpaceDN w:val="0"/>
              <w:adjustRightInd w:val="0"/>
              <w:spacing w:after="0" w:line="240" w:lineRule="auto"/>
              <w:jc w:val="both"/>
              <w:rPr>
                <w:rFonts w:ascii="Times New Roman" w:hAnsi="Times New Roman" w:cs="Times New Roman"/>
                <w:b/>
                <w:sz w:val="24"/>
                <w:szCs w:val="24"/>
              </w:rPr>
            </w:pPr>
            <w:r w:rsidRPr="00F40E4E">
              <w:rPr>
                <w:rFonts w:ascii="Times New Roman" w:hAnsi="Times New Roman" w:cs="Times New Roman"/>
                <w:b/>
                <w:sz w:val="24"/>
                <w:szCs w:val="24"/>
              </w:rPr>
              <w:t>Предельные (минимальные и (или) максимальные) размеры земельного участка:</w:t>
            </w:r>
          </w:p>
          <w:p w:rsidR="00F40E4E" w:rsidRPr="00F40E4E" w:rsidRDefault="00F40E4E" w:rsidP="00F40E4E">
            <w:pPr>
              <w:autoSpaceDE w:val="0"/>
              <w:autoSpaceDN w:val="0"/>
              <w:adjustRightInd w:val="0"/>
              <w:spacing w:after="0" w:line="240" w:lineRule="auto"/>
              <w:jc w:val="both"/>
              <w:rPr>
                <w:rFonts w:ascii="Times New Roman" w:hAnsi="Times New Roman" w:cs="Times New Roman"/>
                <w:sz w:val="24"/>
                <w:szCs w:val="24"/>
              </w:rPr>
            </w:pPr>
            <w:r w:rsidRPr="00F40E4E">
              <w:rPr>
                <w:rFonts w:ascii="Times New Roman" w:hAnsi="Times New Roman" w:cs="Times New Roman"/>
                <w:sz w:val="24"/>
                <w:szCs w:val="24"/>
              </w:rPr>
              <w:t>В соответствии с СП 42.13330.2016 «Градостроительство. Планировка и застройка городских и сельских поселений»:</w:t>
            </w:r>
          </w:p>
          <w:p w:rsidR="00F40E4E" w:rsidRPr="00F40E4E" w:rsidRDefault="00F40E4E" w:rsidP="00F40E4E">
            <w:pPr>
              <w:autoSpaceDE w:val="0"/>
              <w:autoSpaceDN w:val="0"/>
              <w:adjustRightInd w:val="0"/>
              <w:spacing w:after="0" w:line="240" w:lineRule="auto"/>
              <w:jc w:val="both"/>
              <w:rPr>
                <w:rFonts w:ascii="Times New Roman" w:hAnsi="Times New Roman" w:cs="Times New Roman"/>
                <w:sz w:val="24"/>
                <w:szCs w:val="24"/>
              </w:rPr>
            </w:pPr>
            <w:r w:rsidRPr="00F40E4E">
              <w:rPr>
                <w:rFonts w:ascii="Times New Roman" w:hAnsi="Times New Roman" w:cs="Times New Roman"/>
                <w:sz w:val="24"/>
                <w:szCs w:val="24"/>
              </w:rPr>
              <w:t>1. Минимальный размер земельного участка для размещения бани — 2000 м</w:t>
            </w:r>
            <w:r w:rsidRPr="00F40E4E">
              <w:rPr>
                <w:rFonts w:ascii="Times New Roman" w:hAnsi="Times New Roman" w:cs="Times New Roman"/>
                <w:sz w:val="24"/>
                <w:szCs w:val="24"/>
                <w:vertAlign w:val="superscript"/>
              </w:rPr>
              <w:t>2</w:t>
            </w:r>
            <w:r w:rsidRPr="00F40E4E">
              <w:rPr>
                <w:rFonts w:ascii="Times New Roman" w:hAnsi="Times New Roman" w:cs="Times New Roman"/>
                <w:sz w:val="24"/>
                <w:szCs w:val="24"/>
              </w:rPr>
              <w:t>.</w:t>
            </w:r>
          </w:p>
          <w:p w:rsidR="00F40E4E" w:rsidRPr="00F40E4E" w:rsidRDefault="00F40E4E" w:rsidP="00F40E4E">
            <w:pPr>
              <w:autoSpaceDE w:val="0"/>
              <w:autoSpaceDN w:val="0"/>
              <w:adjustRightInd w:val="0"/>
              <w:spacing w:after="0" w:line="240" w:lineRule="auto"/>
              <w:jc w:val="both"/>
              <w:rPr>
                <w:rFonts w:ascii="Times New Roman" w:hAnsi="Times New Roman" w:cs="Times New Roman"/>
                <w:sz w:val="24"/>
                <w:szCs w:val="24"/>
              </w:rPr>
            </w:pPr>
            <w:r w:rsidRPr="00F40E4E">
              <w:rPr>
                <w:rFonts w:ascii="Times New Roman" w:hAnsi="Times New Roman" w:cs="Times New Roman"/>
                <w:sz w:val="24"/>
                <w:szCs w:val="24"/>
              </w:rPr>
              <w:t>2. Минимальный размер земельного участка для размещения прачечных, химчисток — 1000 м</w:t>
            </w:r>
            <w:r w:rsidRPr="00F40E4E">
              <w:rPr>
                <w:rFonts w:ascii="Times New Roman" w:hAnsi="Times New Roman" w:cs="Times New Roman"/>
                <w:sz w:val="24"/>
                <w:szCs w:val="24"/>
                <w:vertAlign w:val="superscript"/>
              </w:rPr>
              <w:t>2</w:t>
            </w:r>
            <w:r w:rsidRPr="00F40E4E">
              <w:rPr>
                <w:rFonts w:ascii="Times New Roman" w:hAnsi="Times New Roman" w:cs="Times New Roman"/>
                <w:sz w:val="24"/>
                <w:szCs w:val="24"/>
              </w:rPr>
              <w:t>.</w:t>
            </w:r>
          </w:p>
          <w:p w:rsidR="00F40E4E" w:rsidRPr="00F40E4E" w:rsidRDefault="00F40E4E" w:rsidP="00F40E4E">
            <w:pPr>
              <w:autoSpaceDE w:val="0"/>
              <w:autoSpaceDN w:val="0"/>
              <w:adjustRightInd w:val="0"/>
              <w:spacing w:after="0" w:line="240" w:lineRule="auto"/>
              <w:jc w:val="both"/>
              <w:rPr>
                <w:rFonts w:ascii="Times New Roman" w:hAnsi="Times New Roman" w:cs="Times New Roman"/>
                <w:sz w:val="24"/>
                <w:szCs w:val="24"/>
              </w:rPr>
            </w:pPr>
            <w:r w:rsidRPr="00F40E4E">
              <w:rPr>
                <w:rFonts w:ascii="Times New Roman" w:hAnsi="Times New Roman" w:cs="Times New Roman"/>
                <w:sz w:val="24"/>
                <w:szCs w:val="24"/>
              </w:rPr>
              <w:t>3. Минимальный размер земельного участка для предприятий бытового обслуживания — 1000 м</w:t>
            </w:r>
            <w:r w:rsidRPr="00F40E4E">
              <w:rPr>
                <w:rFonts w:ascii="Times New Roman" w:hAnsi="Times New Roman" w:cs="Times New Roman"/>
                <w:sz w:val="24"/>
                <w:szCs w:val="24"/>
                <w:vertAlign w:val="superscript"/>
              </w:rPr>
              <w:t>2</w:t>
            </w:r>
            <w:r w:rsidRPr="00F40E4E">
              <w:rPr>
                <w:rFonts w:ascii="Times New Roman" w:hAnsi="Times New Roman" w:cs="Times New Roman"/>
                <w:sz w:val="24"/>
                <w:szCs w:val="24"/>
              </w:rPr>
              <w:t>.</w:t>
            </w:r>
          </w:p>
          <w:p w:rsidR="00F40E4E" w:rsidRPr="00F40E4E" w:rsidRDefault="00F40E4E" w:rsidP="00F40E4E">
            <w:pPr>
              <w:autoSpaceDE w:val="0"/>
              <w:autoSpaceDN w:val="0"/>
              <w:adjustRightInd w:val="0"/>
              <w:spacing w:after="0" w:line="240" w:lineRule="auto"/>
              <w:jc w:val="both"/>
              <w:rPr>
                <w:rFonts w:ascii="Times New Roman" w:hAnsi="Times New Roman" w:cs="Times New Roman"/>
                <w:sz w:val="24"/>
                <w:szCs w:val="24"/>
              </w:rPr>
            </w:pPr>
            <w:r w:rsidRPr="00F40E4E">
              <w:rPr>
                <w:rFonts w:ascii="Times New Roman" w:hAnsi="Times New Roman" w:cs="Times New Roman"/>
                <w:sz w:val="24"/>
                <w:szCs w:val="24"/>
              </w:rPr>
              <w:t>4. Минимальный размер земельного участка для бюро похоронного обслуживания — 1000 м</w:t>
            </w:r>
            <w:r w:rsidRPr="00F40E4E">
              <w:rPr>
                <w:rFonts w:ascii="Times New Roman" w:hAnsi="Times New Roman" w:cs="Times New Roman"/>
                <w:sz w:val="24"/>
                <w:szCs w:val="24"/>
                <w:vertAlign w:val="superscript"/>
              </w:rPr>
              <w:t>2</w:t>
            </w:r>
            <w:r w:rsidRPr="00F40E4E">
              <w:rPr>
                <w:rFonts w:ascii="Times New Roman" w:hAnsi="Times New Roman" w:cs="Times New Roman"/>
                <w:sz w:val="24"/>
                <w:szCs w:val="24"/>
              </w:rPr>
              <w:t>.</w:t>
            </w:r>
          </w:p>
        </w:tc>
      </w:tr>
      <w:tr w:rsidR="00F40E4E" w:rsidRPr="00C80EAE" w:rsidTr="00E60C57">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C80EAE" w:rsidRDefault="00F40E4E" w:rsidP="00F40E4E">
            <w:pPr>
              <w:spacing w:after="0" w:line="240" w:lineRule="auto"/>
              <w:jc w:val="both"/>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F40E4E" w:rsidRPr="00C80EAE" w:rsidRDefault="00F40E4E" w:rsidP="00F40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Pr="00C80EAE">
              <w:rPr>
                <w:rFonts w:ascii="Times New Roman" w:hAnsi="Times New Roman" w:cs="Times New Roman"/>
                <w:sz w:val="24"/>
                <w:szCs w:val="24"/>
              </w:rPr>
              <w:t>гр</w:t>
            </w:r>
            <w:r>
              <w:rPr>
                <w:rFonts w:ascii="Times New Roman" w:hAnsi="Times New Roman" w:cs="Times New Roman"/>
                <w:sz w:val="24"/>
                <w:szCs w:val="24"/>
              </w:rPr>
              <w:t xml:space="preserve">аниц земель общего пользования </w:t>
            </w:r>
            <w:r w:rsidRPr="00C80EAE">
              <w:rPr>
                <w:rFonts w:ascii="Times New Roman" w:hAnsi="Times New Roman" w:cs="Times New Roman"/>
                <w:sz w:val="24"/>
                <w:szCs w:val="24"/>
              </w:rPr>
              <w:t xml:space="preserve">улиц </w:t>
            </w:r>
            <w:r w:rsidRPr="00F40E4E">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F40E4E" w:rsidRPr="00C80EAE" w:rsidRDefault="00F40E4E" w:rsidP="00F40E4E">
            <w:pPr>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lastRenderedPageBreak/>
              <w:t xml:space="preserve">От границ смежных землепользователей </w:t>
            </w:r>
            <w:r w:rsidRPr="00F40E4E">
              <w:rPr>
                <w:rFonts w:ascii="Times New Roman" w:hAnsi="Times New Roman" w:cs="Times New Roman"/>
                <w:sz w:val="24"/>
                <w:szCs w:val="24"/>
              </w:rPr>
              <w:t>—</w:t>
            </w:r>
            <w:r>
              <w:rPr>
                <w:rFonts w:ascii="Times New Roman" w:hAnsi="Times New Roman" w:cs="Times New Roman"/>
                <w:sz w:val="24"/>
                <w:szCs w:val="24"/>
              </w:rPr>
              <w:t xml:space="preserve"> </w:t>
            </w:r>
            <w:r w:rsidRPr="00C80EAE">
              <w:rPr>
                <w:rFonts w:ascii="Times New Roman" w:hAnsi="Times New Roman" w:cs="Times New Roman"/>
                <w:sz w:val="24"/>
                <w:szCs w:val="24"/>
              </w:rPr>
              <w:t>3 м.</w:t>
            </w:r>
          </w:p>
        </w:tc>
      </w:tr>
      <w:tr w:rsidR="00F40E4E" w:rsidRPr="00C80EAE" w:rsidTr="00E60C57">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C80EAE" w:rsidRDefault="00F40E4E" w:rsidP="00F40E4E">
            <w:pPr>
              <w:spacing w:after="0" w:line="240" w:lineRule="auto"/>
              <w:jc w:val="both"/>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F40E4E" w:rsidRPr="00C80EAE" w:rsidRDefault="00F40E4E" w:rsidP="00F40E4E">
            <w:pPr>
              <w:spacing w:after="0" w:line="240" w:lineRule="auto"/>
              <w:jc w:val="both"/>
              <w:rPr>
                <w:rFonts w:ascii="Times New Roman" w:hAnsi="Times New Roman" w:cs="Times New Roman"/>
                <w:sz w:val="24"/>
                <w:szCs w:val="24"/>
              </w:rPr>
            </w:pPr>
            <w:r w:rsidRPr="00C80EAE">
              <w:rPr>
                <w:rFonts w:ascii="Times New Roman" w:hAnsi="Times New Roman" w:cs="Times New Roman"/>
                <w:color w:val="000000"/>
                <w:sz w:val="24"/>
                <w:szCs w:val="24"/>
              </w:rPr>
              <w:t xml:space="preserve">Максимальное количество надземных этажей </w:t>
            </w:r>
            <w:r w:rsidRPr="00F40E4E">
              <w:rPr>
                <w:rFonts w:ascii="Times New Roman" w:hAnsi="Times New Roman" w:cs="Times New Roman"/>
                <w:sz w:val="24"/>
                <w:szCs w:val="24"/>
              </w:rPr>
              <w:t>—</w:t>
            </w:r>
            <w:r w:rsidRPr="00C80EAE">
              <w:rPr>
                <w:rFonts w:ascii="Times New Roman" w:hAnsi="Times New Roman" w:cs="Times New Roman"/>
                <w:color w:val="000000"/>
                <w:sz w:val="24"/>
                <w:szCs w:val="24"/>
              </w:rPr>
              <w:t xml:space="preserve"> 3</w:t>
            </w:r>
            <w:r>
              <w:rPr>
                <w:rFonts w:ascii="Times New Roman" w:hAnsi="Times New Roman" w:cs="Times New Roman"/>
                <w:color w:val="000000"/>
                <w:sz w:val="24"/>
                <w:szCs w:val="24"/>
              </w:rPr>
              <w:t>.</w:t>
            </w:r>
          </w:p>
        </w:tc>
      </w:tr>
      <w:tr w:rsidR="00F40E4E" w:rsidRPr="00C80EAE" w:rsidTr="00E60C57">
        <w:trPr>
          <w:trHeight w:val="284"/>
        </w:trPr>
        <w:tc>
          <w:tcPr>
            <w:tcW w:w="1242" w:type="dxa"/>
            <w:vMerge/>
          </w:tcPr>
          <w:p w:rsidR="00F40E4E" w:rsidRPr="00C80EAE" w:rsidRDefault="00F40E4E" w:rsidP="00F40E4E">
            <w:pPr>
              <w:spacing w:after="0" w:line="240" w:lineRule="auto"/>
              <w:jc w:val="center"/>
              <w:rPr>
                <w:rFonts w:ascii="Times New Roman" w:hAnsi="Times New Roman" w:cs="Times New Roman"/>
                <w:sz w:val="24"/>
                <w:szCs w:val="24"/>
                <w:lang w:eastAsia="ru-RU"/>
              </w:rPr>
            </w:pPr>
          </w:p>
        </w:tc>
        <w:tc>
          <w:tcPr>
            <w:tcW w:w="2268" w:type="dxa"/>
            <w:vMerge/>
          </w:tcPr>
          <w:p w:rsidR="00F40E4E" w:rsidRPr="00C80EAE" w:rsidRDefault="00F40E4E" w:rsidP="00F40E4E">
            <w:pPr>
              <w:spacing w:after="0" w:line="240" w:lineRule="auto"/>
              <w:rPr>
                <w:rFonts w:ascii="Times New Roman" w:hAnsi="Times New Roman" w:cs="Times New Roman"/>
                <w:sz w:val="24"/>
                <w:szCs w:val="24"/>
              </w:rPr>
            </w:pPr>
          </w:p>
        </w:tc>
        <w:tc>
          <w:tcPr>
            <w:tcW w:w="11153" w:type="dxa"/>
          </w:tcPr>
          <w:p w:rsidR="00F40E4E" w:rsidRPr="00C80EAE" w:rsidRDefault="00F40E4E" w:rsidP="00F40E4E">
            <w:pPr>
              <w:spacing w:after="0" w:line="240" w:lineRule="auto"/>
              <w:jc w:val="both"/>
              <w:rPr>
                <w:rFonts w:ascii="Times New Roman" w:hAnsi="Times New Roman" w:cs="Times New Roman"/>
                <w:b/>
                <w:sz w:val="24"/>
                <w:szCs w:val="24"/>
              </w:rPr>
            </w:pPr>
            <w:r w:rsidRPr="00C80EAE">
              <w:rPr>
                <w:rFonts w:ascii="Times New Roman" w:hAnsi="Times New Roman" w:cs="Times New Roman"/>
                <w:b/>
                <w:sz w:val="24"/>
                <w:szCs w:val="24"/>
              </w:rPr>
              <w:t xml:space="preserve">Максимальный процент застройки в границах земельного участка: </w:t>
            </w:r>
          </w:p>
          <w:p w:rsidR="00F40E4E" w:rsidRPr="00C80EAE" w:rsidRDefault="00F40E4E" w:rsidP="00F40E4E">
            <w:pPr>
              <w:spacing w:after="0" w:line="240" w:lineRule="auto"/>
              <w:jc w:val="both"/>
              <w:rPr>
                <w:rFonts w:ascii="Times New Roman" w:hAnsi="Times New Roman" w:cs="Times New Roman"/>
                <w:sz w:val="24"/>
                <w:szCs w:val="24"/>
              </w:rPr>
            </w:pPr>
            <w:r w:rsidRPr="00C80EAE">
              <w:rPr>
                <w:rFonts w:ascii="Times New Roman" w:hAnsi="Times New Roman" w:cs="Times New Roman"/>
                <w:color w:val="000000"/>
                <w:sz w:val="24"/>
                <w:szCs w:val="24"/>
              </w:rPr>
              <w:t xml:space="preserve">Максимальный процент застройки </w:t>
            </w:r>
            <w:r w:rsidRPr="00F40E4E">
              <w:rPr>
                <w:rFonts w:ascii="Times New Roman" w:hAnsi="Times New Roman" w:cs="Times New Roman"/>
                <w:sz w:val="24"/>
                <w:szCs w:val="24"/>
              </w:rPr>
              <w:t>—</w:t>
            </w:r>
            <w:r w:rsidRPr="00C80EAE">
              <w:rPr>
                <w:rFonts w:ascii="Times New Roman" w:hAnsi="Times New Roman" w:cs="Times New Roman"/>
                <w:color w:val="000000"/>
                <w:sz w:val="24"/>
                <w:szCs w:val="24"/>
              </w:rPr>
              <w:t xml:space="preserve"> 80</w:t>
            </w:r>
            <w:r>
              <w:rPr>
                <w:rFonts w:ascii="Times New Roman" w:hAnsi="Times New Roman" w:cs="Times New Roman"/>
                <w:color w:val="000000"/>
                <w:sz w:val="24"/>
                <w:szCs w:val="24"/>
              </w:rPr>
              <w:t> </w:t>
            </w:r>
            <w:r w:rsidRPr="00C80EAE">
              <w:rPr>
                <w:rFonts w:ascii="Times New Roman" w:hAnsi="Times New Roman" w:cs="Times New Roman"/>
                <w:color w:val="000000"/>
                <w:sz w:val="24"/>
                <w:szCs w:val="24"/>
              </w:rPr>
              <w:t>%.</w:t>
            </w:r>
          </w:p>
        </w:tc>
      </w:tr>
      <w:tr w:rsidR="00241179" w:rsidRPr="00C80EAE" w:rsidTr="00E60C57">
        <w:trPr>
          <w:trHeight w:val="284"/>
        </w:trPr>
        <w:tc>
          <w:tcPr>
            <w:tcW w:w="1242" w:type="dxa"/>
            <w:vMerge w:val="restart"/>
          </w:tcPr>
          <w:p w:rsidR="00241179" w:rsidRPr="00C80EAE" w:rsidRDefault="00241179" w:rsidP="00241179">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rPr>
              <w:t>3.7</w:t>
            </w:r>
          </w:p>
        </w:tc>
        <w:tc>
          <w:tcPr>
            <w:tcW w:w="2268" w:type="dxa"/>
            <w:vMerge w:val="restart"/>
          </w:tcPr>
          <w:p w:rsidR="00241179" w:rsidRPr="00C80EAE" w:rsidRDefault="00241179" w:rsidP="00241179">
            <w:pPr>
              <w:spacing w:after="0" w:line="240" w:lineRule="auto"/>
              <w:jc w:val="both"/>
              <w:rPr>
                <w:rFonts w:ascii="Times New Roman" w:hAnsi="Times New Roman" w:cs="Times New Roman"/>
                <w:sz w:val="24"/>
                <w:szCs w:val="24"/>
              </w:rPr>
            </w:pPr>
            <w:bookmarkStart w:id="47" w:name="OLE_LINK140"/>
            <w:bookmarkStart w:id="48" w:name="OLE_LINK141"/>
            <w:bookmarkStart w:id="49" w:name="OLE_LINK142"/>
            <w:r w:rsidRPr="00C80EAE">
              <w:rPr>
                <w:rFonts w:ascii="Times New Roman" w:hAnsi="Times New Roman" w:cs="Times New Roman"/>
                <w:sz w:val="24"/>
                <w:szCs w:val="24"/>
              </w:rPr>
              <w:t>Религиозное использование</w:t>
            </w:r>
            <w:bookmarkEnd w:id="47"/>
            <w:bookmarkEnd w:id="48"/>
            <w:bookmarkEnd w:id="49"/>
          </w:p>
        </w:tc>
        <w:tc>
          <w:tcPr>
            <w:tcW w:w="11153" w:type="dxa"/>
          </w:tcPr>
          <w:p w:rsidR="00241179" w:rsidRPr="001B68FF" w:rsidRDefault="00241179" w:rsidP="00241179">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241179" w:rsidRDefault="00241179" w:rsidP="00241179">
            <w:pPr>
              <w:spacing w:after="0" w:line="240" w:lineRule="auto"/>
              <w:rPr>
                <w:rFonts w:ascii="Times New Roman" w:hAnsi="Times New Roman" w:cs="Times New Roman"/>
                <w:sz w:val="24"/>
                <w:szCs w:val="24"/>
              </w:rPr>
            </w:pPr>
            <w:r w:rsidRPr="00241179">
              <w:rPr>
                <w:rFonts w:ascii="Times New Roman" w:hAnsi="Times New Roman" w:cs="Times New Roman"/>
                <w:sz w:val="24"/>
                <w:szCs w:val="24"/>
              </w:rPr>
              <w:t>Размещение зданий и сооружений религиозного использования. Содержание данного вида разрешённого использования включает в себя содержание видов разрешённого использования с кодами 3.7.1 - 3.7.2:</w:t>
            </w:r>
          </w:p>
          <w:p w:rsidR="00241179" w:rsidRDefault="00241179" w:rsidP="00241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41179">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rFonts w:ascii="Times New Roman" w:hAnsi="Times New Roman" w:cs="Times New Roman"/>
                <w:sz w:val="24"/>
                <w:szCs w:val="24"/>
              </w:rPr>
              <w:t>;</w:t>
            </w:r>
          </w:p>
          <w:p w:rsidR="00241179" w:rsidRPr="001B68FF" w:rsidRDefault="00241179" w:rsidP="00241179">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Pr="00241179">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rPr>
            </w:pPr>
          </w:p>
        </w:tc>
        <w:tc>
          <w:tcPr>
            <w:tcW w:w="2268" w:type="dxa"/>
            <w:vMerge/>
          </w:tcPr>
          <w:p w:rsidR="00241179" w:rsidRPr="00C80EAE" w:rsidRDefault="00241179" w:rsidP="00241179">
            <w:pPr>
              <w:spacing w:after="0" w:line="240" w:lineRule="auto"/>
              <w:jc w:val="both"/>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241179" w:rsidRPr="001B68FF" w:rsidRDefault="00241179" w:rsidP="00241179">
            <w:pPr>
              <w:pStyle w:val="Default"/>
            </w:pPr>
            <w:r w:rsidRPr="001B68FF">
              <w:t xml:space="preserve">Размеры земельных участков определяются в соответствии с СП 42.13330.2016 </w:t>
            </w:r>
            <w:r>
              <w:t>«</w:t>
            </w:r>
            <w:r w:rsidRPr="001B68FF">
              <w:t>Градостроительство. Планировка и застройка городских и сельских поселений</w:t>
            </w:r>
            <w:r>
              <w:t>»</w:t>
            </w:r>
            <w:r w:rsidRPr="001B68FF">
              <w:t xml:space="preserve"> </w:t>
            </w:r>
            <w:r>
              <w:t>—</w:t>
            </w:r>
            <w:r w:rsidRPr="001B68FF">
              <w:t xml:space="preserve"> 7 м</w:t>
            </w:r>
            <w:r>
              <w:rPr>
                <w:vertAlign w:val="superscript"/>
              </w:rPr>
              <w:t>2</w:t>
            </w:r>
            <w:r>
              <w:t xml:space="preserve"> на место.</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rPr>
            </w:pPr>
          </w:p>
        </w:tc>
        <w:tc>
          <w:tcPr>
            <w:tcW w:w="2268" w:type="dxa"/>
            <w:vMerge/>
          </w:tcPr>
          <w:p w:rsidR="00241179" w:rsidRPr="00C80EAE" w:rsidRDefault="00241179" w:rsidP="00241179">
            <w:pPr>
              <w:spacing w:after="0" w:line="240" w:lineRule="auto"/>
              <w:jc w:val="both"/>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 xml:space="preserve">— </w:t>
            </w:r>
            <w:r w:rsidRPr="001B68FF">
              <w:rPr>
                <w:rFonts w:ascii="Times New Roman" w:hAnsi="Times New Roman" w:cs="Times New Roman"/>
                <w:sz w:val="24"/>
                <w:szCs w:val="24"/>
              </w:rPr>
              <w:t>3 м.</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rPr>
            </w:pPr>
          </w:p>
        </w:tc>
        <w:tc>
          <w:tcPr>
            <w:tcW w:w="2268" w:type="dxa"/>
            <w:vMerge/>
          </w:tcPr>
          <w:p w:rsidR="00241179" w:rsidRPr="00C80EAE" w:rsidRDefault="00241179" w:rsidP="00241179">
            <w:pPr>
              <w:spacing w:after="0" w:line="240" w:lineRule="auto"/>
              <w:jc w:val="both"/>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3.</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rPr>
            </w:pPr>
          </w:p>
        </w:tc>
        <w:tc>
          <w:tcPr>
            <w:tcW w:w="2268" w:type="dxa"/>
            <w:vMerge/>
          </w:tcPr>
          <w:p w:rsidR="00241179" w:rsidRPr="00C80EAE" w:rsidRDefault="00241179" w:rsidP="00241179">
            <w:pPr>
              <w:spacing w:after="0" w:line="240" w:lineRule="auto"/>
              <w:jc w:val="both"/>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rPr>
            </w:pPr>
          </w:p>
        </w:tc>
        <w:tc>
          <w:tcPr>
            <w:tcW w:w="2268" w:type="dxa"/>
            <w:vMerge/>
          </w:tcPr>
          <w:p w:rsidR="00241179" w:rsidRPr="00C80EAE" w:rsidRDefault="00241179" w:rsidP="00241179">
            <w:pPr>
              <w:spacing w:after="0" w:line="240" w:lineRule="auto"/>
              <w:jc w:val="both"/>
              <w:rPr>
                <w:rFonts w:ascii="Times New Roman" w:hAnsi="Times New Roman" w:cs="Times New Roman"/>
                <w:sz w:val="24"/>
                <w:szCs w:val="24"/>
              </w:rPr>
            </w:pPr>
          </w:p>
        </w:tc>
        <w:tc>
          <w:tcPr>
            <w:tcW w:w="11153" w:type="dxa"/>
          </w:tcPr>
          <w:p w:rsidR="00241179" w:rsidRPr="001B68FF" w:rsidRDefault="00241179" w:rsidP="00241179">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241179" w:rsidRPr="001B68FF" w:rsidRDefault="00241179" w:rsidP="00241179">
            <w:pPr>
              <w:pStyle w:val="ConsPlusCell"/>
              <w:jc w:val="both"/>
            </w:pPr>
            <w:r w:rsidRPr="001B68FF">
              <w:t>Участок приходского храмового комплекса, как правило, огораживается по всему периметру. Ограду рекомендуется выполнять из декоративных металлических реш</w:t>
            </w:r>
            <w:r>
              <w:t>ё</w:t>
            </w:r>
            <w:r w:rsidRPr="001B68FF">
              <w:t>ток высотой 1,5</w:t>
            </w:r>
            <w:r>
              <w:t>-2</w:t>
            </w:r>
            <w:r w:rsidRPr="001B68FF">
              <w:t>,0 м. Допускается не ограждать земельные участки храмов, расположенных в мемориальных комплексах, а также часовен. За пределами ограды храмовых комплексов следует предусматривать стоянки автомобилей из расч</w:t>
            </w:r>
            <w:r>
              <w:t>ё</w:t>
            </w:r>
            <w:r w:rsidRPr="001B68FF">
              <w:t>та 2 машино-места на каждые 50 мест вместимости храма.</w:t>
            </w:r>
          </w:p>
        </w:tc>
      </w:tr>
      <w:tr w:rsidR="00241179" w:rsidRPr="00C80EAE" w:rsidTr="00C80EAE">
        <w:trPr>
          <w:trHeight w:val="284"/>
        </w:trPr>
        <w:tc>
          <w:tcPr>
            <w:tcW w:w="1242" w:type="dxa"/>
            <w:vMerge w:val="restart"/>
          </w:tcPr>
          <w:p w:rsidR="00241179" w:rsidRPr="00C80EAE" w:rsidRDefault="00241179" w:rsidP="00241179">
            <w:pPr>
              <w:spacing w:after="0" w:line="240" w:lineRule="auto"/>
              <w:jc w:val="center"/>
              <w:rPr>
                <w:rFonts w:ascii="Times New Roman" w:hAnsi="Times New Roman" w:cs="Times New Roman"/>
                <w:sz w:val="24"/>
                <w:szCs w:val="24"/>
              </w:rPr>
            </w:pPr>
            <w:bookmarkStart w:id="50" w:name="_Hlk473677921"/>
            <w:r w:rsidRPr="00C80EAE">
              <w:rPr>
                <w:rFonts w:ascii="Times New Roman" w:hAnsi="Times New Roman" w:cs="Times New Roman"/>
                <w:sz w:val="24"/>
                <w:szCs w:val="24"/>
                <w:lang w:eastAsia="ru-RU"/>
              </w:rPr>
              <w:t>4.4</w:t>
            </w:r>
          </w:p>
        </w:tc>
        <w:tc>
          <w:tcPr>
            <w:tcW w:w="2268" w:type="dxa"/>
            <w:vMerge w:val="restart"/>
          </w:tcPr>
          <w:p w:rsidR="00241179" w:rsidRPr="00C80EAE" w:rsidRDefault="00241179" w:rsidP="00241179">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Магазины</w:t>
            </w:r>
          </w:p>
        </w:tc>
        <w:tc>
          <w:tcPr>
            <w:tcW w:w="11153" w:type="dxa"/>
          </w:tcPr>
          <w:p w:rsidR="00241179" w:rsidRPr="001B68FF" w:rsidRDefault="00241179" w:rsidP="00241179">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bookmarkEnd w:id="50"/>
      <w:tr w:rsidR="00241179" w:rsidRPr="00C80EAE" w:rsidTr="00C80EAE">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1B68FF" w:rsidRDefault="00241179" w:rsidP="00241179">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241179" w:rsidRPr="001B68FF" w:rsidRDefault="00241179" w:rsidP="00241179">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lastRenderedPageBreak/>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800 </w:t>
            </w:r>
            <w:r>
              <w:rPr>
                <w:rFonts w:ascii="Times New Roman" w:hAnsi="Times New Roman" w:cs="Times New Roman"/>
                <w:sz w:val="24"/>
                <w:szCs w:val="24"/>
              </w:rPr>
              <w:t>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241179" w:rsidRPr="001B68FF" w:rsidRDefault="00241179" w:rsidP="00241179">
            <w:pPr>
              <w:tabs>
                <w:tab w:val="left" w:pos="1300"/>
              </w:tabs>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1B68FF">
              <w:rPr>
                <w:rFonts w:ascii="Times New Roman" w:hAnsi="Times New Roman" w:cs="Times New Roman"/>
                <w:sz w:val="24"/>
                <w:szCs w:val="24"/>
              </w:rPr>
              <w:t>.</w:t>
            </w:r>
          </w:p>
        </w:tc>
      </w:tr>
      <w:tr w:rsidR="00241179" w:rsidRPr="00C80EAE" w:rsidTr="00C80EAE">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241179" w:rsidRPr="001B68FF" w:rsidRDefault="00241179" w:rsidP="00241179">
            <w:pPr>
              <w:tabs>
                <w:tab w:val="left" w:pos="3260"/>
              </w:tabs>
              <w:spacing w:after="0" w:line="240" w:lineRule="auto"/>
              <w:rPr>
                <w:rFonts w:ascii="Times New Roman" w:hAnsi="Times New Roman" w:cs="Times New Roman"/>
                <w:sz w:val="24"/>
                <w:szCs w:val="24"/>
              </w:rPr>
            </w:pPr>
            <w:r w:rsidRPr="001B68FF">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 </w:t>
            </w:r>
            <w:r w:rsidRPr="001B68FF">
              <w:rPr>
                <w:rFonts w:ascii="Times New Roman" w:hAnsi="Times New Roman" w:cs="Times New Roman"/>
                <w:sz w:val="24"/>
                <w:szCs w:val="24"/>
              </w:rPr>
              <w:t>3 м.</w:t>
            </w:r>
          </w:p>
        </w:tc>
      </w:tr>
      <w:tr w:rsidR="00241179" w:rsidRPr="00C80EAE" w:rsidTr="00C80EAE">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Предельная высота зданий </w:t>
            </w:r>
            <w:r>
              <w:rPr>
                <w:rFonts w:ascii="Times New Roman" w:hAnsi="Times New Roman" w:cs="Times New Roman"/>
                <w:sz w:val="24"/>
                <w:szCs w:val="24"/>
              </w:rPr>
              <w:t>—</w:t>
            </w:r>
            <w:r w:rsidRPr="001B68FF">
              <w:rPr>
                <w:rFonts w:ascii="Times New Roman" w:hAnsi="Times New Roman" w:cs="Times New Roman"/>
                <w:sz w:val="24"/>
                <w:szCs w:val="24"/>
              </w:rPr>
              <w:t xml:space="preserve"> 9 м.</w:t>
            </w:r>
          </w:p>
        </w:tc>
      </w:tr>
      <w:tr w:rsidR="00241179" w:rsidRPr="00C80EAE" w:rsidTr="00C80EAE">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241179" w:rsidRPr="00C80EAE" w:rsidTr="00C80EAE">
        <w:trPr>
          <w:trHeight w:val="284"/>
        </w:trPr>
        <w:tc>
          <w:tcPr>
            <w:tcW w:w="1242" w:type="dxa"/>
            <w:vMerge w:val="restart"/>
          </w:tcPr>
          <w:p w:rsidR="00241179" w:rsidRPr="00C80EAE" w:rsidRDefault="00241179" w:rsidP="00241179">
            <w:pPr>
              <w:spacing w:after="0" w:line="240" w:lineRule="auto"/>
              <w:jc w:val="center"/>
              <w:rPr>
                <w:rFonts w:ascii="Times New Roman" w:hAnsi="Times New Roman" w:cs="Times New Roman"/>
                <w:sz w:val="24"/>
                <w:szCs w:val="24"/>
              </w:rPr>
            </w:pPr>
            <w:r w:rsidRPr="00C80EAE">
              <w:rPr>
                <w:rFonts w:ascii="Times New Roman" w:hAnsi="Times New Roman" w:cs="Times New Roman"/>
                <w:sz w:val="24"/>
                <w:szCs w:val="24"/>
                <w:lang w:eastAsia="ru-RU"/>
              </w:rPr>
              <w:t>4.6</w:t>
            </w:r>
          </w:p>
        </w:tc>
        <w:tc>
          <w:tcPr>
            <w:tcW w:w="2268" w:type="dxa"/>
            <w:vMerge w:val="restart"/>
          </w:tcPr>
          <w:p w:rsidR="00241179" w:rsidRPr="00C80EAE" w:rsidRDefault="00241179" w:rsidP="00241179">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Общественное питание</w:t>
            </w:r>
          </w:p>
        </w:tc>
        <w:tc>
          <w:tcPr>
            <w:tcW w:w="11153" w:type="dxa"/>
          </w:tcPr>
          <w:p w:rsidR="00241179" w:rsidRPr="001B68FF" w:rsidRDefault="00241179" w:rsidP="00241179">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r>
              <w:rPr>
                <w:rFonts w:ascii="Times New Roman" w:hAnsi="Times New Roman" w:cs="Times New Roman"/>
                <w:sz w:val="24"/>
                <w:szCs w:val="24"/>
              </w:rPr>
              <w:t>.</w:t>
            </w:r>
          </w:p>
        </w:tc>
      </w:tr>
      <w:tr w:rsidR="00241179" w:rsidRPr="00C80EAE" w:rsidTr="00C80EAE">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rPr>
            </w:pPr>
          </w:p>
        </w:tc>
        <w:tc>
          <w:tcPr>
            <w:tcW w:w="2268" w:type="dxa"/>
            <w:vMerge/>
          </w:tcPr>
          <w:p w:rsidR="00241179" w:rsidRPr="00C80EAE" w:rsidRDefault="00241179" w:rsidP="00241179">
            <w:pPr>
              <w:spacing w:after="0" w:line="240" w:lineRule="auto"/>
              <w:jc w:val="both"/>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p>
        </w:tc>
      </w:tr>
      <w:tr w:rsidR="00241179" w:rsidRPr="00C80EAE" w:rsidTr="00C80EAE">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rPr>
            </w:pPr>
          </w:p>
        </w:tc>
        <w:tc>
          <w:tcPr>
            <w:tcW w:w="2268" w:type="dxa"/>
            <w:vMerge/>
          </w:tcPr>
          <w:p w:rsidR="00241179" w:rsidRPr="00C80EAE" w:rsidRDefault="00241179" w:rsidP="00241179">
            <w:pPr>
              <w:spacing w:after="0" w:line="240" w:lineRule="auto"/>
              <w:jc w:val="both"/>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w:t>
            </w:r>
            <w:r w:rsidRPr="001B68FF">
              <w:rPr>
                <w:rFonts w:ascii="Times New Roman" w:hAnsi="Times New Roman" w:cs="Times New Roman"/>
                <w:sz w:val="24"/>
                <w:szCs w:val="24"/>
              </w:rPr>
              <w:t>3 м.</w:t>
            </w:r>
          </w:p>
        </w:tc>
      </w:tr>
      <w:tr w:rsidR="00241179" w:rsidRPr="00C80EAE" w:rsidTr="00C80EAE">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rPr>
            </w:pPr>
          </w:p>
        </w:tc>
        <w:tc>
          <w:tcPr>
            <w:tcW w:w="2268" w:type="dxa"/>
            <w:vMerge/>
          </w:tcPr>
          <w:p w:rsidR="00241179" w:rsidRPr="00C80EAE" w:rsidRDefault="00241179" w:rsidP="00241179">
            <w:pPr>
              <w:spacing w:after="0" w:line="240" w:lineRule="auto"/>
              <w:jc w:val="both"/>
              <w:rPr>
                <w:rFonts w:ascii="Times New Roman" w:hAnsi="Times New Roman" w:cs="Times New Roman"/>
                <w:sz w:val="24"/>
                <w:szCs w:val="24"/>
              </w:rPr>
            </w:pPr>
          </w:p>
        </w:tc>
        <w:tc>
          <w:tcPr>
            <w:tcW w:w="11153" w:type="dxa"/>
          </w:tcPr>
          <w:p w:rsidR="00241179" w:rsidRPr="001B68FF" w:rsidRDefault="00241179" w:rsidP="00241179">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241179" w:rsidRPr="001B68FF" w:rsidRDefault="00241179" w:rsidP="00241179">
            <w:pPr>
              <w:tabs>
                <w:tab w:val="left" w:pos="925"/>
              </w:tabs>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3.</w:t>
            </w:r>
          </w:p>
        </w:tc>
      </w:tr>
      <w:tr w:rsidR="00241179" w:rsidRPr="00C80EAE" w:rsidTr="00C80EAE">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rPr>
            </w:pPr>
          </w:p>
        </w:tc>
        <w:tc>
          <w:tcPr>
            <w:tcW w:w="2268" w:type="dxa"/>
            <w:vMerge/>
          </w:tcPr>
          <w:p w:rsidR="00241179" w:rsidRPr="00C80EAE" w:rsidRDefault="00241179" w:rsidP="00241179">
            <w:pPr>
              <w:spacing w:after="0" w:line="240" w:lineRule="auto"/>
              <w:jc w:val="both"/>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241179" w:rsidRPr="00C80EAE" w:rsidTr="00E60C57">
        <w:trPr>
          <w:trHeight w:val="284"/>
        </w:trPr>
        <w:tc>
          <w:tcPr>
            <w:tcW w:w="1242" w:type="dxa"/>
            <w:vMerge w:val="restart"/>
          </w:tcPr>
          <w:p w:rsidR="00241179" w:rsidRPr="00C80EAE" w:rsidRDefault="00241179" w:rsidP="00241179">
            <w:pPr>
              <w:spacing w:after="0" w:line="240" w:lineRule="auto"/>
              <w:jc w:val="center"/>
              <w:rPr>
                <w:rFonts w:ascii="Times New Roman" w:hAnsi="Times New Roman" w:cs="Times New Roman"/>
                <w:sz w:val="24"/>
                <w:szCs w:val="24"/>
              </w:rPr>
            </w:pPr>
            <w:r w:rsidRPr="00C80EAE">
              <w:rPr>
                <w:rFonts w:ascii="Times New Roman" w:hAnsi="Times New Roman" w:cs="Times New Roman"/>
                <w:sz w:val="24"/>
                <w:szCs w:val="24"/>
                <w:lang w:eastAsia="ru-RU"/>
              </w:rPr>
              <w:t>4.7</w:t>
            </w:r>
          </w:p>
        </w:tc>
        <w:tc>
          <w:tcPr>
            <w:tcW w:w="2268" w:type="dxa"/>
            <w:vMerge w:val="restart"/>
          </w:tcPr>
          <w:p w:rsidR="00241179" w:rsidRPr="00C80EAE" w:rsidRDefault="00241179" w:rsidP="00241179">
            <w:pPr>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Гостиничное обслуживание</w:t>
            </w:r>
          </w:p>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1B68FF" w:rsidRDefault="00241179" w:rsidP="00241179">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1B68FF" w:rsidRDefault="00241179" w:rsidP="00241179">
            <w:pPr>
              <w:tabs>
                <w:tab w:val="left" w:pos="2525"/>
              </w:tabs>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241179" w:rsidRPr="001B68FF" w:rsidRDefault="00241179" w:rsidP="00241179">
            <w:pPr>
              <w:tabs>
                <w:tab w:val="left" w:pos="2525"/>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241179" w:rsidRPr="001B68FF" w:rsidRDefault="00241179" w:rsidP="00241179">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 xml:space="preserve">— </w:t>
            </w:r>
            <w:r w:rsidRPr="001B68FF">
              <w:rPr>
                <w:rFonts w:ascii="Times New Roman" w:hAnsi="Times New Roman" w:cs="Times New Roman"/>
                <w:sz w:val="24"/>
                <w:szCs w:val="24"/>
              </w:rPr>
              <w:t>3 м.</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241179" w:rsidRPr="001B68FF" w:rsidRDefault="00241179" w:rsidP="00241179">
            <w:pPr>
              <w:spacing w:after="0" w:line="240" w:lineRule="auto"/>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5.</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Максимальный процент застройки в границах земельного участка: </w:t>
            </w:r>
          </w:p>
          <w:p w:rsidR="00241179" w:rsidRPr="001B68FF" w:rsidRDefault="00241179" w:rsidP="00241179">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80</w:t>
            </w:r>
            <w:r>
              <w:rPr>
                <w:rFonts w:ascii="Times New Roman" w:hAnsi="Times New Roman" w:cs="Times New Roman"/>
                <w:color w:val="000000"/>
                <w:sz w:val="24"/>
                <w:szCs w:val="24"/>
              </w:rPr>
              <w:t> </w:t>
            </w:r>
            <w:r w:rsidRPr="001B68FF">
              <w:rPr>
                <w:rFonts w:ascii="Times New Roman" w:hAnsi="Times New Roman" w:cs="Times New Roman"/>
                <w:color w:val="000000"/>
                <w:sz w:val="24"/>
                <w:szCs w:val="24"/>
              </w:rPr>
              <w:t>%.</w:t>
            </w:r>
          </w:p>
        </w:tc>
      </w:tr>
      <w:tr w:rsidR="00241179" w:rsidRPr="00C80EAE" w:rsidTr="00E60C57">
        <w:trPr>
          <w:trHeight w:val="284"/>
        </w:trPr>
        <w:tc>
          <w:tcPr>
            <w:tcW w:w="1242" w:type="dxa"/>
            <w:vMerge w:val="restart"/>
          </w:tcPr>
          <w:p w:rsidR="00241179" w:rsidRPr="00C80EAE" w:rsidRDefault="00241179" w:rsidP="00241179">
            <w:pPr>
              <w:spacing w:after="0" w:line="240" w:lineRule="auto"/>
              <w:jc w:val="center"/>
              <w:rPr>
                <w:rFonts w:ascii="Times New Roman" w:hAnsi="Times New Roman" w:cs="Times New Roman"/>
                <w:sz w:val="24"/>
                <w:szCs w:val="24"/>
                <w:lang w:eastAsia="ru-RU"/>
              </w:rPr>
            </w:pPr>
            <w:bookmarkStart w:id="51" w:name="_Hlk473679094"/>
            <w:r w:rsidRPr="00C80EAE">
              <w:rPr>
                <w:rFonts w:ascii="Times New Roman" w:hAnsi="Times New Roman" w:cs="Times New Roman"/>
                <w:sz w:val="24"/>
                <w:szCs w:val="24"/>
                <w:lang w:eastAsia="ru-RU"/>
              </w:rPr>
              <w:t>4.9</w:t>
            </w:r>
          </w:p>
        </w:tc>
        <w:tc>
          <w:tcPr>
            <w:tcW w:w="2268" w:type="dxa"/>
            <w:vMerge w:val="restart"/>
          </w:tcPr>
          <w:p w:rsidR="00241179" w:rsidRPr="00C80EAE" w:rsidRDefault="00241179" w:rsidP="00241179">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Обслуживание автотранспорта</w:t>
            </w:r>
          </w:p>
        </w:tc>
        <w:tc>
          <w:tcPr>
            <w:tcW w:w="11153" w:type="dxa"/>
          </w:tcPr>
          <w:p w:rsidR="00241179" w:rsidRPr="00C80EAE" w:rsidRDefault="00241179" w:rsidP="00241179">
            <w:pPr>
              <w:widowControl w:val="0"/>
              <w:autoSpaceDE w:val="0"/>
              <w:autoSpaceDN w:val="0"/>
              <w:adjustRightInd w:val="0"/>
              <w:spacing w:after="0" w:line="240" w:lineRule="auto"/>
              <w:jc w:val="both"/>
              <w:rPr>
                <w:rFonts w:ascii="Times New Roman" w:hAnsi="Times New Roman" w:cs="Times New Roman"/>
                <w:bCs/>
                <w:sz w:val="24"/>
                <w:szCs w:val="24"/>
              </w:rPr>
            </w:pPr>
            <w:r w:rsidRPr="00C80EAE">
              <w:rPr>
                <w:rFonts w:ascii="Times New Roman" w:hAnsi="Times New Roman" w:cs="Times New Roman"/>
                <w:b/>
                <w:sz w:val="24"/>
                <w:szCs w:val="24"/>
              </w:rPr>
              <w:t>Описание вида разрешённого использования земельного участка:</w:t>
            </w:r>
          </w:p>
          <w:p w:rsidR="00241179" w:rsidRPr="00C80EAE" w:rsidRDefault="00241179" w:rsidP="00241179">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том числе в депо.</w:t>
            </w:r>
          </w:p>
        </w:tc>
      </w:tr>
      <w:bookmarkEnd w:id="51"/>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C80EAE" w:rsidRDefault="00241179" w:rsidP="00241179">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Предельные (минимальные и (или) максимальные) размеры земельного участка:</w:t>
            </w:r>
          </w:p>
          <w:p w:rsidR="00241179" w:rsidRPr="00C80EAE" w:rsidRDefault="00241179" w:rsidP="0024117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C80EAE">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C80EAE">
              <w:rPr>
                <w:rFonts w:ascii="Times New Roman" w:hAnsi="Times New Roman" w:cs="Times New Roman"/>
                <w:sz w:val="24"/>
                <w:szCs w:val="24"/>
                <w:lang w:eastAsia="ru-RU"/>
              </w:rPr>
              <w:t>:</w:t>
            </w:r>
          </w:p>
          <w:p w:rsidR="00241179" w:rsidRPr="00C80EAE" w:rsidRDefault="00241179" w:rsidP="0024117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Станции технического обслуживания автомобилей следует проектировать из расч</w:t>
            </w:r>
            <w:r>
              <w:rPr>
                <w:rFonts w:ascii="Times New Roman" w:hAnsi="Times New Roman" w:cs="Times New Roman"/>
                <w:sz w:val="24"/>
                <w:szCs w:val="24"/>
                <w:lang w:eastAsia="ru-RU"/>
              </w:rPr>
              <w:t>ё</w:t>
            </w:r>
            <w:r w:rsidRPr="00C80EAE">
              <w:rPr>
                <w:rFonts w:ascii="Times New Roman" w:hAnsi="Times New Roman" w:cs="Times New Roman"/>
                <w:sz w:val="24"/>
                <w:szCs w:val="24"/>
                <w:lang w:eastAsia="ru-RU"/>
              </w:rPr>
              <w:t>та один пост на 200 легковых автомобилей, принимая размеры их земельных участков для станций, га:</w:t>
            </w:r>
          </w:p>
          <w:p w:rsidR="00241179" w:rsidRPr="00C80EAE" w:rsidRDefault="00241179" w:rsidP="00241179">
            <w:pPr>
              <w:autoSpaceDE w:val="0"/>
              <w:autoSpaceDN w:val="0"/>
              <w:adjustRightInd w:val="0"/>
              <w:spacing w:after="0" w:line="240" w:lineRule="auto"/>
              <w:jc w:val="both"/>
              <w:rPr>
                <w:rFonts w:ascii="Times New Roman" w:hAnsi="Times New Roman" w:cs="Times New Roman"/>
                <w:sz w:val="24"/>
                <w:szCs w:val="24"/>
                <w:lang w:eastAsia="ru-RU"/>
              </w:rPr>
            </w:pP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на 10 постов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1,0 га;</w:t>
            </w:r>
          </w:p>
          <w:p w:rsidR="00241179" w:rsidRPr="00C80EAE" w:rsidRDefault="00241179" w:rsidP="00241179">
            <w:pPr>
              <w:autoSpaceDE w:val="0"/>
              <w:autoSpaceDN w:val="0"/>
              <w:adjustRightInd w:val="0"/>
              <w:spacing w:after="0" w:line="240" w:lineRule="auto"/>
              <w:jc w:val="both"/>
              <w:rPr>
                <w:rFonts w:ascii="Times New Roman" w:hAnsi="Times New Roman" w:cs="Times New Roman"/>
                <w:sz w:val="24"/>
                <w:szCs w:val="24"/>
                <w:lang w:eastAsia="ru-RU"/>
              </w:rPr>
            </w:pPr>
            <w:r w:rsidRPr="00F40E4E">
              <w:rPr>
                <w:rFonts w:ascii="Times New Roman" w:hAnsi="Times New Roman" w:cs="Times New Roman"/>
                <w:sz w:val="24"/>
                <w:szCs w:val="24"/>
              </w:rPr>
              <w:t>—</w:t>
            </w:r>
            <w:r>
              <w:rPr>
                <w:rFonts w:ascii="Times New Roman" w:hAnsi="Times New Roman" w:cs="Times New Roman"/>
                <w:sz w:val="24"/>
                <w:szCs w:val="24"/>
                <w:lang w:eastAsia="ru-RU"/>
              </w:rPr>
              <w:t xml:space="preserve"> на 15 </w:t>
            </w:r>
            <w:r w:rsidRPr="00C80EAE">
              <w:rPr>
                <w:rFonts w:ascii="Times New Roman" w:hAnsi="Times New Roman" w:cs="Times New Roman"/>
                <w:sz w:val="24"/>
                <w:szCs w:val="24"/>
                <w:lang w:eastAsia="ru-RU"/>
              </w:rPr>
              <w:t xml:space="preserve">постов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1,5 га;</w:t>
            </w:r>
          </w:p>
          <w:p w:rsidR="00241179" w:rsidRPr="00C80EAE" w:rsidRDefault="00241179" w:rsidP="00241179">
            <w:pPr>
              <w:autoSpaceDE w:val="0"/>
              <w:autoSpaceDN w:val="0"/>
              <w:adjustRightInd w:val="0"/>
              <w:spacing w:after="0" w:line="240" w:lineRule="auto"/>
              <w:jc w:val="both"/>
              <w:rPr>
                <w:rFonts w:ascii="Times New Roman" w:hAnsi="Times New Roman" w:cs="Times New Roman"/>
                <w:sz w:val="24"/>
                <w:szCs w:val="24"/>
                <w:lang w:eastAsia="ru-RU"/>
              </w:rPr>
            </w:pP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на 25 постов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2,0 га;</w:t>
            </w:r>
          </w:p>
          <w:p w:rsidR="00241179" w:rsidRPr="00C80EAE" w:rsidRDefault="00241179" w:rsidP="00241179">
            <w:pPr>
              <w:autoSpaceDE w:val="0"/>
              <w:autoSpaceDN w:val="0"/>
              <w:adjustRightInd w:val="0"/>
              <w:spacing w:after="0" w:line="240" w:lineRule="auto"/>
              <w:jc w:val="both"/>
              <w:rPr>
                <w:rFonts w:ascii="Times New Roman" w:hAnsi="Times New Roman" w:cs="Times New Roman"/>
                <w:sz w:val="24"/>
                <w:szCs w:val="24"/>
                <w:lang w:eastAsia="ru-RU"/>
              </w:rPr>
            </w:pP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на 40 постов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3,5 га.</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C80EAE" w:rsidRDefault="00241179" w:rsidP="00241179">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241179" w:rsidRPr="00C80EAE" w:rsidRDefault="00241179" w:rsidP="00241179">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 xml:space="preserve">От границ земель общего пользования улиц </w:t>
            </w:r>
            <w:r w:rsidRPr="00F40E4E">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241179" w:rsidRPr="00C80EAE" w:rsidRDefault="00241179" w:rsidP="00241179">
            <w:pPr>
              <w:autoSpaceDE w:val="0"/>
              <w:autoSpaceDN w:val="0"/>
              <w:adjustRightInd w:val="0"/>
              <w:spacing w:after="0" w:line="240" w:lineRule="auto"/>
              <w:rPr>
                <w:rFonts w:ascii="Times New Roman" w:hAnsi="Times New Roman" w:cs="Times New Roman"/>
                <w:sz w:val="24"/>
                <w:szCs w:val="24"/>
                <w:lang w:eastAsia="ru-RU"/>
              </w:rPr>
            </w:pPr>
            <w:r w:rsidRPr="00C80EAE">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w:t>
            </w:r>
            <w:r w:rsidRPr="00F40E4E">
              <w:rPr>
                <w:rFonts w:ascii="Times New Roman" w:hAnsi="Times New Roman" w:cs="Times New Roman"/>
                <w:sz w:val="24"/>
                <w:szCs w:val="24"/>
              </w:rPr>
              <w:t>—</w:t>
            </w:r>
            <w:r>
              <w:rPr>
                <w:rFonts w:ascii="Times New Roman" w:hAnsi="Times New Roman" w:cs="Times New Roman"/>
                <w:sz w:val="24"/>
                <w:szCs w:val="24"/>
              </w:rPr>
              <w:t xml:space="preserve"> </w:t>
            </w:r>
            <w:r w:rsidRPr="00C80EAE">
              <w:rPr>
                <w:rFonts w:ascii="Times New Roman" w:hAnsi="Times New Roman" w:cs="Times New Roman"/>
                <w:sz w:val="24"/>
                <w:szCs w:val="24"/>
              </w:rPr>
              <w:t>3 м.</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C80EAE" w:rsidRDefault="00241179" w:rsidP="00241179">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241179" w:rsidRPr="00C80EAE" w:rsidRDefault="00241179" w:rsidP="00241179">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Максимальное количество надземных этажей </w:t>
            </w:r>
            <w:r w:rsidRPr="00F40E4E">
              <w:rPr>
                <w:rFonts w:ascii="Times New Roman" w:hAnsi="Times New Roman" w:cs="Times New Roman"/>
                <w:sz w:val="24"/>
                <w:szCs w:val="24"/>
              </w:rPr>
              <w:t>—</w:t>
            </w:r>
            <w:r>
              <w:rPr>
                <w:rFonts w:ascii="Times New Roman" w:hAnsi="Times New Roman" w:cs="Times New Roman"/>
                <w:sz w:val="24"/>
                <w:szCs w:val="24"/>
                <w:lang w:eastAsia="ru-RU"/>
              </w:rPr>
              <w:t xml:space="preserve"> 1.</w:t>
            </w:r>
          </w:p>
        </w:tc>
      </w:tr>
      <w:tr w:rsidR="00241179" w:rsidRPr="00C80EAE" w:rsidTr="00E60C57">
        <w:trPr>
          <w:trHeight w:val="284"/>
        </w:trPr>
        <w:tc>
          <w:tcPr>
            <w:tcW w:w="1242" w:type="dxa"/>
            <w:vMerge/>
          </w:tcPr>
          <w:p w:rsidR="00241179" w:rsidRPr="00C80EAE" w:rsidRDefault="00241179" w:rsidP="00241179">
            <w:pPr>
              <w:spacing w:after="0" w:line="240" w:lineRule="auto"/>
              <w:jc w:val="center"/>
              <w:rPr>
                <w:rFonts w:ascii="Times New Roman" w:hAnsi="Times New Roman" w:cs="Times New Roman"/>
                <w:sz w:val="24"/>
                <w:szCs w:val="24"/>
                <w:lang w:eastAsia="ru-RU"/>
              </w:rPr>
            </w:pPr>
          </w:p>
        </w:tc>
        <w:tc>
          <w:tcPr>
            <w:tcW w:w="2268" w:type="dxa"/>
            <w:vMerge/>
          </w:tcPr>
          <w:p w:rsidR="00241179" w:rsidRPr="00C80EAE" w:rsidRDefault="00241179" w:rsidP="00241179">
            <w:pPr>
              <w:spacing w:after="0" w:line="240" w:lineRule="auto"/>
              <w:rPr>
                <w:rFonts w:ascii="Times New Roman" w:hAnsi="Times New Roman" w:cs="Times New Roman"/>
                <w:sz w:val="24"/>
                <w:szCs w:val="24"/>
              </w:rPr>
            </w:pPr>
          </w:p>
        </w:tc>
        <w:tc>
          <w:tcPr>
            <w:tcW w:w="11153" w:type="dxa"/>
          </w:tcPr>
          <w:p w:rsidR="00241179" w:rsidRPr="00C80EAE" w:rsidRDefault="00241179" w:rsidP="00241179">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241179" w:rsidRPr="00C80EAE" w:rsidRDefault="00241179" w:rsidP="00241179">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Максимальный процент застройки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24"/>
          <w:pgSz w:w="16838" w:h="11906" w:orient="landscape"/>
          <w:pgMar w:top="1134" w:right="850" w:bottom="1134" w:left="1701" w:header="708" w:footer="708" w:gutter="0"/>
          <w:cols w:space="708"/>
          <w:docGrid w:linePitch="360"/>
        </w:sectPr>
      </w:pPr>
    </w:p>
    <w:tbl>
      <w:tblPr>
        <w:tblpPr w:leftFromText="180" w:rightFromText="180" w:vertAnchor="text" w:tblpX="-459" w:tblpY="1"/>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4"/>
        <w:gridCol w:w="2234"/>
        <w:gridCol w:w="34"/>
        <w:gridCol w:w="11192"/>
      </w:tblGrid>
      <w:tr w:rsidR="00F35B7D" w:rsidRPr="005B7B62" w:rsidTr="005B7B62">
        <w:trPr>
          <w:trHeight w:val="284"/>
        </w:trPr>
        <w:tc>
          <w:tcPr>
            <w:tcW w:w="14736" w:type="dxa"/>
            <w:gridSpan w:val="5"/>
            <w:vAlign w:val="center"/>
          </w:tcPr>
          <w:p w:rsidR="00F35B7D" w:rsidRPr="005B7B62" w:rsidRDefault="00F35B7D" w:rsidP="00462268">
            <w:pPr>
              <w:spacing w:after="0" w:line="240" w:lineRule="auto"/>
              <w:jc w:val="center"/>
              <w:rPr>
                <w:rFonts w:ascii="Times New Roman" w:hAnsi="Times New Roman" w:cs="Times New Roman"/>
                <w:b/>
                <w:sz w:val="24"/>
                <w:szCs w:val="24"/>
                <w:lang w:eastAsia="ru-RU"/>
              </w:rPr>
            </w:pPr>
            <w:r w:rsidRPr="005B7B62">
              <w:rPr>
                <w:rFonts w:ascii="Times New Roman" w:hAnsi="Times New Roman" w:cs="Times New Roman"/>
                <w:b/>
                <w:sz w:val="24"/>
                <w:szCs w:val="24"/>
                <w:lang w:eastAsia="ru-RU"/>
              </w:rPr>
              <w:lastRenderedPageBreak/>
              <w:t>ЖИЛЫЕ ЗОНЫ</w:t>
            </w:r>
          </w:p>
        </w:tc>
      </w:tr>
      <w:tr w:rsidR="00F35B7D" w:rsidRPr="005B7B62" w:rsidTr="005B7B62">
        <w:trPr>
          <w:trHeight w:val="284"/>
        </w:trPr>
        <w:tc>
          <w:tcPr>
            <w:tcW w:w="14736" w:type="dxa"/>
            <w:gridSpan w:val="5"/>
            <w:vAlign w:val="center"/>
          </w:tcPr>
          <w:p w:rsidR="00F35B7D" w:rsidRPr="005B7B62" w:rsidRDefault="005B7B62" w:rsidP="00462268">
            <w:pPr>
              <w:spacing w:after="0" w:line="240" w:lineRule="auto"/>
              <w:jc w:val="center"/>
              <w:rPr>
                <w:rFonts w:ascii="Times New Roman" w:hAnsi="Times New Roman" w:cs="Times New Roman"/>
                <w:b/>
                <w:sz w:val="24"/>
                <w:szCs w:val="24"/>
              </w:rPr>
            </w:pPr>
            <w:r w:rsidRPr="005B7B62">
              <w:rPr>
                <w:rFonts w:ascii="Times New Roman" w:hAnsi="Times New Roman" w:cs="Times New Roman"/>
                <w:b/>
                <w:sz w:val="24"/>
                <w:szCs w:val="24"/>
                <w:lang w:eastAsia="ru-RU"/>
              </w:rPr>
              <w:t xml:space="preserve">Ж-3 </w:t>
            </w:r>
            <w:r w:rsidR="00F35B7D" w:rsidRPr="005B7B62">
              <w:rPr>
                <w:rFonts w:ascii="Times New Roman" w:eastAsia="Times New Roman" w:hAnsi="Times New Roman" w:cs="Times New Roman"/>
                <w:b/>
                <w:caps/>
                <w:sz w:val="24"/>
                <w:szCs w:val="24"/>
                <w:lang w:eastAsia="ru-RU"/>
              </w:rPr>
              <w:t>Зоны застройки других видов (садовые, дачные дома)</w:t>
            </w:r>
          </w:p>
        </w:tc>
      </w:tr>
      <w:tr w:rsidR="00F35B7D" w:rsidRPr="005B7B62" w:rsidTr="005B7B62">
        <w:trPr>
          <w:trHeight w:val="284"/>
        </w:trPr>
        <w:tc>
          <w:tcPr>
            <w:tcW w:w="14736" w:type="dxa"/>
            <w:gridSpan w:val="5"/>
            <w:vAlign w:val="center"/>
          </w:tcPr>
          <w:p w:rsidR="00F35B7D" w:rsidRPr="005B7B62" w:rsidRDefault="00F35B7D" w:rsidP="00462268">
            <w:pPr>
              <w:spacing w:after="0" w:line="240" w:lineRule="auto"/>
              <w:jc w:val="center"/>
              <w:rPr>
                <w:rFonts w:ascii="Times New Roman" w:hAnsi="Times New Roman" w:cs="Times New Roman"/>
                <w:sz w:val="24"/>
                <w:szCs w:val="24"/>
              </w:rPr>
            </w:pPr>
            <w:r w:rsidRPr="005B7B62">
              <w:rPr>
                <w:rFonts w:ascii="Times New Roman" w:hAnsi="Times New Roman" w:cs="Times New Roman"/>
                <w:sz w:val="24"/>
                <w:szCs w:val="24"/>
                <w:lang w:eastAsia="ru-RU"/>
              </w:rPr>
              <w:t xml:space="preserve">Зона предназначена для размещения дачных и садовых участков с правом возведения </w:t>
            </w:r>
            <w:r w:rsidRPr="005B7B62">
              <w:rPr>
                <w:rFonts w:ascii="Times New Roman" w:hAnsi="Times New Roman" w:cs="Times New Roman"/>
                <w:sz w:val="24"/>
                <w:szCs w:val="24"/>
              </w:rPr>
              <w:t>дачных и садовых домов,</w:t>
            </w:r>
            <w:r w:rsidRPr="005B7B62">
              <w:rPr>
                <w:rFonts w:ascii="Times New Roman" w:hAnsi="Times New Roman" w:cs="Times New Roman"/>
                <w:sz w:val="24"/>
                <w:szCs w:val="24"/>
                <w:lang w:eastAsia="ru-RU"/>
              </w:rPr>
              <w:t xml:space="preserve"> используемых населением в целях отдыха  и выращивания сельскохозяйственных культур.</w:t>
            </w:r>
          </w:p>
        </w:tc>
      </w:tr>
      <w:tr w:rsidR="00F35B7D" w:rsidRPr="005B7B62" w:rsidTr="004923B0">
        <w:trPr>
          <w:trHeight w:val="284"/>
        </w:trPr>
        <w:tc>
          <w:tcPr>
            <w:tcW w:w="1276" w:type="dxa"/>
            <w:gridSpan w:val="2"/>
            <w:vAlign w:val="center"/>
          </w:tcPr>
          <w:p w:rsidR="00F35B7D" w:rsidRPr="005B7B62" w:rsidRDefault="004923B0" w:rsidP="004923B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Код вида</w:t>
            </w:r>
          </w:p>
        </w:tc>
        <w:tc>
          <w:tcPr>
            <w:tcW w:w="2268" w:type="dxa"/>
            <w:gridSpan w:val="2"/>
            <w:vAlign w:val="center"/>
          </w:tcPr>
          <w:p w:rsidR="00F35B7D" w:rsidRPr="005B7B62" w:rsidRDefault="00F35B7D" w:rsidP="004923B0">
            <w:pPr>
              <w:spacing w:after="0" w:line="240" w:lineRule="atLeast"/>
              <w:jc w:val="center"/>
              <w:rPr>
                <w:rFonts w:ascii="Times New Roman" w:hAnsi="Times New Roman" w:cs="Times New Roman"/>
                <w:sz w:val="24"/>
                <w:szCs w:val="24"/>
              </w:rPr>
            </w:pPr>
            <w:r w:rsidRPr="005B7B62">
              <w:rPr>
                <w:rFonts w:ascii="Times New Roman" w:hAnsi="Times New Roman" w:cs="Times New Roman"/>
                <w:color w:val="000000"/>
                <w:sz w:val="24"/>
                <w:szCs w:val="24"/>
                <w:lang w:eastAsia="ru-RU"/>
              </w:rPr>
              <w:t xml:space="preserve">Вид </w:t>
            </w:r>
            <w:r w:rsidR="001B68FF" w:rsidRPr="005B7B62">
              <w:rPr>
                <w:rFonts w:ascii="Times New Roman" w:hAnsi="Times New Roman" w:cs="Times New Roman"/>
                <w:color w:val="000000"/>
                <w:sz w:val="24"/>
                <w:szCs w:val="24"/>
                <w:lang w:eastAsia="ru-RU"/>
              </w:rPr>
              <w:t>разрешённ</w:t>
            </w:r>
            <w:r w:rsidRPr="005B7B62">
              <w:rPr>
                <w:rFonts w:ascii="Times New Roman" w:hAnsi="Times New Roman" w:cs="Times New Roman"/>
                <w:color w:val="000000"/>
                <w:sz w:val="24"/>
                <w:szCs w:val="24"/>
                <w:lang w:eastAsia="ru-RU"/>
              </w:rPr>
              <w:t>ого использования</w:t>
            </w:r>
          </w:p>
        </w:tc>
        <w:tc>
          <w:tcPr>
            <w:tcW w:w="11192" w:type="dxa"/>
          </w:tcPr>
          <w:p w:rsidR="00F35B7D" w:rsidRPr="005B7B62" w:rsidRDefault="004923B0" w:rsidP="00462268">
            <w:pPr>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F35B7D" w:rsidRPr="005B7B62">
              <w:rPr>
                <w:rFonts w:ascii="Times New Roman" w:hAnsi="Times New Roman" w:cs="Times New Roman"/>
                <w:bCs/>
                <w:sz w:val="24"/>
                <w:szCs w:val="24"/>
                <w:lang w:eastAsia="ru-RU"/>
              </w:rPr>
              <w:t xml:space="preserve"> Описание вида </w:t>
            </w:r>
            <w:r w:rsidR="001B68FF" w:rsidRPr="005B7B62">
              <w:rPr>
                <w:rFonts w:ascii="Times New Roman" w:hAnsi="Times New Roman" w:cs="Times New Roman"/>
                <w:bCs/>
                <w:sz w:val="24"/>
                <w:szCs w:val="24"/>
                <w:lang w:eastAsia="ru-RU"/>
              </w:rPr>
              <w:t>разрешённ</w:t>
            </w:r>
            <w:r w:rsidR="00F35B7D" w:rsidRPr="005B7B62">
              <w:rPr>
                <w:rFonts w:ascii="Times New Roman" w:hAnsi="Times New Roman" w:cs="Times New Roman"/>
                <w:bCs/>
                <w:sz w:val="24"/>
                <w:szCs w:val="24"/>
                <w:lang w:eastAsia="ru-RU"/>
              </w:rPr>
              <w:t>ого использования земельного участка.</w:t>
            </w:r>
          </w:p>
          <w:p w:rsidR="00F35B7D" w:rsidRPr="005B7B62" w:rsidRDefault="004923B0" w:rsidP="00462268">
            <w:pPr>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F35B7D" w:rsidRPr="005B7B62">
              <w:rPr>
                <w:rFonts w:ascii="Times New Roman" w:hAnsi="Times New Roman" w:cs="Times New Roman"/>
                <w:sz w:val="24"/>
                <w:szCs w:val="24"/>
              </w:rPr>
              <w:t xml:space="preserve"> Предельные (минимальные и (или) максимальные) размеры </w:t>
            </w:r>
            <w:r>
              <w:rPr>
                <w:rFonts w:ascii="Times New Roman" w:hAnsi="Times New Roman" w:cs="Times New Roman"/>
                <w:sz w:val="24"/>
                <w:szCs w:val="24"/>
              </w:rPr>
              <w:t>земельных участков и предельные</w:t>
            </w:r>
            <w:r w:rsidR="00F35B7D" w:rsidRPr="005B7B62">
              <w:rPr>
                <w:rFonts w:ascii="Times New Roman" w:hAnsi="Times New Roman" w:cs="Times New Roman"/>
                <w:sz w:val="24"/>
                <w:szCs w:val="24"/>
              </w:rPr>
              <w:t xml:space="preserve"> параметры </w:t>
            </w:r>
            <w:r w:rsidR="001B68FF" w:rsidRPr="005B7B62">
              <w:rPr>
                <w:rFonts w:ascii="Times New Roman" w:hAnsi="Times New Roman" w:cs="Times New Roman"/>
                <w:sz w:val="24"/>
                <w:szCs w:val="24"/>
              </w:rPr>
              <w:t>разрешённ</w:t>
            </w:r>
            <w:r w:rsidR="00F35B7D" w:rsidRPr="005B7B62">
              <w:rPr>
                <w:rFonts w:ascii="Times New Roman" w:hAnsi="Times New Roman" w:cs="Times New Roman"/>
                <w:sz w:val="24"/>
                <w:szCs w:val="24"/>
              </w:rPr>
              <w:t>ого строительства, реконструкции объектов капитального строительства</w:t>
            </w:r>
            <w:r>
              <w:rPr>
                <w:rFonts w:ascii="Times New Roman" w:hAnsi="Times New Roman" w:cs="Times New Roman"/>
                <w:sz w:val="24"/>
                <w:szCs w:val="24"/>
              </w:rPr>
              <w:t>.</w:t>
            </w:r>
          </w:p>
        </w:tc>
      </w:tr>
      <w:tr w:rsidR="00F35B7D" w:rsidRPr="005B7B62" w:rsidTr="005B7B62">
        <w:trPr>
          <w:trHeight w:val="284"/>
        </w:trPr>
        <w:tc>
          <w:tcPr>
            <w:tcW w:w="14736" w:type="dxa"/>
            <w:gridSpan w:val="5"/>
            <w:vAlign w:val="center"/>
          </w:tcPr>
          <w:p w:rsidR="00F35B7D" w:rsidRPr="005B7B62" w:rsidRDefault="00F35B7D" w:rsidP="00462268">
            <w:pPr>
              <w:spacing w:after="0" w:line="240" w:lineRule="auto"/>
              <w:jc w:val="center"/>
              <w:rPr>
                <w:rFonts w:ascii="Times New Roman" w:hAnsi="Times New Roman" w:cs="Times New Roman"/>
                <w:b/>
                <w:bCs/>
                <w:sz w:val="24"/>
                <w:szCs w:val="24"/>
                <w:lang w:eastAsia="ru-RU"/>
              </w:rPr>
            </w:pPr>
            <w:r w:rsidRPr="005B7B62">
              <w:rPr>
                <w:rFonts w:ascii="Times New Roman" w:hAnsi="Times New Roman" w:cs="Times New Roman"/>
                <w:b/>
                <w:bCs/>
                <w:sz w:val="24"/>
                <w:szCs w:val="24"/>
                <w:lang w:eastAsia="ru-RU"/>
              </w:rPr>
              <w:t xml:space="preserve">ОСНОВНЫЕ ВИДЫ </w:t>
            </w:r>
            <w:r w:rsidR="001B68FF" w:rsidRPr="005B7B62">
              <w:rPr>
                <w:rFonts w:ascii="Times New Roman" w:hAnsi="Times New Roman" w:cs="Times New Roman"/>
                <w:b/>
                <w:bCs/>
                <w:sz w:val="24"/>
                <w:szCs w:val="24"/>
                <w:lang w:eastAsia="ru-RU"/>
              </w:rPr>
              <w:t>РАЗРЕШЁНН</w:t>
            </w:r>
            <w:r w:rsidRPr="005B7B62">
              <w:rPr>
                <w:rFonts w:ascii="Times New Roman" w:hAnsi="Times New Roman" w:cs="Times New Roman"/>
                <w:b/>
                <w:bCs/>
                <w:sz w:val="24"/>
                <w:szCs w:val="24"/>
                <w:lang w:eastAsia="ru-RU"/>
              </w:rPr>
              <w:t>ОГО ИСПОЛЬЗОВАНИЯ</w:t>
            </w:r>
          </w:p>
        </w:tc>
      </w:tr>
      <w:tr w:rsidR="00CF015E" w:rsidRPr="005B7B62" w:rsidTr="005B7B62">
        <w:trPr>
          <w:trHeight w:val="284"/>
        </w:trPr>
        <w:tc>
          <w:tcPr>
            <w:tcW w:w="1242" w:type="dxa"/>
            <w:vMerge w:val="restart"/>
          </w:tcPr>
          <w:p w:rsidR="00CF015E" w:rsidRPr="005B7B62" w:rsidRDefault="00CF015E" w:rsidP="00CF015E">
            <w:pPr>
              <w:spacing w:after="0" w:line="240" w:lineRule="auto"/>
              <w:jc w:val="center"/>
              <w:rPr>
                <w:rFonts w:ascii="Times New Roman" w:hAnsi="Times New Roman" w:cs="Times New Roman"/>
                <w:sz w:val="24"/>
                <w:szCs w:val="24"/>
              </w:rPr>
            </w:pPr>
            <w:r w:rsidRPr="005B7B62">
              <w:rPr>
                <w:rFonts w:ascii="Times New Roman" w:hAnsi="Times New Roman" w:cs="Times New Roman"/>
                <w:sz w:val="24"/>
                <w:szCs w:val="24"/>
                <w:lang w:eastAsia="ru-RU"/>
              </w:rPr>
              <w:t>13.0</w:t>
            </w:r>
          </w:p>
        </w:tc>
        <w:tc>
          <w:tcPr>
            <w:tcW w:w="2268" w:type="dxa"/>
            <w:gridSpan w:val="2"/>
            <w:vMerge w:val="restart"/>
          </w:tcPr>
          <w:p w:rsidR="00CF015E" w:rsidRPr="005B7B62" w:rsidRDefault="00CF015E" w:rsidP="00CF015E">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t>Земельные участки общего назначения</w:t>
            </w:r>
          </w:p>
        </w:tc>
        <w:tc>
          <w:tcPr>
            <w:tcW w:w="11226" w:type="dxa"/>
            <w:gridSpan w:val="2"/>
          </w:tcPr>
          <w:p w:rsidR="00CF015E" w:rsidRPr="005B7B62" w:rsidRDefault="00CF015E" w:rsidP="004923B0">
            <w:pPr>
              <w:widowControl w:val="0"/>
              <w:autoSpaceDE w:val="0"/>
              <w:autoSpaceDN w:val="0"/>
              <w:adjustRightInd w:val="0"/>
              <w:spacing w:after="0" w:line="240" w:lineRule="auto"/>
              <w:jc w:val="both"/>
              <w:rPr>
                <w:rFonts w:ascii="Times New Roman" w:hAnsi="Times New Roman" w:cs="Times New Roman"/>
                <w:bCs/>
                <w:sz w:val="24"/>
                <w:szCs w:val="24"/>
              </w:rPr>
            </w:pPr>
            <w:r w:rsidRPr="005B7B62">
              <w:rPr>
                <w:rFonts w:ascii="Times New Roman" w:hAnsi="Times New Roman" w:cs="Times New Roman"/>
                <w:b/>
                <w:sz w:val="24"/>
                <w:szCs w:val="24"/>
              </w:rPr>
              <w:t xml:space="preserve">Описание вида </w:t>
            </w:r>
            <w:r w:rsidR="001B68FF" w:rsidRPr="005B7B62">
              <w:rPr>
                <w:rFonts w:ascii="Times New Roman" w:hAnsi="Times New Roman" w:cs="Times New Roman"/>
                <w:b/>
                <w:sz w:val="24"/>
                <w:szCs w:val="24"/>
              </w:rPr>
              <w:t>разрешённ</w:t>
            </w:r>
            <w:r w:rsidRPr="005B7B62">
              <w:rPr>
                <w:rFonts w:ascii="Times New Roman" w:hAnsi="Times New Roman" w:cs="Times New Roman"/>
                <w:b/>
                <w:sz w:val="24"/>
                <w:szCs w:val="24"/>
              </w:rPr>
              <w:t>ого использования земельного участка:</w:t>
            </w:r>
          </w:p>
          <w:p w:rsidR="00CF015E" w:rsidRPr="005B7B62" w:rsidRDefault="00CF015E" w:rsidP="004923B0">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CF015E" w:rsidRPr="005B7B62" w:rsidTr="005B7B62">
        <w:trPr>
          <w:trHeight w:val="284"/>
        </w:trPr>
        <w:tc>
          <w:tcPr>
            <w:tcW w:w="1242" w:type="dxa"/>
            <w:vMerge/>
          </w:tcPr>
          <w:p w:rsidR="00CF015E" w:rsidRPr="005B7B62" w:rsidRDefault="00CF015E" w:rsidP="00CF015E">
            <w:pPr>
              <w:spacing w:after="0" w:line="240" w:lineRule="auto"/>
              <w:jc w:val="center"/>
              <w:rPr>
                <w:rFonts w:ascii="Times New Roman" w:hAnsi="Times New Roman" w:cs="Times New Roman"/>
                <w:sz w:val="24"/>
                <w:szCs w:val="24"/>
                <w:lang w:eastAsia="ru-RU"/>
              </w:rPr>
            </w:pPr>
          </w:p>
        </w:tc>
        <w:tc>
          <w:tcPr>
            <w:tcW w:w="2268" w:type="dxa"/>
            <w:gridSpan w:val="2"/>
            <w:vMerge/>
          </w:tcPr>
          <w:p w:rsidR="00CF015E" w:rsidRPr="005B7B62" w:rsidRDefault="00CF015E" w:rsidP="00CF015E">
            <w:pPr>
              <w:autoSpaceDE w:val="0"/>
              <w:autoSpaceDN w:val="0"/>
              <w:adjustRightInd w:val="0"/>
              <w:spacing w:after="0" w:line="240" w:lineRule="auto"/>
              <w:jc w:val="both"/>
              <w:rPr>
                <w:rFonts w:ascii="Times New Roman" w:hAnsi="Times New Roman" w:cs="Times New Roman"/>
                <w:sz w:val="24"/>
                <w:szCs w:val="24"/>
              </w:rPr>
            </w:pPr>
          </w:p>
        </w:tc>
        <w:tc>
          <w:tcPr>
            <w:tcW w:w="11226" w:type="dxa"/>
            <w:gridSpan w:val="2"/>
          </w:tcPr>
          <w:p w:rsidR="00CF015E" w:rsidRPr="005B7B62" w:rsidRDefault="00CF015E" w:rsidP="004923B0">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Предельные (минимальные и (или) максимальные) размеры земельного участка:</w:t>
            </w:r>
          </w:p>
          <w:p w:rsidR="00CF015E" w:rsidRPr="005B7B62" w:rsidRDefault="00CF015E" w:rsidP="004923B0">
            <w:pPr>
              <w:autoSpaceDE w:val="0"/>
              <w:autoSpaceDN w:val="0"/>
              <w:adjustRightInd w:val="0"/>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lang w:eastAsia="ru-RU"/>
              </w:rPr>
              <w:t>Минимальные и максимальные размеры земельных участков не подлежат установлению.</w:t>
            </w:r>
          </w:p>
        </w:tc>
      </w:tr>
      <w:tr w:rsidR="00CF015E" w:rsidRPr="005B7B62" w:rsidTr="005B7B62">
        <w:trPr>
          <w:trHeight w:val="284"/>
        </w:trPr>
        <w:tc>
          <w:tcPr>
            <w:tcW w:w="1242" w:type="dxa"/>
            <w:vMerge/>
          </w:tcPr>
          <w:p w:rsidR="00CF015E" w:rsidRPr="005B7B62" w:rsidRDefault="00CF015E" w:rsidP="00CF015E">
            <w:pPr>
              <w:spacing w:after="0" w:line="240" w:lineRule="auto"/>
              <w:jc w:val="center"/>
              <w:rPr>
                <w:rFonts w:ascii="Times New Roman" w:hAnsi="Times New Roman" w:cs="Times New Roman"/>
                <w:sz w:val="24"/>
                <w:szCs w:val="24"/>
                <w:lang w:eastAsia="ru-RU"/>
              </w:rPr>
            </w:pPr>
          </w:p>
        </w:tc>
        <w:tc>
          <w:tcPr>
            <w:tcW w:w="2268" w:type="dxa"/>
            <w:gridSpan w:val="2"/>
            <w:vMerge/>
          </w:tcPr>
          <w:p w:rsidR="00CF015E" w:rsidRPr="005B7B62" w:rsidRDefault="00CF015E" w:rsidP="00CF015E">
            <w:pPr>
              <w:autoSpaceDE w:val="0"/>
              <w:autoSpaceDN w:val="0"/>
              <w:adjustRightInd w:val="0"/>
              <w:spacing w:after="0" w:line="240" w:lineRule="auto"/>
              <w:jc w:val="both"/>
              <w:rPr>
                <w:rFonts w:ascii="Times New Roman" w:hAnsi="Times New Roman" w:cs="Times New Roman"/>
                <w:sz w:val="24"/>
                <w:szCs w:val="24"/>
              </w:rPr>
            </w:pPr>
          </w:p>
        </w:tc>
        <w:tc>
          <w:tcPr>
            <w:tcW w:w="11226" w:type="dxa"/>
            <w:gridSpan w:val="2"/>
          </w:tcPr>
          <w:p w:rsidR="00CF015E" w:rsidRPr="005B7B62" w:rsidRDefault="00CF015E" w:rsidP="004923B0">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Минимальные отступы от границ земельного участка:</w:t>
            </w:r>
          </w:p>
          <w:p w:rsidR="00CF015E" w:rsidRPr="005B7B62" w:rsidRDefault="00CF015E" w:rsidP="004923B0">
            <w:pPr>
              <w:pStyle w:val="Default"/>
              <w:jc w:val="both"/>
            </w:pPr>
            <w:r w:rsidRPr="005B7B62">
              <w:t xml:space="preserve">От границ смежных землепользователей </w:t>
            </w:r>
            <w:r w:rsidR="00444C7F" w:rsidRPr="005B7B62">
              <w:t xml:space="preserve">— </w:t>
            </w:r>
            <w:r w:rsidRPr="005B7B62">
              <w:t>3 м.</w:t>
            </w:r>
          </w:p>
        </w:tc>
      </w:tr>
      <w:tr w:rsidR="00CF015E" w:rsidRPr="005B7B62" w:rsidTr="005B7B62">
        <w:trPr>
          <w:trHeight w:val="284"/>
        </w:trPr>
        <w:tc>
          <w:tcPr>
            <w:tcW w:w="1242" w:type="dxa"/>
            <w:vMerge/>
          </w:tcPr>
          <w:p w:rsidR="00CF015E" w:rsidRPr="005B7B62" w:rsidRDefault="00CF015E" w:rsidP="00CF015E">
            <w:pPr>
              <w:spacing w:after="0" w:line="240" w:lineRule="auto"/>
              <w:jc w:val="center"/>
              <w:rPr>
                <w:rFonts w:ascii="Times New Roman" w:hAnsi="Times New Roman" w:cs="Times New Roman"/>
                <w:sz w:val="24"/>
                <w:szCs w:val="24"/>
                <w:lang w:eastAsia="ru-RU"/>
              </w:rPr>
            </w:pPr>
          </w:p>
        </w:tc>
        <w:tc>
          <w:tcPr>
            <w:tcW w:w="2268" w:type="dxa"/>
            <w:gridSpan w:val="2"/>
            <w:vMerge/>
          </w:tcPr>
          <w:p w:rsidR="00CF015E" w:rsidRPr="005B7B62" w:rsidRDefault="00CF015E" w:rsidP="00CF015E">
            <w:pPr>
              <w:autoSpaceDE w:val="0"/>
              <w:autoSpaceDN w:val="0"/>
              <w:adjustRightInd w:val="0"/>
              <w:spacing w:after="0" w:line="240" w:lineRule="auto"/>
              <w:jc w:val="both"/>
              <w:rPr>
                <w:rFonts w:ascii="Times New Roman" w:hAnsi="Times New Roman" w:cs="Times New Roman"/>
                <w:sz w:val="24"/>
                <w:szCs w:val="24"/>
              </w:rPr>
            </w:pPr>
          </w:p>
        </w:tc>
        <w:tc>
          <w:tcPr>
            <w:tcW w:w="11226" w:type="dxa"/>
            <w:gridSpan w:val="2"/>
          </w:tcPr>
          <w:p w:rsidR="00CF015E" w:rsidRPr="005B7B62" w:rsidRDefault="00CF015E" w:rsidP="004923B0">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Предельное количество этажей или предельная высота зданий, строений, сооружений:</w:t>
            </w:r>
          </w:p>
          <w:p w:rsidR="00CF015E" w:rsidRPr="005B7B62" w:rsidRDefault="00CF015E" w:rsidP="004923B0">
            <w:pPr>
              <w:spacing w:after="0" w:line="240" w:lineRule="auto"/>
              <w:jc w:val="both"/>
              <w:rPr>
                <w:rFonts w:ascii="Times New Roman" w:hAnsi="Times New Roman" w:cs="Times New Roman"/>
                <w:sz w:val="24"/>
                <w:szCs w:val="24"/>
                <w:lang w:eastAsia="ru-RU"/>
              </w:rPr>
            </w:pPr>
            <w:r w:rsidRPr="005B7B62">
              <w:rPr>
                <w:rFonts w:ascii="Times New Roman" w:hAnsi="Times New Roman" w:cs="Times New Roman"/>
                <w:sz w:val="24"/>
                <w:szCs w:val="24"/>
                <w:lang w:eastAsia="ru-RU"/>
              </w:rPr>
              <w:t xml:space="preserve">Максимальное количество надземных этажей </w:t>
            </w:r>
            <w:r w:rsidR="00444C7F" w:rsidRPr="005B7B62">
              <w:rPr>
                <w:rFonts w:ascii="Times New Roman" w:hAnsi="Times New Roman" w:cs="Times New Roman"/>
                <w:sz w:val="24"/>
                <w:szCs w:val="24"/>
                <w:lang w:eastAsia="ru-RU"/>
              </w:rPr>
              <w:t xml:space="preserve">— </w:t>
            </w:r>
            <w:r w:rsidRPr="005B7B62">
              <w:rPr>
                <w:rFonts w:ascii="Times New Roman" w:hAnsi="Times New Roman" w:cs="Times New Roman"/>
                <w:sz w:val="24"/>
                <w:szCs w:val="24"/>
                <w:lang w:eastAsia="ru-RU"/>
              </w:rPr>
              <w:t>1</w:t>
            </w:r>
            <w:r w:rsidR="00444C7F" w:rsidRPr="005B7B62">
              <w:rPr>
                <w:rFonts w:ascii="Times New Roman" w:hAnsi="Times New Roman" w:cs="Times New Roman"/>
                <w:sz w:val="24"/>
                <w:szCs w:val="24"/>
                <w:lang w:eastAsia="ru-RU"/>
              </w:rPr>
              <w:t>.</w:t>
            </w:r>
          </w:p>
        </w:tc>
      </w:tr>
      <w:tr w:rsidR="00CF015E" w:rsidRPr="005B7B62" w:rsidTr="005B7B62">
        <w:trPr>
          <w:trHeight w:val="284"/>
        </w:trPr>
        <w:tc>
          <w:tcPr>
            <w:tcW w:w="1242" w:type="dxa"/>
            <w:vMerge/>
          </w:tcPr>
          <w:p w:rsidR="00CF015E" w:rsidRPr="005B7B62" w:rsidRDefault="00CF015E" w:rsidP="00CF015E">
            <w:pPr>
              <w:spacing w:after="0" w:line="240" w:lineRule="auto"/>
              <w:jc w:val="center"/>
              <w:rPr>
                <w:rFonts w:ascii="Times New Roman" w:hAnsi="Times New Roman" w:cs="Times New Roman"/>
                <w:sz w:val="24"/>
                <w:szCs w:val="24"/>
                <w:lang w:eastAsia="ru-RU"/>
              </w:rPr>
            </w:pPr>
          </w:p>
        </w:tc>
        <w:tc>
          <w:tcPr>
            <w:tcW w:w="2268" w:type="dxa"/>
            <w:gridSpan w:val="2"/>
            <w:vMerge/>
          </w:tcPr>
          <w:p w:rsidR="00CF015E" w:rsidRPr="005B7B62" w:rsidRDefault="00CF015E" w:rsidP="00CF015E">
            <w:pPr>
              <w:autoSpaceDE w:val="0"/>
              <w:autoSpaceDN w:val="0"/>
              <w:adjustRightInd w:val="0"/>
              <w:spacing w:after="0" w:line="240" w:lineRule="auto"/>
              <w:jc w:val="both"/>
              <w:rPr>
                <w:rFonts w:ascii="Times New Roman" w:hAnsi="Times New Roman" w:cs="Times New Roman"/>
                <w:sz w:val="24"/>
                <w:szCs w:val="24"/>
              </w:rPr>
            </w:pPr>
          </w:p>
        </w:tc>
        <w:tc>
          <w:tcPr>
            <w:tcW w:w="11226" w:type="dxa"/>
            <w:gridSpan w:val="2"/>
          </w:tcPr>
          <w:p w:rsidR="00CF015E" w:rsidRPr="005B7B62" w:rsidRDefault="00CF015E" w:rsidP="004923B0">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Максимальный процент застройки в границах земельного участка:</w:t>
            </w:r>
          </w:p>
          <w:p w:rsidR="00CF015E" w:rsidRPr="005B7B62" w:rsidRDefault="00CF015E" w:rsidP="004923B0">
            <w:pPr>
              <w:spacing w:after="0" w:line="240" w:lineRule="auto"/>
              <w:contextualSpacing/>
              <w:jc w:val="both"/>
              <w:rPr>
                <w:rFonts w:ascii="Times New Roman" w:hAnsi="Times New Roman" w:cs="Times New Roman"/>
                <w:sz w:val="24"/>
                <w:szCs w:val="24"/>
              </w:rPr>
            </w:pPr>
            <w:r w:rsidRPr="005B7B62">
              <w:rPr>
                <w:rFonts w:ascii="Times New Roman" w:hAnsi="Times New Roman" w:cs="Times New Roman"/>
                <w:sz w:val="24"/>
                <w:szCs w:val="24"/>
                <w:lang w:eastAsia="ru-RU"/>
              </w:rPr>
              <w:t xml:space="preserve">Процент застройки </w:t>
            </w:r>
            <w:r w:rsidR="00444C7F" w:rsidRPr="005B7B62">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 xml:space="preserve"> </w:t>
            </w:r>
            <w:r w:rsidR="00444C7F" w:rsidRPr="005B7B62">
              <w:rPr>
                <w:rFonts w:ascii="Times New Roman" w:hAnsi="Times New Roman" w:cs="Times New Roman"/>
                <w:sz w:val="24"/>
                <w:szCs w:val="24"/>
                <w:lang w:eastAsia="ru-RU"/>
              </w:rPr>
              <w:t>8</w:t>
            </w:r>
            <w:r w:rsidRPr="005B7B62">
              <w:rPr>
                <w:rFonts w:ascii="Times New Roman" w:hAnsi="Times New Roman" w:cs="Times New Roman"/>
                <w:sz w:val="24"/>
                <w:szCs w:val="24"/>
                <w:lang w:eastAsia="ru-RU"/>
              </w:rPr>
              <w:t>0</w:t>
            </w:r>
            <w:r w:rsidR="00444C7F" w:rsidRPr="005B7B62">
              <w:rPr>
                <w:rFonts w:ascii="Times New Roman" w:hAnsi="Times New Roman" w:cs="Times New Roman"/>
                <w:sz w:val="24"/>
                <w:szCs w:val="24"/>
                <w:lang w:eastAsia="ru-RU"/>
              </w:rPr>
              <w:t xml:space="preserve"> </w:t>
            </w:r>
            <w:r w:rsidRPr="005B7B62">
              <w:rPr>
                <w:rFonts w:ascii="Times New Roman" w:hAnsi="Times New Roman" w:cs="Times New Roman"/>
                <w:sz w:val="24"/>
                <w:szCs w:val="24"/>
                <w:lang w:eastAsia="ru-RU"/>
              </w:rPr>
              <w:t>%</w:t>
            </w:r>
          </w:p>
        </w:tc>
      </w:tr>
      <w:tr w:rsidR="00CF015E" w:rsidRPr="005B7B62" w:rsidTr="005B7B62">
        <w:trPr>
          <w:trHeight w:val="284"/>
        </w:trPr>
        <w:tc>
          <w:tcPr>
            <w:tcW w:w="1242" w:type="dxa"/>
            <w:vMerge/>
          </w:tcPr>
          <w:p w:rsidR="00CF015E" w:rsidRPr="005B7B62" w:rsidRDefault="00CF015E" w:rsidP="00CF015E">
            <w:pPr>
              <w:spacing w:after="0" w:line="240" w:lineRule="auto"/>
              <w:jc w:val="center"/>
              <w:rPr>
                <w:rFonts w:ascii="Times New Roman" w:hAnsi="Times New Roman" w:cs="Times New Roman"/>
                <w:sz w:val="24"/>
                <w:szCs w:val="24"/>
                <w:lang w:eastAsia="ru-RU"/>
              </w:rPr>
            </w:pPr>
          </w:p>
        </w:tc>
        <w:tc>
          <w:tcPr>
            <w:tcW w:w="2268" w:type="dxa"/>
            <w:gridSpan w:val="2"/>
            <w:vMerge/>
          </w:tcPr>
          <w:p w:rsidR="00CF015E" w:rsidRPr="005B7B62" w:rsidRDefault="00CF015E" w:rsidP="00CF015E">
            <w:pPr>
              <w:autoSpaceDE w:val="0"/>
              <w:autoSpaceDN w:val="0"/>
              <w:adjustRightInd w:val="0"/>
              <w:spacing w:after="0" w:line="240" w:lineRule="auto"/>
              <w:jc w:val="both"/>
              <w:rPr>
                <w:rFonts w:ascii="Times New Roman" w:hAnsi="Times New Roman" w:cs="Times New Roman"/>
                <w:sz w:val="24"/>
                <w:szCs w:val="24"/>
              </w:rPr>
            </w:pPr>
          </w:p>
        </w:tc>
        <w:tc>
          <w:tcPr>
            <w:tcW w:w="11226" w:type="dxa"/>
            <w:gridSpan w:val="2"/>
          </w:tcPr>
          <w:p w:rsidR="00CF015E" w:rsidRPr="005B7B62" w:rsidRDefault="00CF015E" w:rsidP="004923B0">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Иные показатели:</w:t>
            </w:r>
          </w:p>
          <w:p w:rsidR="00CF015E" w:rsidRPr="005B7B62" w:rsidRDefault="00444C7F" w:rsidP="004923B0">
            <w:pPr>
              <w:autoSpaceDE w:val="0"/>
              <w:autoSpaceDN w:val="0"/>
              <w:adjustRightInd w:val="0"/>
              <w:spacing w:after="0" w:line="240" w:lineRule="auto"/>
              <w:jc w:val="both"/>
              <w:rPr>
                <w:rFonts w:ascii="Times New Roman" w:hAnsi="Times New Roman" w:cs="Times New Roman"/>
                <w:bCs/>
                <w:sz w:val="24"/>
                <w:szCs w:val="24"/>
                <w:lang w:eastAsia="ru-RU"/>
              </w:rPr>
            </w:pPr>
            <w:r w:rsidRPr="005B7B62">
              <w:rPr>
                <w:rFonts w:ascii="Times New Roman" w:hAnsi="Times New Roman" w:cs="Times New Roman"/>
                <w:sz w:val="24"/>
                <w:szCs w:val="24"/>
                <w:lang w:eastAsia="ru-RU"/>
              </w:rPr>
              <w:t>1</w:t>
            </w:r>
            <w:r w:rsidR="00CF015E" w:rsidRPr="005B7B62">
              <w:rPr>
                <w:rFonts w:ascii="Times New Roman" w:hAnsi="Times New Roman" w:cs="Times New Roman"/>
                <w:sz w:val="24"/>
                <w:szCs w:val="24"/>
                <w:lang w:eastAsia="ru-RU"/>
              </w:rPr>
              <w:t xml:space="preserve">. </w:t>
            </w:r>
            <w:r w:rsidR="00CF015E" w:rsidRPr="005B7B62">
              <w:rPr>
                <w:rFonts w:ascii="Times New Roman" w:hAnsi="Times New Roman" w:cs="Times New Roman"/>
                <w:bCs/>
                <w:sz w:val="24"/>
                <w:szCs w:val="24"/>
                <w:lang w:eastAsia="ru-RU"/>
              </w:rPr>
              <w:t>Для неутилизируемых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w:t>
            </w:r>
            <w:r w:rsidR="004923B0">
              <w:rPr>
                <w:rFonts w:ascii="Times New Roman" w:hAnsi="Times New Roman" w:cs="Times New Roman"/>
                <w:bCs/>
                <w:sz w:val="24"/>
                <w:szCs w:val="24"/>
                <w:lang w:eastAsia="ru-RU"/>
              </w:rPr>
              <w:t>ё</w:t>
            </w:r>
            <w:r w:rsidR="00CF015E" w:rsidRPr="005B7B62">
              <w:rPr>
                <w:rFonts w:ascii="Times New Roman" w:hAnsi="Times New Roman" w:cs="Times New Roman"/>
                <w:bCs/>
                <w:sz w:val="24"/>
                <w:szCs w:val="24"/>
                <w:lang w:eastAsia="ru-RU"/>
              </w:rPr>
              <w:t>х сторон глухим ограждением высотой не менее 1,5 м, иметь тв</w:t>
            </w:r>
            <w:r w:rsidR="004923B0">
              <w:rPr>
                <w:rFonts w:ascii="Times New Roman" w:hAnsi="Times New Roman" w:cs="Times New Roman"/>
                <w:bCs/>
                <w:sz w:val="24"/>
                <w:szCs w:val="24"/>
                <w:lang w:eastAsia="ru-RU"/>
              </w:rPr>
              <w:t>ё</w:t>
            </w:r>
            <w:r w:rsidR="00CF015E" w:rsidRPr="005B7B62">
              <w:rPr>
                <w:rFonts w:ascii="Times New Roman" w:hAnsi="Times New Roman" w:cs="Times New Roman"/>
                <w:bCs/>
                <w:sz w:val="24"/>
                <w:szCs w:val="24"/>
                <w:lang w:eastAsia="ru-RU"/>
              </w:rPr>
              <w:t>рдое покрытие и размещаться на расстоянии не менее 20 и не более 500 м от границ участков.</w:t>
            </w:r>
          </w:p>
          <w:p w:rsidR="00CF015E" w:rsidRPr="005B7B62" w:rsidRDefault="00444C7F" w:rsidP="004923B0">
            <w:pPr>
              <w:spacing w:after="0" w:line="240" w:lineRule="auto"/>
              <w:jc w:val="both"/>
              <w:rPr>
                <w:rFonts w:ascii="Times New Roman" w:hAnsi="Times New Roman" w:cs="Times New Roman"/>
                <w:sz w:val="24"/>
                <w:szCs w:val="24"/>
                <w:lang w:eastAsia="ru-RU"/>
              </w:rPr>
            </w:pPr>
            <w:r w:rsidRPr="005B7B62">
              <w:rPr>
                <w:rFonts w:ascii="Times New Roman" w:hAnsi="Times New Roman" w:cs="Times New Roman"/>
                <w:sz w:val="24"/>
                <w:szCs w:val="24"/>
                <w:lang w:eastAsia="ru-RU"/>
              </w:rPr>
              <w:t>2</w:t>
            </w:r>
            <w:r w:rsidR="00CF015E" w:rsidRPr="005B7B62">
              <w:rPr>
                <w:rFonts w:ascii="Times New Roman" w:hAnsi="Times New Roman" w:cs="Times New Roman"/>
                <w:sz w:val="24"/>
                <w:szCs w:val="24"/>
                <w:lang w:eastAsia="ru-RU"/>
              </w:rPr>
              <w:t xml:space="preserve">. Параметры основных и вспомогательных видов </w:t>
            </w:r>
            <w:r w:rsidR="001B68FF" w:rsidRPr="005B7B62">
              <w:rPr>
                <w:rFonts w:ascii="Times New Roman" w:hAnsi="Times New Roman" w:cs="Times New Roman"/>
                <w:sz w:val="24"/>
                <w:szCs w:val="24"/>
                <w:lang w:eastAsia="ru-RU"/>
              </w:rPr>
              <w:t>разрешённ</w:t>
            </w:r>
            <w:r w:rsidR="00CF015E" w:rsidRPr="005B7B62">
              <w:rPr>
                <w:rFonts w:ascii="Times New Roman" w:hAnsi="Times New Roman" w:cs="Times New Roman"/>
                <w:sz w:val="24"/>
                <w:szCs w:val="24"/>
                <w:lang w:eastAsia="ru-RU"/>
              </w:rPr>
              <w:t>ого строительства применяются при соблюдении требований</w:t>
            </w:r>
            <w:r w:rsidR="00CF015E" w:rsidRPr="005B7B62">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r w:rsidR="00CF015E" w:rsidRPr="005B7B62">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 xml:space="preserve"> </w:t>
            </w:r>
            <w:r w:rsidR="00CF015E" w:rsidRPr="005B7B62">
              <w:rPr>
                <w:rFonts w:ascii="Times New Roman" w:hAnsi="Times New Roman" w:cs="Times New Roman"/>
                <w:sz w:val="24"/>
                <w:szCs w:val="24"/>
                <w:lang w:eastAsia="ru-RU"/>
              </w:rPr>
              <w:t xml:space="preserve">СП 53.13330.2011 </w:t>
            </w:r>
            <w:r w:rsidR="004923B0">
              <w:rPr>
                <w:rFonts w:ascii="Times New Roman" w:hAnsi="Times New Roman" w:cs="Times New Roman"/>
                <w:sz w:val="24"/>
                <w:szCs w:val="24"/>
                <w:lang w:eastAsia="ru-RU"/>
              </w:rPr>
              <w:t>«</w:t>
            </w:r>
            <w:r w:rsidR="00CF015E" w:rsidRPr="005B7B62">
              <w:rPr>
                <w:rFonts w:ascii="Times New Roman" w:hAnsi="Times New Roman" w:cs="Times New Roman"/>
                <w:sz w:val="24"/>
                <w:szCs w:val="24"/>
                <w:lang w:eastAsia="ru-RU"/>
              </w:rPr>
              <w:t>Планировка и застройка территорий садоводческих (дачных) объединений граждан, здания и сооружения</w:t>
            </w:r>
            <w:r w:rsidRPr="005B7B62">
              <w:rPr>
                <w:rFonts w:ascii="Times New Roman" w:hAnsi="Times New Roman" w:cs="Times New Roman"/>
                <w:sz w:val="24"/>
                <w:szCs w:val="24"/>
                <w:lang w:eastAsia="ru-RU"/>
              </w:rPr>
              <w:t>».</w:t>
            </w:r>
            <w:r w:rsidR="00CF015E" w:rsidRPr="005B7B62">
              <w:rPr>
                <w:rFonts w:ascii="Times New Roman" w:hAnsi="Times New Roman" w:cs="Times New Roman"/>
                <w:sz w:val="24"/>
                <w:szCs w:val="24"/>
                <w:lang w:eastAsia="ru-RU"/>
              </w:rPr>
              <w:t xml:space="preserve"> </w:t>
            </w:r>
          </w:p>
          <w:p w:rsidR="00CF015E" w:rsidRPr="005B7B62" w:rsidRDefault="00444C7F" w:rsidP="004923B0">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lang w:eastAsia="ru-RU"/>
              </w:rPr>
              <w:t>3</w:t>
            </w:r>
            <w:r w:rsidR="00CF015E" w:rsidRPr="005B7B62">
              <w:rPr>
                <w:rFonts w:ascii="Times New Roman" w:hAnsi="Times New Roman" w:cs="Times New Roman"/>
                <w:sz w:val="24"/>
                <w:szCs w:val="24"/>
                <w:lang w:eastAsia="ru-RU"/>
              </w:rPr>
              <w:t xml:space="preserve">. Основные требования к планированию и застройке садоводческих, дачных  объединений граждан, следует принимать в соответствии с Постановлением Правительства Пермского края от 23.12.2016 </w:t>
            </w:r>
            <w:r w:rsidR="004923B0">
              <w:rPr>
                <w:rFonts w:ascii="Times New Roman" w:hAnsi="Times New Roman" w:cs="Times New Roman"/>
                <w:sz w:val="24"/>
                <w:szCs w:val="24"/>
                <w:lang w:eastAsia="ru-RU"/>
              </w:rPr>
              <w:t>№ </w:t>
            </w:r>
            <w:r w:rsidR="00CF015E" w:rsidRPr="005B7B62">
              <w:rPr>
                <w:rFonts w:ascii="Times New Roman" w:hAnsi="Times New Roman" w:cs="Times New Roman"/>
                <w:sz w:val="24"/>
                <w:szCs w:val="24"/>
                <w:lang w:eastAsia="ru-RU"/>
              </w:rPr>
              <w:t xml:space="preserve">1156-п </w:t>
            </w:r>
            <w:r w:rsidR="004923B0">
              <w:rPr>
                <w:rFonts w:ascii="Times New Roman" w:hAnsi="Times New Roman" w:cs="Times New Roman"/>
                <w:sz w:val="24"/>
                <w:szCs w:val="24"/>
                <w:lang w:eastAsia="ru-RU"/>
              </w:rPr>
              <w:t>«</w:t>
            </w:r>
            <w:r w:rsidR="00CF015E" w:rsidRPr="005B7B62">
              <w:rPr>
                <w:rFonts w:ascii="Times New Roman" w:hAnsi="Times New Roman" w:cs="Times New Roman"/>
                <w:sz w:val="24"/>
                <w:szCs w:val="24"/>
                <w:lang w:eastAsia="ru-RU"/>
              </w:rPr>
              <w:t xml:space="preserve">Об утверждении региональных нормативов градостроительного проектирования </w:t>
            </w:r>
            <w:r w:rsidR="004923B0">
              <w:rPr>
                <w:rFonts w:ascii="Times New Roman" w:hAnsi="Times New Roman" w:cs="Times New Roman"/>
                <w:sz w:val="24"/>
                <w:szCs w:val="24"/>
                <w:lang w:eastAsia="ru-RU"/>
              </w:rPr>
              <w:t>«</w:t>
            </w:r>
            <w:r w:rsidR="00CF015E" w:rsidRPr="005B7B62">
              <w:rPr>
                <w:rFonts w:ascii="Times New Roman" w:hAnsi="Times New Roman" w:cs="Times New Roman"/>
                <w:sz w:val="24"/>
                <w:szCs w:val="24"/>
                <w:lang w:eastAsia="ru-RU"/>
              </w:rPr>
              <w:t>Планирование и за</w:t>
            </w:r>
            <w:r w:rsidR="00CF015E" w:rsidRPr="005B7B62">
              <w:rPr>
                <w:rFonts w:ascii="Times New Roman" w:hAnsi="Times New Roman" w:cs="Times New Roman"/>
                <w:sz w:val="24"/>
                <w:szCs w:val="24"/>
                <w:lang w:eastAsia="ru-RU"/>
              </w:rPr>
              <w:lastRenderedPageBreak/>
              <w:t>стройка территорий садоводческих, дачных, огороднических некоммерческих объединений граждан в Пермском крае</w:t>
            </w:r>
            <w:r w:rsidR="004923B0">
              <w:rPr>
                <w:rFonts w:ascii="Times New Roman" w:hAnsi="Times New Roman" w:cs="Times New Roman"/>
                <w:sz w:val="24"/>
                <w:szCs w:val="24"/>
              </w:rPr>
              <w:t>»</w:t>
            </w:r>
            <w:r w:rsidR="00CF015E" w:rsidRPr="005B7B62">
              <w:rPr>
                <w:rFonts w:ascii="Times New Roman" w:hAnsi="Times New Roman" w:cs="Times New Roman"/>
                <w:sz w:val="24"/>
                <w:szCs w:val="24"/>
                <w:lang w:eastAsia="ru-RU"/>
              </w:rPr>
              <w:t>.</w:t>
            </w:r>
          </w:p>
        </w:tc>
      </w:tr>
      <w:tr w:rsidR="00F35B7D" w:rsidRPr="005B7B62" w:rsidTr="005B7B62">
        <w:trPr>
          <w:trHeight w:val="284"/>
        </w:trPr>
        <w:tc>
          <w:tcPr>
            <w:tcW w:w="1242" w:type="dxa"/>
            <w:vMerge w:val="restart"/>
          </w:tcPr>
          <w:p w:rsidR="00F35B7D" w:rsidRPr="005B7B62" w:rsidRDefault="0097771E" w:rsidP="0097771E">
            <w:pPr>
              <w:spacing w:after="0" w:line="240" w:lineRule="auto"/>
              <w:jc w:val="center"/>
              <w:rPr>
                <w:rFonts w:ascii="Times New Roman" w:hAnsi="Times New Roman" w:cs="Times New Roman"/>
                <w:sz w:val="24"/>
                <w:szCs w:val="24"/>
              </w:rPr>
            </w:pPr>
            <w:bookmarkStart w:id="52" w:name="_Hlk485237203"/>
            <w:r w:rsidRPr="005B7B62">
              <w:rPr>
                <w:rFonts w:ascii="Times New Roman" w:hAnsi="Times New Roman" w:cs="Times New Roman"/>
                <w:sz w:val="24"/>
                <w:szCs w:val="24"/>
                <w:lang w:eastAsia="ru-RU"/>
              </w:rPr>
              <w:lastRenderedPageBreak/>
              <w:t>13</w:t>
            </w:r>
            <w:r w:rsidR="00F35B7D" w:rsidRPr="005B7B62">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2</w:t>
            </w:r>
          </w:p>
        </w:tc>
        <w:tc>
          <w:tcPr>
            <w:tcW w:w="2268" w:type="dxa"/>
            <w:gridSpan w:val="2"/>
            <w:vMerge w:val="restart"/>
          </w:tcPr>
          <w:p w:rsidR="00F35B7D" w:rsidRPr="005B7B62" w:rsidRDefault="0097771E" w:rsidP="0097771E">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t>Ведение садоводства</w:t>
            </w:r>
          </w:p>
        </w:tc>
        <w:tc>
          <w:tcPr>
            <w:tcW w:w="11226" w:type="dxa"/>
            <w:gridSpan w:val="2"/>
          </w:tcPr>
          <w:p w:rsidR="00F35B7D" w:rsidRPr="005B7B62" w:rsidRDefault="00F35B7D" w:rsidP="004923B0">
            <w:pPr>
              <w:widowControl w:val="0"/>
              <w:autoSpaceDE w:val="0"/>
              <w:autoSpaceDN w:val="0"/>
              <w:adjustRightInd w:val="0"/>
              <w:spacing w:after="0" w:line="240" w:lineRule="auto"/>
              <w:jc w:val="both"/>
              <w:rPr>
                <w:rFonts w:ascii="Times New Roman" w:hAnsi="Times New Roman" w:cs="Times New Roman"/>
                <w:bCs/>
                <w:sz w:val="24"/>
                <w:szCs w:val="24"/>
              </w:rPr>
            </w:pPr>
            <w:r w:rsidRPr="005B7B62">
              <w:rPr>
                <w:rFonts w:ascii="Times New Roman" w:hAnsi="Times New Roman" w:cs="Times New Roman"/>
                <w:b/>
                <w:sz w:val="24"/>
                <w:szCs w:val="24"/>
              </w:rPr>
              <w:t xml:space="preserve">Описание вида </w:t>
            </w:r>
            <w:r w:rsidR="001B68FF" w:rsidRPr="005B7B62">
              <w:rPr>
                <w:rFonts w:ascii="Times New Roman" w:hAnsi="Times New Roman" w:cs="Times New Roman"/>
                <w:b/>
                <w:sz w:val="24"/>
                <w:szCs w:val="24"/>
              </w:rPr>
              <w:t>разрешённ</w:t>
            </w:r>
            <w:r w:rsidRPr="005B7B62">
              <w:rPr>
                <w:rFonts w:ascii="Times New Roman" w:hAnsi="Times New Roman" w:cs="Times New Roman"/>
                <w:b/>
                <w:sz w:val="24"/>
                <w:szCs w:val="24"/>
              </w:rPr>
              <w:t>ого использования земельного участка:</w:t>
            </w:r>
          </w:p>
          <w:p w:rsidR="00F35B7D" w:rsidRPr="005B7B62" w:rsidRDefault="0097771E" w:rsidP="004923B0">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w:t>
            </w:r>
            <w:r w:rsidR="001B68FF" w:rsidRPr="005B7B62">
              <w:rPr>
                <w:rFonts w:ascii="Times New Roman" w:hAnsi="Times New Roman" w:cs="Times New Roman"/>
                <w:sz w:val="24"/>
                <w:szCs w:val="24"/>
              </w:rPr>
              <w:t>разрешённ</w:t>
            </w:r>
            <w:r w:rsidRPr="005B7B62">
              <w:rPr>
                <w:rFonts w:ascii="Times New Roman" w:hAnsi="Times New Roman" w:cs="Times New Roman"/>
                <w:sz w:val="24"/>
                <w:szCs w:val="24"/>
              </w:rPr>
              <w:t>ого использования с кодом 2.1, хозяйственных построек и гаражей.</w:t>
            </w:r>
          </w:p>
        </w:tc>
      </w:tr>
      <w:tr w:rsidR="00F35B7D" w:rsidRPr="005B7B62" w:rsidTr="005B7B62">
        <w:trPr>
          <w:trHeight w:val="284"/>
        </w:trPr>
        <w:tc>
          <w:tcPr>
            <w:tcW w:w="1242" w:type="dxa"/>
            <w:vMerge/>
          </w:tcPr>
          <w:p w:rsidR="00F35B7D" w:rsidRPr="005B7B62" w:rsidRDefault="00F35B7D" w:rsidP="00462268">
            <w:pPr>
              <w:spacing w:after="0" w:line="240" w:lineRule="auto"/>
              <w:jc w:val="center"/>
              <w:rPr>
                <w:rFonts w:ascii="Times New Roman" w:hAnsi="Times New Roman" w:cs="Times New Roman"/>
                <w:sz w:val="24"/>
                <w:szCs w:val="24"/>
                <w:lang w:eastAsia="ru-RU"/>
              </w:rPr>
            </w:pPr>
          </w:p>
        </w:tc>
        <w:tc>
          <w:tcPr>
            <w:tcW w:w="2268" w:type="dxa"/>
            <w:gridSpan w:val="2"/>
            <w:vMerge/>
          </w:tcPr>
          <w:p w:rsidR="00F35B7D" w:rsidRPr="005B7B62" w:rsidRDefault="00F35B7D" w:rsidP="00462268">
            <w:pPr>
              <w:autoSpaceDE w:val="0"/>
              <w:autoSpaceDN w:val="0"/>
              <w:adjustRightInd w:val="0"/>
              <w:spacing w:after="0" w:line="240" w:lineRule="auto"/>
              <w:jc w:val="both"/>
              <w:rPr>
                <w:rFonts w:ascii="Times New Roman" w:hAnsi="Times New Roman" w:cs="Times New Roman"/>
                <w:sz w:val="24"/>
                <w:szCs w:val="24"/>
              </w:rPr>
            </w:pPr>
          </w:p>
        </w:tc>
        <w:tc>
          <w:tcPr>
            <w:tcW w:w="11226" w:type="dxa"/>
            <w:gridSpan w:val="2"/>
          </w:tcPr>
          <w:p w:rsidR="00F35B7D" w:rsidRPr="005B7B62" w:rsidRDefault="00F35B7D" w:rsidP="004923B0">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Предельные (минимальные и (или) максимальные) размеры земельного участка:</w:t>
            </w:r>
          </w:p>
          <w:p w:rsidR="00F35B7D" w:rsidRPr="005B7B62" w:rsidRDefault="00F35B7D" w:rsidP="004923B0">
            <w:pPr>
              <w:autoSpaceDE w:val="0"/>
              <w:autoSpaceDN w:val="0"/>
              <w:adjustRightInd w:val="0"/>
              <w:spacing w:after="0" w:line="240" w:lineRule="auto"/>
              <w:ind w:firstLine="34"/>
              <w:jc w:val="both"/>
              <w:rPr>
                <w:rFonts w:ascii="Times New Roman" w:hAnsi="Times New Roman" w:cs="Times New Roman"/>
                <w:sz w:val="24"/>
                <w:szCs w:val="24"/>
                <w:lang w:eastAsia="ru-RU"/>
              </w:rPr>
            </w:pPr>
            <w:r w:rsidRPr="005B7B62">
              <w:rPr>
                <w:rFonts w:ascii="Times New Roman" w:hAnsi="Times New Roman" w:cs="Times New Roman"/>
                <w:sz w:val="24"/>
                <w:szCs w:val="24"/>
                <w:lang w:eastAsia="ru-RU"/>
              </w:rPr>
              <w:t>Минимальные размеры земельных участков</w:t>
            </w:r>
            <w:r w:rsidR="00C25600" w:rsidRPr="005B7B62">
              <w:rPr>
                <w:rFonts w:ascii="Times New Roman" w:hAnsi="Times New Roman" w:cs="Times New Roman"/>
                <w:sz w:val="24"/>
                <w:szCs w:val="24"/>
                <w:lang w:eastAsia="ru-RU"/>
              </w:rPr>
              <w:t xml:space="preserve"> </w:t>
            </w:r>
            <w:r w:rsidR="004923B0">
              <w:rPr>
                <w:rFonts w:ascii="Times New Roman" w:hAnsi="Times New Roman" w:cs="Times New Roman"/>
                <w:sz w:val="24"/>
                <w:szCs w:val="24"/>
              </w:rPr>
              <w:t>—</w:t>
            </w:r>
            <w:r w:rsidR="00C25600" w:rsidRPr="005B7B62">
              <w:rPr>
                <w:rFonts w:ascii="Times New Roman" w:hAnsi="Times New Roman" w:cs="Times New Roman"/>
                <w:sz w:val="24"/>
                <w:szCs w:val="24"/>
                <w:lang w:eastAsia="ru-RU"/>
              </w:rPr>
              <w:t xml:space="preserve"> 6</w:t>
            </w:r>
            <w:r w:rsidR="004923B0">
              <w:rPr>
                <w:rFonts w:ascii="Times New Roman" w:hAnsi="Times New Roman" w:cs="Times New Roman"/>
                <w:sz w:val="24"/>
                <w:szCs w:val="24"/>
                <w:lang w:eastAsia="ru-RU"/>
              </w:rPr>
              <w:t>00</w:t>
            </w:r>
            <w:r w:rsidR="00C25600" w:rsidRPr="005B7B62">
              <w:rPr>
                <w:rFonts w:ascii="Times New Roman" w:hAnsi="Times New Roman" w:cs="Times New Roman"/>
                <w:sz w:val="24"/>
                <w:szCs w:val="24"/>
                <w:lang w:eastAsia="ru-RU"/>
              </w:rPr>
              <w:t xml:space="preserve"> </w:t>
            </w:r>
            <w:r w:rsidR="004923B0">
              <w:rPr>
                <w:rFonts w:ascii="Times New Roman" w:hAnsi="Times New Roman" w:cs="Times New Roman"/>
                <w:sz w:val="24"/>
                <w:szCs w:val="24"/>
                <w:lang w:eastAsia="ru-RU"/>
              </w:rPr>
              <w:t>м</w:t>
            </w:r>
            <w:r w:rsidR="004923B0">
              <w:rPr>
                <w:rFonts w:ascii="Times New Roman" w:hAnsi="Times New Roman" w:cs="Times New Roman"/>
                <w:sz w:val="24"/>
                <w:szCs w:val="24"/>
                <w:vertAlign w:val="superscript"/>
                <w:lang w:eastAsia="ru-RU"/>
              </w:rPr>
              <w:t>2</w:t>
            </w:r>
            <w:r w:rsidR="00C25600" w:rsidRPr="005B7B62">
              <w:rPr>
                <w:rFonts w:ascii="Times New Roman" w:hAnsi="Times New Roman" w:cs="Times New Roman"/>
                <w:sz w:val="24"/>
                <w:szCs w:val="24"/>
                <w:lang w:eastAsia="ru-RU"/>
              </w:rPr>
              <w:t xml:space="preserve">, </w:t>
            </w:r>
            <w:r w:rsidRPr="005B7B62">
              <w:rPr>
                <w:rFonts w:ascii="Times New Roman" w:hAnsi="Times New Roman" w:cs="Times New Roman"/>
                <w:sz w:val="24"/>
                <w:szCs w:val="24"/>
                <w:lang w:eastAsia="ru-RU"/>
              </w:rPr>
              <w:t>в существующих садоводческих объединениях р</w:t>
            </w:r>
            <w:r w:rsidR="0097771E" w:rsidRPr="005B7B62">
              <w:rPr>
                <w:rFonts w:ascii="Times New Roman" w:hAnsi="Times New Roman" w:cs="Times New Roman"/>
                <w:sz w:val="24"/>
                <w:szCs w:val="24"/>
                <w:lang w:eastAsia="ru-RU"/>
              </w:rPr>
              <w:t xml:space="preserve">азмер индивидуального садового </w:t>
            </w:r>
            <w:r w:rsidRPr="005B7B62">
              <w:rPr>
                <w:rFonts w:ascii="Times New Roman" w:hAnsi="Times New Roman" w:cs="Times New Roman"/>
                <w:sz w:val="24"/>
                <w:szCs w:val="24"/>
                <w:lang w:eastAsia="ru-RU"/>
              </w:rPr>
              <w:t xml:space="preserve">участка </w:t>
            </w:r>
            <w:r w:rsidR="00C25600" w:rsidRPr="005B7B62">
              <w:rPr>
                <w:rFonts w:ascii="Times New Roman" w:hAnsi="Times New Roman" w:cs="Times New Roman"/>
                <w:sz w:val="24"/>
                <w:szCs w:val="24"/>
                <w:lang w:eastAsia="ru-RU"/>
              </w:rPr>
              <w:t>допускается уменьшать.</w:t>
            </w:r>
            <w:r w:rsidRPr="005B7B62">
              <w:rPr>
                <w:rFonts w:ascii="Times New Roman" w:hAnsi="Times New Roman" w:cs="Times New Roman"/>
                <w:sz w:val="24"/>
                <w:szCs w:val="24"/>
                <w:lang w:eastAsia="ru-RU"/>
              </w:rPr>
              <w:t xml:space="preserve"> </w:t>
            </w:r>
          </w:p>
          <w:p w:rsidR="00F35B7D" w:rsidRPr="005B7B62" w:rsidRDefault="00F35B7D" w:rsidP="004923B0">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lang w:eastAsia="ru-RU"/>
              </w:rPr>
              <w:t xml:space="preserve">Максимальные размеры земельных участков </w:t>
            </w:r>
            <w:r w:rsidR="004923B0">
              <w:rPr>
                <w:rFonts w:ascii="Times New Roman" w:hAnsi="Times New Roman" w:cs="Times New Roman"/>
                <w:sz w:val="24"/>
                <w:szCs w:val="24"/>
              </w:rPr>
              <w:t>—</w:t>
            </w:r>
            <w:r w:rsidRPr="005B7B62">
              <w:rPr>
                <w:rFonts w:ascii="Times New Roman" w:hAnsi="Times New Roman" w:cs="Times New Roman"/>
                <w:sz w:val="24"/>
                <w:szCs w:val="24"/>
                <w:lang w:eastAsia="ru-RU"/>
              </w:rPr>
              <w:t xml:space="preserve"> </w:t>
            </w:r>
            <w:r w:rsidR="0097771E" w:rsidRPr="005B7B62">
              <w:rPr>
                <w:rFonts w:ascii="Times New Roman" w:hAnsi="Times New Roman" w:cs="Times New Roman"/>
                <w:sz w:val="24"/>
                <w:szCs w:val="24"/>
                <w:lang w:eastAsia="ru-RU"/>
              </w:rPr>
              <w:t>5</w:t>
            </w:r>
            <w:r w:rsidR="004923B0">
              <w:rPr>
                <w:rFonts w:ascii="Times New Roman" w:hAnsi="Times New Roman" w:cs="Times New Roman"/>
                <w:sz w:val="24"/>
                <w:szCs w:val="24"/>
                <w:lang w:eastAsia="ru-RU"/>
              </w:rPr>
              <w:t>000</w:t>
            </w:r>
            <w:r w:rsidRPr="005B7B62">
              <w:rPr>
                <w:rFonts w:ascii="Times New Roman" w:hAnsi="Times New Roman" w:cs="Times New Roman"/>
                <w:sz w:val="24"/>
                <w:szCs w:val="24"/>
                <w:lang w:eastAsia="ru-RU"/>
              </w:rPr>
              <w:t xml:space="preserve"> </w:t>
            </w:r>
            <w:r w:rsidR="004923B0">
              <w:rPr>
                <w:rFonts w:ascii="Times New Roman" w:hAnsi="Times New Roman" w:cs="Times New Roman"/>
                <w:sz w:val="24"/>
                <w:szCs w:val="24"/>
                <w:lang w:eastAsia="ru-RU"/>
              </w:rPr>
              <w:t>м</w:t>
            </w:r>
            <w:r w:rsidR="004923B0">
              <w:rPr>
                <w:rFonts w:ascii="Times New Roman" w:hAnsi="Times New Roman" w:cs="Times New Roman"/>
                <w:sz w:val="24"/>
                <w:szCs w:val="24"/>
                <w:vertAlign w:val="superscript"/>
                <w:lang w:eastAsia="ru-RU"/>
              </w:rPr>
              <w:t>2</w:t>
            </w:r>
            <w:r w:rsidRPr="005B7B62">
              <w:rPr>
                <w:rFonts w:ascii="Times New Roman" w:hAnsi="Times New Roman" w:cs="Times New Roman"/>
                <w:sz w:val="24"/>
                <w:szCs w:val="24"/>
                <w:lang w:eastAsia="ru-RU"/>
              </w:rPr>
              <w:t xml:space="preserve">. </w:t>
            </w:r>
          </w:p>
        </w:tc>
      </w:tr>
      <w:tr w:rsidR="00F35B7D" w:rsidRPr="005B7B62" w:rsidTr="005B7B62">
        <w:trPr>
          <w:trHeight w:val="284"/>
        </w:trPr>
        <w:tc>
          <w:tcPr>
            <w:tcW w:w="1242" w:type="dxa"/>
            <w:vMerge/>
          </w:tcPr>
          <w:p w:rsidR="00F35B7D" w:rsidRPr="005B7B62" w:rsidRDefault="00F35B7D" w:rsidP="00462268">
            <w:pPr>
              <w:spacing w:after="0" w:line="240" w:lineRule="auto"/>
              <w:jc w:val="center"/>
              <w:rPr>
                <w:rFonts w:ascii="Times New Roman" w:hAnsi="Times New Roman" w:cs="Times New Roman"/>
                <w:sz w:val="24"/>
                <w:szCs w:val="24"/>
                <w:lang w:eastAsia="ru-RU"/>
              </w:rPr>
            </w:pPr>
          </w:p>
        </w:tc>
        <w:tc>
          <w:tcPr>
            <w:tcW w:w="2268" w:type="dxa"/>
            <w:gridSpan w:val="2"/>
            <w:vMerge/>
          </w:tcPr>
          <w:p w:rsidR="00F35B7D" w:rsidRPr="005B7B62" w:rsidRDefault="00F35B7D" w:rsidP="00462268">
            <w:pPr>
              <w:autoSpaceDE w:val="0"/>
              <w:autoSpaceDN w:val="0"/>
              <w:adjustRightInd w:val="0"/>
              <w:spacing w:after="0" w:line="240" w:lineRule="auto"/>
              <w:jc w:val="both"/>
              <w:rPr>
                <w:rFonts w:ascii="Times New Roman" w:hAnsi="Times New Roman" w:cs="Times New Roman"/>
                <w:sz w:val="24"/>
                <w:szCs w:val="24"/>
              </w:rPr>
            </w:pPr>
          </w:p>
        </w:tc>
        <w:tc>
          <w:tcPr>
            <w:tcW w:w="11226" w:type="dxa"/>
            <w:gridSpan w:val="2"/>
          </w:tcPr>
          <w:p w:rsidR="00F35B7D" w:rsidRPr="005B7B62" w:rsidRDefault="00F35B7D" w:rsidP="004923B0">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Минимальные отступы от границ земельного участка:</w:t>
            </w:r>
          </w:p>
          <w:p w:rsidR="00F35B7D" w:rsidRPr="005B7B62" w:rsidRDefault="00F35B7D" w:rsidP="004923B0">
            <w:pPr>
              <w:pStyle w:val="Default"/>
              <w:jc w:val="both"/>
            </w:pPr>
            <w:r w:rsidRPr="005B7B62">
              <w:t xml:space="preserve">От границ смежных землепользователей </w:t>
            </w:r>
            <w:r w:rsidR="004923B0">
              <w:t>—</w:t>
            </w:r>
            <w:r w:rsidRPr="005B7B62">
              <w:t>3 м.</w:t>
            </w:r>
          </w:p>
        </w:tc>
      </w:tr>
      <w:tr w:rsidR="00F35B7D" w:rsidRPr="005B7B62" w:rsidTr="005B7B62">
        <w:trPr>
          <w:trHeight w:val="284"/>
        </w:trPr>
        <w:tc>
          <w:tcPr>
            <w:tcW w:w="1242" w:type="dxa"/>
            <w:vMerge/>
          </w:tcPr>
          <w:p w:rsidR="00F35B7D" w:rsidRPr="005B7B62" w:rsidRDefault="00F35B7D" w:rsidP="00462268">
            <w:pPr>
              <w:spacing w:after="0" w:line="240" w:lineRule="auto"/>
              <w:jc w:val="center"/>
              <w:rPr>
                <w:rFonts w:ascii="Times New Roman" w:hAnsi="Times New Roman" w:cs="Times New Roman"/>
                <w:sz w:val="24"/>
                <w:szCs w:val="24"/>
                <w:lang w:eastAsia="ru-RU"/>
              </w:rPr>
            </w:pPr>
          </w:p>
        </w:tc>
        <w:tc>
          <w:tcPr>
            <w:tcW w:w="2268" w:type="dxa"/>
            <w:gridSpan w:val="2"/>
            <w:vMerge/>
          </w:tcPr>
          <w:p w:rsidR="00F35B7D" w:rsidRPr="005B7B62" w:rsidRDefault="00F35B7D" w:rsidP="00462268">
            <w:pPr>
              <w:autoSpaceDE w:val="0"/>
              <w:autoSpaceDN w:val="0"/>
              <w:adjustRightInd w:val="0"/>
              <w:spacing w:after="0" w:line="240" w:lineRule="auto"/>
              <w:jc w:val="both"/>
              <w:rPr>
                <w:rFonts w:ascii="Times New Roman" w:hAnsi="Times New Roman" w:cs="Times New Roman"/>
                <w:sz w:val="24"/>
                <w:szCs w:val="24"/>
              </w:rPr>
            </w:pPr>
          </w:p>
        </w:tc>
        <w:tc>
          <w:tcPr>
            <w:tcW w:w="11226" w:type="dxa"/>
            <w:gridSpan w:val="2"/>
          </w:tcPr>
          <w:p w:rsidR="00F35B7D" w:rsidRPr="005B7B62" w:rsidRDefault="00F35B7D" w:rsidP="004923B0">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5B7B62" w:rsidRDefault="00F35B7D" w:rsidP="004923B0">
            <w:pPr>
              <w:spacing w:after="0" w:line="240" w:lineRule="auto"/>
              <w:jc w:val="both"/>
              <w:rPr>
                <w:rFonts w:ascii="Times New Roman" w:hAnsi="Times New Roman" w:cs="Times New Roman"/>
                <w:sz w:val="24"/>
                <w:szCs w:val="24"/>
                <w:lang w:eastAsia="ru-RU"/>
              </w:rPr>
            </w:pPr>
            <w:r w:rsidRPr="005B7B62">
              <w:rPr>
                <w:rFonts w:ascii="Times New Roman" w:hAnsi="Times New Roman" w:cs="Times New Roman"/>
                <w:sz w:val="24"/>
                <w:szCs w:val="24"/>
                <w:lang w:eastAsia="ru-RU"/>
              </w:rPr>
              <w:t xml:space="preserve">Максимальное количество надземных этажей </w:t>
            </w:r>
            <w:r w:rsidR="004923B0">
              <w:rPr>
                <w:rFonts w:ascii="Times New Roman" w:hAnsi="Times New Roman" w:cs="Times New Roman"/>
                <w:sz w:val="24"/>
                <w:szCs w:val="24"/>
              </w:rPr>
              <w:t>—</w:t>
            </w:r>
            <w:r w:rsidRPr="005B7B62">
              <w:rPr>
                <w:rFonts w:ascii="Times New Roman" w:hAnsi="Times New Roman" w:cs="Times New Roman"/>
                <w:sz w:val="24"/>
                <w:szCs w:val="24"/>
                <w:lang w:eastAsia="ru-RU"/>
              </w:rPr>
              <w:t xml:space="preserve"> 3. </w:t>
            </w:r>
          </w:p>
          <w:p w:rsidR="00F35B7D" w:rsidRPr="005B7B62" w:rsidRDefault="00F35B7D" w:rsidP="004923B0">
            <w:pPr>
              <w:spacing w:after="0" w:line="240" w:lineRule="auto"/>
              <w:contextualSpacing/>
              <w:jc w:val="both"/>
              <w:rPr>
                <w:rFonts w:ascii="Times New Roman" w:hAnsi="Times New Roman" w:cs="Times New Roman"/>
                <w:sz w:val="24"/>
                <w:szCs w:val="24"/>
              </w:rPr>
            </w:pPr>
            <w:r w:rsidRPr="005B7B62">
              <w:rPr>
                <w:rFonts w:ascii="Times New Roman" w:hAnsi="Times New Roman" w:cs="Times New Roman"/>
                <w:sz w:val="24"/>
                <w:szCs w:val="24"/>
                <w:lang w:eastAsia="ru-RU"/>
              </w:rPr>
              <w:t xml:space="preserve">Предельная высота зданий, строений, сооружений </w:t>
            </w:r>
            <w:r w:rsidR="004923B0">
              <w:rPr>
                <w:rFonts w:ascii="Times New Roman" w:hAnsi="Times New Roman" w:cs="Times New Roman"/>
                <w:sz w:val="24"/>
                <w:szCs w:val="24"/>
              </w:rPr>
              <w:t>—</w:t>
            </w:r>
            <w:r w:rsidRPr="005B7B62">
              <w:rPr>
                <w:rFonts w:ascii="Times New Roman" w:hAnsi="Times New Roman" w:cs="Times New Roman"/>
                <w:sz w:val="24"/>
                <w:szCs w:val="24"/>
                <w:lang w:eastAsia="ru-RU"/>
              </w:rPr>
              <w:t xml:space="preserve"> 12 м.</w:t>
            </w:r>
          </w:p>
        </w:tc>
      </w:tr>
      <w:tr w:rsidR="00F35B7D" w:rsidRPr="005B7B62" w:rsidTr="005B7B62">
        <w:trPr>
          <w:trHeight w:val="284"/>
        </w:trPr>
        <w:tc>
          <w:tcPr>
            <w:tcW w:w="1242" w:type="dxa"/>
            <w:vMerge/>
          </w:tcPr>
          <w:p w:rsidR="00F35B7D" w:rsidRPr="005B7B62" w:rsidRDefault="00F35B7D" w:rsidP="00462268">
            <w:pPr>
              <w:spacing w:after="0" w:line="240" w:lineRule="auto"/>
              <w:jc w:val="center"/>
              <w:rPr>
                <w:rFonts w:ascii="Times New Roman" w:hAnsi="Times New Roman" w:cs="Times New Roman"/>
                <w:sz w:val="24"/>
                <w:szCs w:val="24"/>
                <w:lang w:eastAsia="ru-RU"/>
              </w:rPr>
            </w:pPr>
          </w:p>
        </w:tc>
        <w:tc>
          <w:tcPr>
            <w:tcW w:w="2268" w:type="dxa"/>
            <w:gridSpan w:val="2"/>
            <w:vMerge/>
          </w:tcPr>
          <w:p w:rsidR="00F35B7D" w:rsidRPr="005B7B62" w:rsidRDefault="00F35B7D" w:rsidP="00462268">
            <w:pPr>
              <w:autoSpaceDE w:val="0"/>
              <w:autoSpaceDN w:val="0"/>
              <w:adjustRightInd w:val="0"/>
              <w:spacing w:after="0" w:line="240" w:lineRule="auto"/>
              <w:jc w:val="both"/>
              <w:rPr>
                <w:rFonts w:ascii="Times New Roman" w:hAnsi="Times New Roman" w:cs="Times New Roman"/>
                <w:sz w:val="24"/>
                <w:szCs w:val="24"/>
              </w:rPr>
            </w:pPr>
          </w:p>
        </w:tc>
        <w:tc>
          <w:tcPr>
            <w:tcW w:w="11226" w:type="dxa"/>
            <w:gridSpan w:val="2"/>
          </w:tcPr>
          <w:p w:rsidR="00F35B7D" w:rsidRPr="005B7B62" w:rsidRDefault="00F35B7D" w:rsidP="004923B0">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Максимальный процент застройки в границах земельного участка:</w:t>
            </w:r>
          </w:p>
          <w:p w:rsidR="00F35B7D" w:rsidRPr="005B7B62" w:rsidRDefault="00F35B7D" w:rsidP="004923B0">
            <w:pPr>
              <w:spacing w:after="0" w:line="240" w:lineRule="auto"/>
              <w:contextualSpacing/>
              <w:jc w:val="both"/>
              <w:rPr>
                <w:rFonts w:ascii="Times New Roman" w:hAnsi="Times New Roman" w:cs="Times New Roman"/>
                <w:sz w:val="24"/>
                <w:szCs w:val="24"/>
              </w:rPr>
            </w:pPr>
            <w:r w:rsidRPr="005B7B62">
              <w:rPr>
                <w:rFonts w:ascii="Times New Roman" w:hAnsi="Times New Roman" w:cs="Times New Roman"/>
                <w:sz w:val="24"/>
                <w:szCs w:val="24"/>
                <w:lang w:eastAsia="ru-RU"/>
              </w:rPr>
              <w:t xml:space="preserve">Процент застройки </w:t>
            </w:r>
            <w:r w:rsidR="004923B0">
              <w:rPr>
                <w:rFonts w:ascii="Times New Roman" w:hAnsi="Times New Roman" w:cs="Times New Roman"/>
                <w:sz w:val="24"/>
                <w:szCs w:val="24"/>
              </w:rPr>
              <w:t>—</w:t>
            </w:r>
            <w:r w:rsidRPr="005B7B62">
              <w:rPr>
                <w:rFonts w:ascii="Times New Roman" w:hAnsi="Times New Roman" w:cs="Times New Roman"/>
                <w:sz w:val="24"/>
                <w:szCs w:val="24"/>
                <w:lang w:eastAsia="ru-RU"/>
              </w:rPr>
              <w:t xml:space="preserve"> 30</w:t>
            </w:r>
            <w:r w:rsidR="004923B0">
              <w:rPr>
                <w:rFonts w:ascii="Times New Roman" w:hAnsi="Times New Roman" w:cs="Times New Roman"/>
                <w:sz w:val="24"/>
                <w:szCs w:val="24"/>
                <w:lang w:eastAsia="ru-RU"/>
              </w:rPr>
              <w:t> </w:t>
            </w:r>
            <w:r w:rsidRPr="005B7B62">
              <w:rPr>
                <w:rFonts w:ascii="Times New Roman" w:hAnsi="Times New Roman" w:cs="Times New Roman"/>
                <w:sz w:val="24"/>
                <w:szCs w:val="24"/>
                <w:lang w:eastAsia="ru-RU"/>
              </w:rPr>
              <w:t>%</w:t>
            </w:r>
          </w:p>
        </w:tc>
      </w:tr>
      <w:tr w:rsidR="00F35B7D" w:rsidRPr="005B7B62" w:rsidTr="005B7B62">
        <w:trPr>
          <w:trHeight w:val="284"/>
        </w:trPr>
        <w:tc>
          <w:tcPr>
            <w:tcW w:w="1242" w:type="dxa"/>
            <w:vMerge/>
          </w:tcPr>
          <w:p w:rsidR="00F35B7D" w:rsidRPr="005B7B62" w:rsidRDefault="00F35B7D" w:rsidP="00462268">
            <w:pPr>
              <w:spacing w:after="0" w:line="240" w:lineRule="auto"/>
              <w:jc w:val="center"/>
              <w:rPr>
                <w:rFonts w:ascii="Times New Roman" w:hAnsi="Times New Roman" w:cs="Times New Roman"/>
                <w:sz w:val="24"/>
                <w:szCs w:val="24"/>
                <w:lang w:eastAsia="ru-RU"/>
              </w:rPr>
            </w:pPr>
          </w:p>
        </w:tc>
        <w:tc>
          <w:tcPr>
            <w:tcW w:w="2268" w:type="dxa"/>
            <w:gridSpan w:val="2"/>
            <w:vMerge/>
          </w:tcPr>
          <w:p w:rsidR="00F35B7D" w:rsidRPr="005B7B62" w:rsidRDefault="00F35B7D" w:rsidP="00462268">
            <w:pPr>
              <w:autoSpaceDE w:val="0"/>
              <w:autoSpaceDN w:val="0"/>
              <w:adjustRightInd w:val="0"/>
              <w:spacing w:after="0" w:line="240" w:lineRule="auto"/>
              <w:jc w:val="both"/>
              <w:rPr>
                <w:rFonts w:ascii="Times New Roman" w:hAnsi="Times New Roman" w:cs="Times New Roman"/>
                <w:sz w:val="24"/>
                <w:szCs w:val="24"/>
              </w:rPr>
            </w:pPr>
          </w:p>
        </w:tc>
        <w:tc>
          <w:tcPr>
            <w:tcW w:w="11226" w:type="dxa"/>
            <w:gridSpan w:val="2"/>
          </w:tcPr>
          <w:p w:rsidR="00F35B7D" w:rsidRPr="005B7B62" w:rsidRDefault="00F35B7D" w:rsidP="004923B0">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Иные показатели:</w:t>
            </w:r>
          </w:p>
          <w:p w:rsidR="00F35B7D" w:rsidRPr="005B7B62" w:rsidRDefault="00F35B7D" w:rsidP="004923B0">
            <w:pPr>
              <w:spacing w:after="0" w:line="240" w:lineRule="auto"/>
              <w:jc w:val="both"/>
              <w:rPr>
                <w:rFonts w:ascii="Times New Roman" w:hAnsi="Times New Roman" w:cs="Times New Roman"/>
                <w:sz w:val="24"/>
                <w:szCs w:val="24"/>
                <w:lang w:eastAsia="ru-RU"/>
              </w:rPr>
            </w:pPr>
            <w:r w:rsidRPr="005B7B62">
              <w:rPr>
                <w:rFonts w:ascii="Times New Roman" w:hAnsi="Times New Roman" w:cs="Times New Roman"/>
                <w:spacing w:val="2"/>
                <w:sz w:val="24"/>
                <w:szCs w:val="24"/>
                <w:shd w:val="clear" w:color="auto" w:fill="FFFFFF"/>
              </w:rPr>
              <w:t>1. Расстояние между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r w:rsidRPr="005B7B62">
              <w:rPr>
                <w:rFonts w:ascii="Times New Roman" w:hAnsi="Times New Roman" w:cs="Times New Roman"/>
                <w:spacing w:val="2"/>
                <w:sz w:val="24"/>
                <w:szCs w:val="24"/>
              </w:rPr>
              <w:br/>
            </w:r>
            <w:r w:rsidRPr="005B7B62">
              <w:rPr>
                <w:rFonts w:ascii="Times New Roman" w:hAnsi="Times New Roman" w:cs="Times New Roman"/>
                <w:sz w:val="24"/>
                <w:szCs w:val="24"/>
                <w:lang w:eastAsia="ru-RU"/>
              </w:rPr>
              <w:t>2. Расстояние до границы соседнего земельного участка должно быть не менее:</w:t>
            </w:r>
          </w:p>
          <w:p w:rsidR="00F35B7D" w:rsidRPr="005B7B62" w:rsidRDefault="004923B0" w:rsidP="004923B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от постройки для содержания скота и птицы </w:t>
            </w: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4 м;</w:t>
            </w:r>
          </w:p>
          <w:p w:rsidR="00F35B7D" w:rsidRPr="005B7B62" w:rsidRDefault="004923B0" w:rsidP="004923B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от бань, автостоянок и прочих построек </w:t>
            </w: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1 м;</w:t>
            </w:r>
          </w:p>
          <w:p w:rsidR="00F35B7D" w:rsidRPr="005B7B62" w:rsidRDefault="004923B0" w:rsidP="004923B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от стволов высокорослых деревьев </w:t>
            </w: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4 м;</w:t>
            </w:r>
          </w:p>
          <w:p w:rsidR="00F35B7D" w:rsidRPr="005B7B62" w:rsidRDefault="004923B0" w:rsidP="004923B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от стволов среднерослых деревьев </w:t>
            </w: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2 м;</w:t>
            </w:r>
          </w:p>
          <w:p w:rsidR="00F35B7D" w:rsidRPr="005B7B62" w:rsidRDefault="004923B0" w:rsidP="004923B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от кустарника </w:t>
            </w: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1 м;</w:t>
            </w:r>
          </w:p>
          <w:p w:rsidR="00F35B7D" w:rsidRPr="005B7B62" w:rsidRDefault="004923B0" w:rsidP="004923B0">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w:t>
            </w:r>
            <w:r w:rsidR="00F35B7D" w:rsidRPr="005B7B62">
              <w:rPr>
                <w:rFonts w:ascii="Times New Roman" w:hAnsi="Times New Roman" w:cs="Times New Roman"/>
                <w:bCs/>
                <w:sz w:val="24"/>
                <w:szCs w:val="24"/>
                <w:lang w:eastAsia="ru-RU"/>
              </w:rPr>
              <w:t xml:space="preserve">от колодца до уборной и компостного устройства </w:t>
            </w:r>
            <w:r>
              <w:rPr>
                <w:rFonts w:ascii="Times New Roman" w:hAnsi="Times New Roman" w:cs="Times New Roman"/>
                <w:sz w:val="24"/>
                <w:szCs w:val="24"/>
              </w:rPr>
              <w:t>—</w:t>
            </w:r>
            <w:r w:rsidR="00F35B7D" w:rsidRPr="005B7B62">
              <w:rPr>
                <w:rFonts w:ascii="Times New Roman" w:hAnsi="Times New Roman" w:cs="Times New Roman"/>
                <w:bCs/>
                <w:sz w:val="24"/>
                <w:szCs w:val="24"/>
                <w:lang w:eastAsia="ru-RU"/>
              </w:rPr>
              <w:t xml:space="preserve"> 8м.;</w:t>
            </w:r>
          </w:p>
          <w:p w:rsidR="00F35B7D" w:rsidRPr="005B7B62" w:rsidRDefault="004923B0" w:rsidP="004923B0">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w:t>
            </w:r>
            <w:r w:rsidR="00F35B7D" w:rsidRPr="005B7B62">
              <w:rPr>
                <w:rFonts w:ascii="Times New Roman" w:hAnsi="Times New Roman" w:cs="Times New Roman"/>
                <w:bCs/>
                <w:sz w:val="24"/>
                <w:szCs w:val="24"/>
                <w:lang w:eastAsia="ru-RU"/>
              </w:rPr>
              <w:t xml:space="preserve"> от строения дома до душа, бани (сауны), уборной </w:t>
            </w:r>
            <w:r>
              <w:rPr>
                <w:rFonts w:ascii="Times New Roman" w:hAnsi="Times New Roman" w:cs="Times New Roman"/>
                <w:sz w:val="24"/>
                <w:szCs w:val="24"/>
              </w:rPr>
              <w:t>—</w:t>
            </w:r>
            <w:r w:rsidR="00F35B7D" w:rsidRPr="005B7B62">
              <w:rPr>
                <w:rFonts w:ascii="Times New Roman" w:hAnsi="Times New Roman" w:cs="Times New Roman"/>
                <w:bCs/>
                <w:sz w:val="24"/>
                <w:szCs w:val="24"/>
                <w:lang w:eastAsia="ru-RU"/>
              </w:rPr>
              <w:t xml:space="preserve"> 8 м.</w:t>
            </w:r>
          </w:p>
          <w:p w:rsidR="00F35B7D" w:rsidRPr="005B7B62" w:rsidRDefault="004923B0" w:rsidP="004923B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35B7D" w:rsidRPr="005B7B62">
              <w:rPr>
                <w:rFonts w:ascii="Times New Roman" w:hAnsi="Times New Roman" w:cs="Times New Roman"/>
                <w:spacing w:val="2"/>
                <w:sz w:val="24"/>
                <w:szCs w:val="24"/>
                <w:shd w:val="clear" w:color="auto" w:fill="FFFFFF"/>
              </w:rPr>
              <w:t xml:space="preserve"> При возведении на участке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сход снега </w:t>
            </w:r>
            <w:r>
              <w:rPr>
                <w:rFonts w:ascii="Times New Roman" w:hAnsi="Times New Roman" w:cs="Times New Roman"/>
                <w:sz w:val="24"/>
                <w:szCs w:val="24"/>
                <w:lang w:eastAsia="ru-RU"/>
              </w:rPr>
              <w:t>и</w:t>
            </w:r>
            <w:r w:rsidR="00F35B7D" w:rsidRPr="005B7B62">
              <w:rPr>
                <w:rFonts w:ascii="Times New Roman" w:hAnsi="Times New Roman" w:cs="Times New Roman"/>
                <w:sz w:val="24"/>
                <w:szCs w:val="24"/>
                <w:lang w:eastAsia="ru-RU"/>
              </w:rPr>
              <w:t xml:space="preserve"> сток хозяйственных вод бани и летнего душа </w:t>
            </w:r>
            <w:r w:rsidR="00F35B7D" w:rsidRPr="005B7B62">
              <w:rPr>
                <w:rFonts w:ascii="Times New Roman" w:hAnsi="Times New Roman" w:cs="Times New Roman"/>
                <w:spacing w:val="2"/>
                <w:sz w:val="24"/>
                <w:szCs w:val="24"/>
                <w:shd w:val="clear" w:color="auto" w:fill="FFFFFF"/>
              </w:rPr>
              <w:t xml:space="preserve">не попадал на соседний участок, в том числе на </w:t>
            </w:r>
            <w:r w:rsidR="00F35B7D" w:rsidRPr="005B7B62">
              <w:rPr>
                <w:rFonts w:ascii="Times New Roman" w:hAnsi="Times New Roman" w:cs="Times New Roman"/>
                <w:spacing w:val="2"/>
                <w:sz w:val="24"/>
                <w:szCs w:val="24"/>
                <w:shd w:val="clear" w:color="auto" w:fill="FFFFFF"/>
              </w:rPr>
              <w:lastRenderedPageBreak/>
              <w:t>земли общего пользования.</w:t>
            </w:r>
          </w:p>
          <w:p w:rsidR="00F35B7D" w:rsidRPr="005B7B62" w:rsidRDefault="00F35B7D" w:rsidP="004923B0">
            <w:pPr>
              <w:autoSpaceDE w:val="0"/>
              <w:autoSpaceDN w:val="0"/>
              <w:adjustRightInd w:val="0"/>
              <w:spacing w:after="0" w:line="240" w:lineRule="auto"/>
              <w:jc w:val="both"/>
              <w:rPr>
                <w:rFonts w:ascii="Times New Roman" w:hAnsi="Times New Roman" w:cs="Times New Roman"/>
                <w:bCs/>
                <w:sz w:val="24"/>
                <w:szCs w:val="24"/>
                <w:lang w:eastAsia="ru-RU"/>
              </w:rPr>
            </w:pPr>
            <w:r w:rsidRPr="005B7B62">
              <w:rPr>
                <w:rFonts w:ascii="Times New Roman" w:hAnsi="Times New Roman" w:cs="Times New Roman"/>
                <w:sz w:val="24"/>
                <w:szCs w:val="24"/>
                <w:lang w:eastAsia="ru-RU"/>
              </w:rPr>
              <w:t xml:space="preserve">4. </w:t>
            </w:r>
            <w:r w:rsidRPr="005B7B62">
              <w:rPr>
                <w:rFonts w:ascii="Times New Roman" w:hAnsi="Times New Roman" w:cs="Times New Roman"/>
                <w:bCs/>
                <w:sz w:val="24"/>
                <w:szCs w:val="24"/>
                <w:lang w:eastAsia="ru-RU"/>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rsidR="00F35B7D" w:rsidRPr="005B7B62" w:rsidRDefault="00F35B7D" w:rsidP="004923B0">
            <w:pPr>
              <w:autoSpaceDE w:val="0"/>
              <w:autoSpaceDN w:val="0"/>
              <w:adjustRightInd w:val="0"/>
              <w:spacing w:after="0" w:line="240" w:lineRule="auto"/>
              <w:jc w:val="both"/>
              <w:rPr>
                <w:rFonts w:ascii="Times New Roman" w:hAnsi="Times New Roman" w:cs="Times New Roman"/>
                <w:bCs/>
                <w:sz w:val="24"/>
                <w:szCs w:val="24"/>
                <w:lang w:eastAsia="ru-RU"/>
              </w:rPr>
            </w:pPr>
            <w:r w:rsidRPr="005B7B62">
              <w:rPr>
                <w:rFonts w:ascii="Times New Roman" w:hAnsi="Times New Roman" w:cs="Times New Roman"/>
                <w:bCs/>
                <w:sz w:val="24"/>
                <w:szCs w:val="24"/>
                <w:lang w:eastAsia="ru-RU"/>
              </w:rPr>
              <w:t>5. Допускается по решению общего собрания членов садоводческого, дачного объединения устройство глухих ограждений со стороны улиц и проездов.</w:t>
            </w:r>
          </w:p>
          <w:p w:rsidR="00F35B7D" w:rsidRPr="005B7B62" w:rsidRDefault="00444C7F" w:rsidP="004923B0">
            <w:pPr>
              <w:autoSpaceDE w:val="0"/>
              <w:autoSpaceDN w:val="0"/>
              <w:adjustRightInd w:val="0"/>
              <w:spacing w:after="0" w:line="240" w:lineRule="auto"/>
              <w:jc w:val="both"/>
              <w:rPr>
                <w:rFonts w:ascii="Times New Roman" w:hAnsi="Times New Roman" w:cs="Times New Roman"/>
                <w:bCs/>
                <w:sz w:val="24"/>
                <w:szCs w:val="24"/>
                <w:lang w:eastAsia="ru-RU"/>
              </w:rPr>
            </w:pPr>
            <w:r w:rsidRPr="005B7B62">
              <w:rPr>
                <w:rFonts w:ascii="Times New Roman" w:hAnsi="Times New Roman" w:cs="Times New Roman"/>
                <w:sz w:val="24"/>
                <w:szCs w:val="24"/>
                <w:lang w:eastAsia="ru-RU"/>
              </w:rPr>
              <w:t>6</w:t>
            </w:r>
            <w:r w:rsidR="00F35B7D" w:rsidRPr="005B7B62">
              <w:rPr>
                <w:rFonts w:ascii="Times New Roman" w:hAnsi="Times New Roman" w:cs="Times New Roman"/>
                <w:sz w:val="24"/>
                <w:szCs w:val="24"/>
                <w:lang w:eastAsia="ru-RU"/>
              </w:rPr>
              <w:t xml:space="preserve">. </w:t>
            </w:r>
            <w:r w:rsidR="00F35B7D" w:rsidRPr="005B7B62">
              <w:rPr>
                <w:rFonts w:ascii="Times New Roman" w:hAnsi="Times New Roman" w:cs="Times New Roman"/>
                <w:bCs/>
                <w:sz w:val="24"/>
                <w:szCs w:val="24"/>
                <w:lang w:eastAsia="ru-RU"/>
              </w:rPr>
              <w:t>Для неутилизируемых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w:t>
            </w:r>
            <w:r w:rsidR="004923B0">
              <w:rPr>
                <w:rFonts w:ascii="Times New Roman" w:hAnsi="Times New Roman" w:cs="Times New Roman"/>
                <w:bCs/>
                <w:sz w:val="24"/>
                <w:szCs w:val="24"/>
                <w:lang w:eastAsia="ru-RU"/>
              </w:rPr>
              <w:t>ё</w:t>
            </w:r>
            <w:r w:rsidR="00F35B7D" w:rsidRPr="005B7B62">
              <w:rPr>
                <w:rFonts w:ascii="Times New Roman" w:hAnsi="Times New Roman" w:cs="Times New Roman"/>
                <w:bCs/>
                <w:sz w:val="24"/>
                <w:szCs w:val="24"/>
                <w:lang w:eastAsia="ru-RU"/>
              </w:rPr>
              <w:t>х сторон глухим ограждением высотой не менее 1,5 м, иметь тв</w:t>
            </w:r>
            <w:r w:rsidR="004923B0">
              <w:rPr>
                <w:rFonts w:ascii="Times New Roman" w:hAnsi="Times New Roman" w:cs="Times New Roman"/>
                <w:bCs/>
                <w:sz w:val="24"/>
                <w:szCs w:val="24"/>
                <w:lang w:eastAsia="ru-RU"/>
              </w:rPr>
              <w:t>ё</w:t>
            </w:r>
            <w:r w:rsidR="00F35B7D" w:rsidRPr="005B7B62">
              <w:rPr>
                <w:rFonts w:ascii="Times New Roman" w:hAnsi="Times New Roman" w:cs="Times New Roman"/>
                <w:bCs/>
                <w:sz w:val="24"/>
                <w:szCs w:val="24"/>
                <w:lang w:eastAsia="ru-RU"/>
              </w:rPr>
              <w:t>рдое покрытие и размещаться на расстоянии не менее 20 и не более 500 м от границ участков.</w:t>
            </w:r>
          </w:p>
          <w:p w:rsidR="00F35B7D" w:rsidRPr="005B7B62" w:rsidRDefault="00444C7F" w:rsidP="004923B0">
            <w:pPr>
              <w:spacing w:after="0" w:line="240" w:lineRule="auto"/>
              <w:jc w:val="both"/>
              <w:rPr>
                <w:rFonts w:ascii="Times New Roman" w:hAnsi="Times New Roman" w:cs="Times New Roman"/>
                <w:sz w:val="24"/>
                <w:szCs w:val="24"/>
                <w:lang w:eastAsia="ru-RU"/>
              </w:rPr>
            </w:pPr>
            <w:r w:rsidRPr="005B7B62">
              <w:rPr>
                <w:rFonts w:ascii="Times New Roman" w:hAnsi="Times New Roman" w:cs="Times New Roman"/>
                <w:sz w:val="24"/>
                <w:szCs w:val="24"/>
                <w:lang w:eastAsia="ru-RU"/>
              </w:rPr>
              <w:t>7</w:t>
            </w:r>
            <w:r w:rsidR="00F35B7D" w:rsidRPr="005B7B62">
              <w:rPr>
                <w:rFonts w:ascii="Times New Roman" w:hAnsi="Times New Roman" w:cs="Times New Roman"/>
                <w:sz w:val="24"/>
                <w:szCs w:val="24"/>
                <w:lang w:eastAsia="ru-RU"/>
              </w:rPr>
              <w:t xml:space="preserve">. Параметры основных и вспомогательных видов </w:t>
            </w:r>
            <w:r w:rsidR="001B68FF" w:rsidRPr="005B7B62">
              <w:rPr>
                <w:rFonts w:ascii="Times New Roman" w:hAnsi="Times New Roman" w:cs="Times New Roman"/>
                <w:sz w:val="24"/>
                <w:szCs w:val="24"/>
                <w:lang w:eastAsia="ru-RU"/>
              </w:rPr>
              <w:t>разрешённ</w:t>
            </w:r>
            <w:r w:rsidR="00F35B7D" w:rsidRPr="005B7B62">
              <w:rPr>
                <w:rFonts w:ascii="Times New Roman" w:hAnsi="Times New Roman" w:cs="Times New Roman"/>
                <w:sz w:val="24"/>
                <w:szCs w:val="24"/>
                <w:lang w:eastAsia="ru-RU"/>
              </w:rPr>
              <w:t>ого строительства применяются при соблюдении требований</w:t>
            </w:r>
            <w:r w:rsidR="00F35B7D" w:rsidRPr="005B7B62">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r w:rsidR="00F35B7D" w:rsidRPr="005B7B62">
              <w:rPr>
                <w:rFonts w:ascii="Times New Roman" w:hAnsi="Times New Roman" w:cs="Times New Roman"/>
                <w:sz w:val="24"/>
                <w:szCs w:val="24"/>
                <w:lang w:eastAsia="ru-RU"/>
              </w:rPr>
              <w:t>,</w:t>
            </w:r>
            <w:r w:rsidR="004923B0" w:rsidRPr="005B7B62">
              <w:rPr>
                <w:rFonts w:ascii="Times New Roman" w:hAnsi="Times New Roman" w:cs="Times New Roman"/>
                <w:sz w:val="24"/>
                <w:szCs w:val="24"/>
                <w:lang w:eastAsia="ru-RU"/>
              </w:rPr>
              <w:t xml:space="preserve"> </w:t>
            </w:r>
            <w:r w:rsidR="00F35B7D" w:rsidRPr="005B7B62">
              <w:rPr>
                <w:rFonts w:ascii="Times New Roman" w:hAnsi="Times New Roman" w:cs="Times New Roman"/>
                <w:sz w:val="24"/>
                <w:szCs w:val="24"/>
                <w:lang w:eastAsia="ru-RU"/>
              </w:rPr>
              <w:t xml:space="preserve">СП 53.13330.2011 </w:t>
            </w:r>
            <w:r w:rsidR="004923B0">
              <w:rPr>
                <w:rFonts w:ascii="Times New Roman" w:hAnsi="Times New Roman" w:cs="Times New Roman"/>
                <w:sz w:val="24"/>
                <w:szCs w:val="24"/>
                <w:lang w:eastAsia="ru-RU"/>
              </w:rPr>
              <w:t>«</w:t>
            </w:r>
            <w:r w:rsidR="00F35B7D" w:rsidRPr="005B7B62">
              <w:rPr>
                <w:rFonts w:ascii="Times New Roman" w:hAnsi="Times New Roman" w:cs="Times New Roman"/>
                <w:sz w:val="24"/>
                <w:szCs w:val="24"/>
                <w:lang w:eastAsia="ru-RU"/>
              </w:rPr>
              <w:t>Планировка и застройка территорий садоводческих (дачных) объединений граждан, здания и сооружения</w:t>
            </w:r>
            <w:r w:rsidR="004923B0">
              <w:rPr>
                <w:rFonts w:ascii="Times New Roman" w:hAnsi="Times New Roman" w:cs="Times New Roman"/>
                <w:sz w:val="24"/>
                <w:szCs w:val="24"/>
                <w:lang w:eastAsia="ru-RU"/>
              </w:rPr>
              <w:t>»</w:t>
            </w:r>
            <w:r w:rsidR="00F35B7D" w:rsidRPr="005B7B62">
              <w:rPr>
                <w:rFonts w:ascii="Times New Roman" w:hAnsi="Times New Roman" w:cs="Times New Roman"/>
                <w:sz w:val="24"/>
                <w:szCs w:val="24"/>
                <w:lang w:eastAsia="ru-RU"/>
              </w:rPr>
              <w:t xml:space="preserve">. </w:t>
            </w:r>
          </w:p>
          <w:p w:rsidR="00F35B7D" w:rsidRPr="005B7B62" w:rsidRDefault="00444C7F" w:rsidP="00EC6763">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lang w:eastAsia="ru-RU"/>
              </w:rPr>
              <w:t>8</w:t>
            </w:r>
            <w:r w:rsidR="00F35B7D" w:rsidRPr="005B7B62">
              <w:rPr>
                <w:rFonts w:ascii="Times New Roman" w:hAnsi="Times New Roman" w:cs="Times New Roman"/>
                <w:sz w:val="24"/>
                <w:szCs w:val="24"/>
                <w:lang w:eastAsia="ru-RU"/>
              </w:rPr>
              <w:t xml:space="preserve">. Основные требования к планированию и застройке садоводческих, дачных  объединений граждан, следует принимать в соответствии с Постановлением Правительства Пермского края от 23.12.2016 </w:t>
            </w:r>
            <w:r w:rsidR="004923B0">
              <w:rPr>
                <w:rFonts w:ascii="Times New Roman" w:hAnsi="Times New Roman" w:cs="Times New Roman"/>
                <w:sz w:val="24"/>
                <w:szCs w:val="24"/>
                <w:lang w:eastAsia="ru-RU"/>
              </w:rPr>
              <w:t>№ </w:t>
            </w:r>
            <w:r w:rsidR="00F35B7D" w:rsidRPr="005B7B62">
              <w:rPr>
                <w:rFonts w:ascii="Times New Roman" w:hAnsi="Times New Roman" w:cs="Times New Roman"/>
                <w:sz w:val="24"/>
                <w:szCs w:val="24"/>
                <w:lang w:eastAsia="ru-RU"/>
              </w:rPr>
              <w:t xml:space="preserve">1156-п </w:t>
            </w:r>
            <w:r w:rsidR="004923B0">
              <w:rPr>
                <w:rFonts w:ascii="Times New Roman" w:hAnsi="Times New Roman" w:cs="Times New Roman"/>
                <w:sz w:val="24"/>
                <w:szCs w:val="24"/>
                <w:lang w:eastAsia="ru-RU"/>
              </w:rPr>
              <w:t>«</w:t>
            </w:r>
            <w:r w:rsidR="00F35B7D" w:rsidRPr="005B7B62">
              <w:rPr>
                <w:rFonts w:ascii="Times New Roman" w:hAnsi="Times New Roman" w:cs="Times New Roman"/>
                <w:sz w:val="24"/>
                <w:szCs w:val="24"/>
                <w:lang w:eastAsia="ru-RU"/>
              </w:rPr>
              <w:t xml:space="preserve">Об утверждении региональных нормативов градостроительного проектирования </w:t>
            </w:r>
            <w:r w:rsidR="00EC6763">
              <w:rPr>
                <w:rFonts w:ascii="Times New Roman" w:hAnsi="Times New Roman" w:cs="Times New Roman"/>
                <w:sz w:val="24"/>
                <w:szCs w:val="24"/>
                <w:lang w:eastAsia="ru-RU"/>
              </w:rPr>
              <w:t>«</w:t>
            </w:r>
            <w:r w:rsidR="00F35B7D" w:rsidRPr="005B7B62">
              <w:rPr>
                <w:rFonts w:ascii="Times New Roman" w:hAnsi="Times New Roman" w:cs="Times New Roman"/>
                <w:sz w:val="24"/>
                <w:szCs w:val="24"/>
                <w:lang w:eastAsia="ru-RU"/>
              </w:rPr>
              <w:t>Планирование и застройка территорий садоводческих, дачных, огороднических некоммерческих объединений граждан в Пермском крае</w:t>
            </w:r>
            <w:r w:rsidR="00EC6763">
              <w:rPr>
                <w:rFonts w:ascii="Times New Roman" w:hAnsi="Times New Roman" w:cs="Times New Roman"/>
                <w:sz w:val="24"/>
                <w:szCs w:val="24"/>
                <w:lang w:eastAsia="ru-RU"/>
              </w:rPr>
              <w:t>»</w:t>
            </w:r>
            <w:r w:rsidR="00F35B7D" w:rsidRPr="005B7B62">
              <w:rPr>
                <w:rFonts w:ascii="Times New Roman" w:hAnsi="Times New Roman" w:cs="Times New Roman"/>
                <w:sz w:val="24"/>
                <w:szCs w:val="24"/>
                <w:lang w:eastAsia="ru-RU"/>
              </w:rPr>
              <w:t>.</w:t>
            </w:r>
          </w:p>
        </w:tc>
      </w:tr>
      <w:bookmarkEnd w:id="52"/>
      <w:tr w:rsidR="00F35B7D" w:rsidRPr="005B7B62" w:rsidTr="005B7B62">
        <w:trPr>
          <w:trHeight w:val="284"/>
        </w:trPr>
        <w:tc>
          <w:tcPr>
            <w:tcW w:w="1242" w:type="dxa"/>
            <w:vMerge w:val="restart"/>
          </w:tcPr>
          <w:p w:rsidR="00F35B7D" w:rsidRPr="005B7B62" w:rsidRDefault="00F35B7D" w:rsidP="00462268">
            <w:pPr>
              <w:spacing w:after="0" w:line="240" w:lineRule="auto"/>
              <w:jc w:val="center"/>
              <w:rPr>
                <w:rFonts w:ascii="Times New Roman" w:hAnsi="Times New Roman" w:cs="Times New Roman"/>
                <w:sz w:val="24"/>
                <w:szCs w:val="24"/>
              </w:rPr>
            </w:pPr>
            <w:r w:rsidRPr="005B7B62">
              <w:rPr>
                <w:rFonts w:ascii="Times New Roman" w:hAnsi="Times New Roman" w:cs="Times New Roman"/>
                <w:sz w:val="24"/>
                <w:szCs w:val="24"/>
                <w:lang w:eastAsia="ru-RU"/>
              </w:rPr>
              <w:lastRenderedPageBreak/>
              <w:t>4.4</w:t>
            </w:r>
          </w:p>
        </w:tc>
        <w:tc>
          <w:tcPr>
            <w:tcW w:w="2268" w:type="dxa"/>
            <w:gridSpan w:val="2"/>
            <w:vMerge w:val="restart"/>
          </w:tcPr>
          <w:p w:rsidR="00F35B7D" w:rsidRPr="005B7B62" w:rsidRDefault="00F35B7D" w:rsidP="00462268">
            <w:pPr>
              <w:spacing w:after="0" w:line="240" w:lineRule="auto"/>
              <w:rPr>
                <w:rFonts w:ascii="Times New Roman" w:hAnsi="Times New Roman" w:cs="Times New Roman"/>
                <w:sz w:val="24"/>
                <w:szCs w:val="24"/>
                <w:lang w:eastAsia="ru-RU"/>
              </w:rPr>
            </w:pPr>
            <w:r w:rsidRPr="005B7B62">
              <w:rPr>
                <w:rFonts w:ascii="Times New Roman" w:hAnsi="Times New Roman" w:cs="Times New Roman"/>
                <w:sz w:val="24"/>
                <w:szCs w:val="24"/>
                <w:lang w:eastAsia="ru-RU"/>
              </w:rPr>
              <w:t>Магазины</w:t>
            </w:r>
          </w:p>
        </w:tc>
        <w:tc>
          <w:tcPr>
            <w:tcW w:w="11226" w:type="dxa"/>
            <w:gridSpan w:val="2"/>
          </w:tcPr>
          <w:p w:rsidR="00F35B7D" w:rsidRPr="005B7B62" w:rsidRDefault="00F35B7D" w:rsidP="004923B0">
            <w:pPr>
              <w:widowControl w:val="0"/>
              <w:autoSpaceDE w:val="0"/>
              <w:autoSpaceDN w:val="0"/>
              <w:adjustRightInd w:val="0"/>
              <w:spacing w:after="0" w:line="240" w:lineRule="auto"/>
              <w:jc w:val="both"/>
              <w:rPr>
                <w:rFonts w:ascii="Times New Roman" w:hAnsi="Times New Roman" w:cs="Times New Roman"/>
                <w:bCs/>
                <w:sz w:val="24"/>
                <w:szCs w:val="24"/>
              </w:rPr>
            </w:pPr>
            <w:r w:rsidRPr="005B7B62">
              <w:rPr>
                <w:rFonts w:ascii="Times New Roman" w:hAnsi="Times New Roman" w:cs="Times New Roman"/>
                <w:b/>
                <w:sz w:val="24"/>
                <w:szCs w:val="24"/>
              </w:rPr>
              <w:t xml:space="preserve">Описание вида </w:t>
            </w:r>
            <w:r w:rsidR="001B68FF" w:rsidRPr="005B7B62">
              <w:rPr>
                <w:rFonts w:ascii="Times New Roman" w:hAnsi="Times New Roman" w:cs="Times New Roman"/>
                <w:b/>
                <w:sz w:val="24"/>
                <w:szCs w:val="24"/>
              </w:rPr>
              <w:t>разрешённ</w:t>
            </w:r>
            <w:r w:rsidRPr="005B7B62">
              <w:rPr>
                <w:rFonts w:ascii="Times New Roman" w:hAnsi="Times New Roman" w:cs="Times New Roman"/>
                <w:b/>
                <w:sz w:val="24"/>
                <w:szCs w:val="24"/>
              </w:rPr>
              <w:t>ого использования земельного участка:</w:t>
            </w:r>
          </w:p>
          <w:p w:rsidR="00F35B7D" w:rsidRPr="005B7B62" w:rsidRDefault="00F35B7D" w:rsidP="004923B0">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t>Размещение объектов капитального строительства, предназначенных для продажи товаров.</w:t>
            </w:r>
          </w:p>
        </w:tc>
      </w:tr>
      <w:tr w:rsidR="00F35B7D" w:rsidRPr="005B7B62" w:rsidTr="005B7B62">
        <w:trPr>
          <w:trHeight w:val="284"/>
        </w:trPr>
        <w:tc>
          <w:tcPr>
            <w:tcW w:w="1242" w:type="dxa"/>
            <w:vMerge/>
          </w:tcPr>
          <w:p w:rsidR="00F35B7D" w:rsidRPr="005B7B62" w:rsidRDefault="00F35B7D" w:rsidP="00462268">
            <w:pPr>
              <w:spacing w:after="0" w:line="240" w:lineRule="auto"/>
              <w:jc w:val="center"/>
              <w:rPr>
                <w:rFonts w:ascii="Times New Roman" w:hAnsi="Times New Roman" w:cs="Times New Roman"/>
                <w:sz w:val="24"/>
                <w:szCs w:val="24"/>
                <w:lang w:eastAsia="ru-RU"/>
              </w:rPr>
            </w:pPr>
          </w:p>
        </w:tc>
        <w:tc>
          <w:tcPr>
            <w:tcW w:w="2268" w:type="dxa"/>
            <w:gridSpan w:val="2"/>
            <w:vMerge/>
          </w:tcPr>
          <w:p w:rsidR="00F35B7D" w:rsidRPr="005B7B62" w:rsidRDefault="00F35B7D" w:rsidP="00462268">
            <w:pPr>
              <w:spacing w:after="0" w:line="240" w:lineRule="auto"/>
              <w:rPr>
                <w:rFonts w:ascii="Times New Roman" w:hAnsi="Times New Roman" w:cs="Times New Roman"/>
                <w:sz w:val="24"/>
                <w:szCs w:val="24"/>
                <w:lang w:eastAsia="ru-RU"/>
              </w:rPr>
            </w:pPr>
          </w:p>
        </w:tc>
        <w:tc>
          <w:tcPr>
            <w:tcW w:w="11226" w:type="dxa"/>
            <w:gridSpan w:val="2"/>
          </w:tcPr>
          <w:p w:rsidR="00F35B7D" w:rsidRPr="005B7B62" w:rsidRDefault="00F35B7D" w:rsidP="004923B0">
            <w:pPr>
              <w:spacing w:after="0" w:line="240" w:lineRule="auto"/>
              <w:jc w:val="both"/>
              <w:rPr>
                <w:rFonts w:ascii="Times New Roman" w:hAnsi="Times New Roman" w:cs="Times New Roman"/>
                <w:b/>
                <w:sz w:val="24"/>
                <w:szCs w:val="24"/>
              </w:rPr>
            </w:pPr>
            <w:r w:rsidRPr="005B7B62">
              <w:rPr>
                <w:rFonts w:ascii="Times New Roman" w:hAnsi="Times New Roman" w:cs="Times New Roman"/>
                <w:b/>
                <w:sz w:val="24"/>
                <w:szCs w:val="24"/>
              </w:rPr>
              <w:t>Предельные (минимальные и (или) максимальные) размеры земельного участка:</w:t>
            </w:r>
          </w:p>
          <w:p w:rsidR="00F35B7D" w:rsidRPr="005B7B62" w:rsidRDefault="00F35B7D" w:rsidP="004923B0">
            <w:pPr>
              <w:spacing w:after="0" w:line="240" w:lineRule="auto"/>
              <w:jc w:val="both"/>
              <w:rPr>
                <w:rFonts w:ascii="Times New Roman" w:hAnsi="Times New Roman" w:cs="Times New Roman"/>
                <w:sz w:val="24"/>
                <w:szCs w:val="24"/>
                <w:lang w:eastAsia="ru-RU"/>
              </w:rPr>
            </w:pPr>
            <w:r w:rsidRPr="005B7B62">
              <w:rPr>
                <w:rFonts w:ascii="Times New Roman" w:hAnsi="Times New Roman" w:cs="Times New Roman"/>
                <w:sz w:val="24"/>
                <w:szCs w:val="24"/>
                <w:lang w:eastAsia="ru-RU"/>
              </w:rPr>
              <w:t xml:space="preserve">Размер земельного участка для размещения магазина, на территории садоводческих (дачных) некоммерческих объединений граждан следует применять в соответствии с Постановлением Правительства Пермского края от 23.12.2016 </w:t>
            </w:r>
            <w:r w:rsidR="004923B0">
              <w:rPr>
                <w:rFonts w:ascii="Times New Roman" w:hAnsi="Times New Roman" w:cs="Times New Roman"/>
                <w:sz w:val="24"/>
                <w:szCs w:val="24"/>
                <w:lang w:eastAsia="ru-RU"/>
              </w:rPr>
              <w:t>№ 1156-п «</w:t>
            </w:r>
            <w:r w:rsidRPr="005B7B62">
              <w:rPr>
                <w:rFonts w:ascii="Times New Roman" w:hAnsi="Times New Roman" w:cs="Times New Roman"/>
                <w:sz w:val="24"/>
                <w:szCs w:val="24"/>
                <w:lang w:eastAsia="ru-RU"/>
              </w:rPr>
              <w:t xml:space="preserve">Об утверждении региональных нормативов градостроительного проектирования </w:t>
            </w:r>
            <w:r w:rsidR="004923B0">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Планирование и застройка территорий садоводческих, дачных, огороднических некоммерческих объе</w:t>
            </w:r>
            <w:r w:rsidR="004923B0">
              <w:rPr>
                <w:rFonts w:ascii="Times New Roman" w:hAnsi="Times New Roman" w:cs="Times New Roman"/>
                <w:sz w:val="24"/>
                <w:szCs w:val="24"/>
                <w:lang w:eastAsia="ru-RU"/>
              </w:rPr>
              <w:t xml:space="preserve">динений граждан в Пермском крае», </w:t>
            </w:r>
            <w:r w:rsidRPr="005B7B62">
              <w:rPr>
                <w:rFonts w:ascii="Times New Roman" w:hAnsi="Times New Roman" w:cs="Times New Roman"/>
                <w:sz w:val="24"/>
                <w:szCs w:val="24"/>
                <w:lang w:eastAsia="ru-RU"/>
              </w:rPr>
              <w:t>(м</w:t>
            </w:r>
            <w:r w:rsidR="004923B0">
              <w:rPr>
                <w:rFonts w:ascii="Times New Roman" w:hAnsi="Times New Roman" w:cs="Times New Roman"/>
                <w:sz w:val="24"/>
                <w:szCs w:val="24"/>
                <w:vertAlign w:val="superscript"/>
                <w:lang w:eastAsia="ru-RU"/>
              </w:rPr>
              <w:t>2</w:t>
            </w:r>
            <w:r w:rsidRPr="005B7B62">
              <w:rPr>
                <w:rFonts w:ascii="Times New Roman" w:hAnsi="Times New Roman" w:cs="Times New Roman"/>
                <w:sz w:val="24"/>
                <w:szCs w:val="24"/>
                <w:lang w:eastAsia="ru-RU"/>
              </w:rPr>
              <w:t xml:space="preserve"> на </w:t>
            </w:r>
            <w:r w:rsidR="004923B0">
              <w:rPr>
                <w:rFonts w:ascii="Times New Roman" w:hAnsi="Times New Roman" w:cs="Times New Roman"/>
                <w:sz w:val="24"/>
                <w:szCs w:val="24"/>
                <w:lang w:eastAsia="ru-RU"/>
              </w:rPr>
              <w:t>один садовый участок):</w:t>
            </w:r>
          </w:p>
          <w:p w:rsidR="00F35B7D" w:rsidRPr="005B7B62" w:rsidRDefault="004923B0" w:rsidP="004923B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F35B7D" w:rsidRPr="005B7B62">
              <w:rPr>
                <w:rFonts w:ascii="Times New Roman" w:hAnsi="Times New Roman" w:cs="Times New Roman"/>
                <w:sz w:val="24"/>
                <w:szCs w:val="24"/>
                <w:lang w:eastAsia="ru-RU"/>
              </w:rPr>
              <w:t>количество участков от 15</w:t>
            </w:r>
            <w:r>
              <w:rPr>
                <w:rFonts w:ascii="Times New Roman" w:hAnsi="Times New Roman" w:cs="Times New Roman"/>
                <w:sz w:val="24"/>
                <w:szCs w:val="24"/>
                <w:lang w:eastAsia="ru-RU"/>
              </w:rPr>
              <w:t xml:space="preserve"> до </w:t>
            </w:r>
            <w:r w:rsidR="00F35B7D" w:rsidRPr="005B7B62">
              <w:rPr>
                <w:rFonts w:ascii="Times New Roman" w:hAnsi="Times New Roman" w:cs="Times New Roman"/>
                <w:sz w:val="24"/>
                <w:szCs w:val="24"/>
                <w:lang w:eastAsia="ru-RU"/>
              </w:rPr>
              <w:t xml:space="preserve">100 </w:t>
            </w: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2-0,5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F35B7D" w:rsidRPr="005B7B62" w:rsidRDefault="004923B0" w:rsidP="004923B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F35B7D" w:rsidRPr="005B7B62">
              <w:rPr>
                <w:rFonts w:ascii="Times New Roman" w:hAnsi="Times New Roman" w:cs="Times New Roman"/>
                <w:sz w:val="24"/>
                <w:szCs w:val="24"/>
                <w:lang w:eastAsia="ru-RU"/>
              </w:rPr>
              <w:t>количество участков от 101</w:t>
            </w:r>
            <w:r>
              <w:rPr>
                <w:rFonts w:ascii="Times New Roman" w:hAnsi="Times New Roman" w:cs="Times New Roman"/>
                <w:sz w:val="24"/>
                <w:szCs w:val="24"/>
                <w:lang w:eastAsia="ru-RU"/>
              </w:rPr>
              <w:t xml:space="preserve"> до </w:t>
            </w:r>
            <w:r w:rsidR="00F35B7D" w:rsidRPr="005B7B62">
              <w:rPr>
                <w:rFonts w:ascii="Times New Roman" w:hAnsi="Times New Roman" w:cs="Times New Roman"/>
                <w:sz w:val="24"/>
                <w:szCs w:val="24"/>
                <w:lang w:eastAsia="ru-RU"/>
              </w:rPr>
              <w:t>300</w:t>
            </w:r>
            <w:r>
              <w:rPr>
                <w:rFonts w:ascii="Times New Roman" w:hAnsi="Times New Roman" w:cs="Times New Roman"/>
                <w:sz w:val="24"/>
                <w:szCs w:val="24"/>
                <w:lang w:eastAsia="ru-RU"/>
              </w:rPr>
              <w:t xml:space="preserve"> </w:t>
            </w: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0,5-0,2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F35B7D" w:rsidRPr="005B7B62" w:rsidRDefault="004923B0" w:rsidP="004923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5B7D" w:rsidRPr="005B7B62">
              <w:rPr>
                <w:rFonts w:ascii="Times New Roman" w:hAnsi="Times New Roman" w:cs="Times New Roman"/>
                <w:sz w:val="24"/>
                <w:szCs w:val="24"/>
                <w:lang w:eastAsia="ru-RU"/>
              </w:rPr>
              <w:t xml:space="preserve">количество участков от 301 и более </w:t>
            </w:r>
            <w:r>
              <w:rPr>
                <w:rFonts w:ascii="Times New Roman" w:hAnsi="Times New Roman" w:cs="Times New Roman"/>
                <w:sz w:val="24"/>
                <w:szCs w:val="24"/>
              </w:rPr>
              <w:t>—</w:t>
            </w:r>
            <w:r w:rsidR="00F35B7D" w:rsidRPr="005B7B62">
              <w:rPr>
                <w:rFonts w:ascii="Times New Roman" w:hAnsi="Times New Roman" w:cs="Times New Roman"/>
                <w:sz w:val="24"/>
                <w:szCs w:val="24"/>
                <w:lang w:eastAsia="ru-RU"/>
              </w:rPr>
              <w:t xml:space="preserve"> 0,2 м</w:t>
            </w:r>
            <w:r>
              <w:rPr>
                <w:rFonts w:ascii="Times New Roman" w:hAnsi="Times New Roman" w:cs="Times New Roman"/>
                <w:sz w:val="24"/>
                <w:szCs w:val="24"/>
                <w:vertAlign w:val="superscript"/>
                <w:lang w:eastAsia="ru-RU"/>
              </w:rPr>
              <w:t>2</w:t>
            </w:r>
            <w:r w:rsidR="00F35B7D" w:rsidRPr="005B7B62">
              <w:rPr>
                <w:rFonts w:ascii="Times New Roman" w:hAnsi="Times New Roman" w:cs="Times New Roman"/>
                <w:sz w:val="24"/>
                <w:szCs w:val="24"/>
                <w:lang w:eastAsia="ru-RU"/>
              </w:rPr>
              <w:t>.</w:t>
            </w:r>
          </w:p>
        </w:tc>
      </w:tr>
      <w:tr w:rsidR="00F35B7D" w:rsidRPr="005B7B62" w:rsidTr="005B7B62">
        <w:trPr>
          <w:trHeight w:val="284"/>
        </w:trPr>
        <w:tc>
          <w:tcPr>
            <w:tcW w:w="1242" w:type="dxa"/>
            <w:vMerge/>
          </w:tcPr>
          <w:p w:rsidR="00F35B7D" w:rsidRPr="005B7B62" w:rsidRDefault="00F35B7D" w:rsidP="00462268">
            <w:pPr>
              <w:spacing w:after="0" w:line="240" w:lineRule="auto"/>
              <w:jc w:val="center"/>
              <w:rPr>
                <w:rFonts w:ascii="Times New Roman" w:hAnsi="Times New Roman" w:cs="Times New Roman"/>
                <w:sz w:val="24"/>
                <w:szCs w:val="24"/>
                <w:lang w:eastAsia="ru-RU"/>
              </w:rPr>
            </w:pPr>
          </w:p>
        </w:tc>
        <w:tc>
          <w:tcPr>
            <w:tcW w:w="2268" w:type="dxa"/>
            <w:gridSpan w:val="2"/>
            <w:vMerge/>
          </w:tcPr>
          <w:p w:rsidR="00F35B7D" w:rsidRPr="005B7B62" w:rsidRDefault="00F35B7D" w:rsidP="00462268">
            <w:pPr>
              <w:spacing w:after="0" w:line="240" w:lineRule="auto"/>
              <w:rPr>
                <w:rFonts w:ascii="Times New Roman" w:hAnsi="Times New Roman" w:cs="Times New Roman"/>
                <w:sz w:val="24"/>
                <w:szCs w:val="24"/>
                <w:lang w:eastAsia="ru-RU"/>
              </w:rPr>
            </w:pPr>
          </w:p>
        </w:tc>
        <w:tc>
          <w:tcPr>
            <w:tcW w:w="11226" w:type="dxa"/>
            <w:gridSpan w:val="2"/>
          </w:tcPr>
          <w:p w:rsidR="00F35B7D" w:rsidRPr="005B7B62" w:rsidRDefault="00F35B7D" w:rsidP="004923B0">
            <w:pPr>
              <w:spacing w:after="0" w:line="240" w:lineRule="auto"/>
              <w:jc w:val="both"/>
              <w:rPr>
                <w:rFonts w:ascii="Times New Roman" w:hAnsi="Times New Roman" w:cs="Times New Roman"/>
                <w:b/>
                <w:sz w:val="24"/>
                <w:szCs w:val="24"/>
              </w:rPr>
            </w:pPr>
            <w:r w:rsidRPr="005B7B62">
              <w:rPr>
                <w:rFonts w:ascii="Times New Roman" w:hAnsi="Times New Roman" w:cs="Times New Roman"/>
                <w:b/>
                <w:sz w:val="24"/>
                <w:szCs w:val="24"/>
              </w:rPr>
              <w:t>Минимальные отступы от границ земельного участка:</w:t>
            </w:r>
          </w:p>
          <w:p w:rsidR="00F35B7D" w:rsidRPr="005B7B62" w:rsidRDefault="004923B0" w:rsidP="004923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w:t>
            </w:r>
            <w:r w:rsidR="00F35B7D" w:rsidRPr="005B7B62">
              <w:rPr>
                <w:rFonts w:ascii="Times New Roman" w:hAnsi="Times New Roman" w:cs="Times New Roman"/>
                <w:sz w:val="24"/>
                <w:szCs w:val="24"/>
              </w:rPr>
              <w:t xml:space="preserve"> границ земель общего по</w:t>
            </w:r>
            <w:r>
              <w:rPr>
                <w:rFonts w:ascii="Times New Roman" w:hAnsi="Times New Roman" w:cs="Times New Roman"/>
                <w:sz w:val="24"/>
                <w:szCs w:val="24"/>
              </w:rPr>
              <w:t>льзования улиц — не менее 5 м.</w:t>
            </w:r>
          </w:p>
          <w:p w:rsidR="00F35B7D" w:rsidRPr="005B7B62" w:rsidRDefault="00F35B7D" w:rsidP="004923B0">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t xml:space="preserve">От границ смежных землепользователей </w:t>
            </w:r>
            <w:r w:rsidR="004923B0">
              <w:rPr>
                <w:rFonts w:ascii="Times New Roman" w:hAnsi="Times New Roman" w:cs="Times New Roman"/>
                <w:sz w:val="24"/>
                <w:szCs w:val="24"/>
              </w:rPr>
              <w:t>—</w:t>
            </w:r>
            <w:r w:rsidRPr="005B7B62">
              <w:rPr>
                <w:rFonts w:ascii="Times New Roman" w:hAnsi="Times New Roman" w:cs="Times New Roman"/>
                <w:sz w:val="24"/>
                <w:szCs w:val="24"/>
              </w:rPr>
              <w:t>3 м.</w:t>
            </w:r>
          </w:p>
        </w:tc>
      </w:tr>
      <w:tr w:rsidR="00F35B7D" w:rsidRPr="005B7B62" w:rsidTr="005B7B62">
        <w:trPr>
          <w:trHeight w:val="284"/>
        </w:trPr>
        <w:tc>
          <w:tcPr>
            <w:tcW w:w="1242" w:type="dxa"/>
            <w:vMerge/>
          </w:tcPr>
          <w:p w:rsidR="00F35B7D" w:rsidRPr="005B7B62" w:rsidRDefault="00F35B7D" w:rsidP="00462268">
            <w:pPr>
              <w:spacing w:after="0" w:line="240" w:lineRule="auto"/>
              <w:jc w:val="center"/>
              <w:rPr>
                <w:rFonts w:ascii="Times New Roman" w:hAnsi="Times New Roman" w:cs="Times New Roman"/>
                <w:sz w:val="24"/>
                <w:szCs w:val="24"/>
                <w:lang w:eastAsia="ru-RU"/>
              </w:rPr>
            </w:pPr>
          </w:p>
        </w:tc>
        <w:tc>
          <w:tcPr>
            <w:tcW w:w="2268" w:type="dxa"/>
            <w:gridSpan w:val="2"/>
            <w:vMerge/>
          </w:tcPr>
          <w:p w:rsidR="00F35B7D" w:rsidRPr="005B7B62" w:rsidRDefault="00F35B7D" w:rsidP="00462268">
            <w:pPr>
              <w:spacing w:after="0" w:line="240" w:lineRule="auto"/>
              <w:rPr>
                <w:rFonts w:ascii="Times New Roman" w:hAnsi="Times New Roman" w:cs="Times New Roman"/>
                <w:sz w:val="24"/>
                <w:szCs w:val="24"/>
                <w:lang w:eastAsia="ru-RU"/>
              </w:rPr>
            </w:pPr>
          </w:p>
        </w:tc>
        <w:tc>
          <w:tcPr>
            <w:tcW w:w="11226" w:type="dxa"/>
            <w:gridSpan w:val="2"/>
          </w:tcPr>
          <w:p w:rsidR="00F35B7D" w:rsidRPr="005B7B62" w:rsidRDefault="00F35B7D" w:rsidP="004923B0">
            <w:pPr>
              <w:spacing w:after="0" w:line="240" w:lineRule="auto"/>
              <w:jc w:val="both"/>
              <w:rPr>
                <w:rFonts w:ascii="Times New Roman" w:hAnsi="Times New Roman" w:cs="Times New Roman"/>
                <w:b/>
                <w:sz w:val="24"/>
                <w:szCs w:val="24"/>
              </w:rPr>
            </w:pPr>
            <w:r w:rsidRPr="005B7B62">
              <w:rPr>
                <w:rFonts w:ascii="Times New Roman" w:hAnsi="Times New Roman" w:cs="Times New Roman"/>
                <w:b/>
                <w:sz w:val="24"/>
                <w:szCs w:val="24"/>
              </w:rPr>
              <w:t>Предельное количество этажей или предельная высот</w:t>
            </w:r>
            <w:r w:rsidR="004923B0">
              <w:rPr>
                <w:rFonts w:ascii="Times New Roman" w:hAnsi="Times New Roman" w:cs="Times New Roman"/>
                <w:b/>
                <w:sz w:val="24"/>
                <w:szCs w:val="24"/>
              </w:rPr>
              <w:t>а зданий, строений, сооружений:</w:t>
            </w:r>
          </w:p>
          <w:p w:rsidR="00F35B7D" w:rsidRPr="005B7B62" w:rsidRDefault="00F35B7D" w:rsidP="004923B0">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lastRenderedPageBreak/>
              <w:t xml:space="preserve">Предельная высота зданий </w:t>
            </w:r>
            <w:r w:rsidR="004923B0">
              <w:rPr>
                <w:rFonts w:ascii="Times New Roman" w:hAnsi="Times New Roman" w:cs="Times New Roman"/>
                <w:sz w:val="24"/>
                <w:szCs w:val="24"/>
              </w:rPr>
              <w:t>—</w:t>
            </w:r>
            <w:r w:rsidRPr="005B7B62">
              <w:rPr>
                <w:rFonts w:ascii="Times New Roman" w:hAnsi="Times New Roman" w:cs="Times New Roman"/>
                <w:sz w:val="24"/>
                <w:szCs w:val="24"/>
              </w:rPr>
              <w:t xml:space="preserve"> 9 м.</w:t>
            </w:r>
          </w:p>
        </w:tc>
      </w:tr>
      <w:tr w:rsidR="00F35B7D" w:rsidRPr="005B7B62" w:rsidTr="005B7B62">
        <w:trPr>
          <w:trHeight w:val="284"/>
        </w:trPr>
        <w:tc>
          <w:tcPr>
            <w:tcW w:w="1242" w:type="dxa"/>
            <w:vMerge/>
          </w:tcPr>
          <w:p w:rsidR="00F35B7D" w:rsidRPr="005B7B62" w:rsidRDefault="00F35B7D" w:rsidP="00462268">
            <w:pPr>
              <w:spacing w:after="0" w:line="240" w:lineRule="auto"/>
              <w:jc w:val="center"/>
              <w:rPr>
                <w:rFonts w:ascii="Times New Roman" w:hAnsi="Times New Roman" w:cs="Times New Roman"/>
                <w:sz w:val="24"/>
                <w:szCs w:val="24"/>
                <w:lang w:eastAsia="ru-RU"/>
              </w:rPr>
            </w:pPr>
          </w:p>
        </w:tc>
        <w:tc>
          <w:tcPr>
            <w:tcW w:w="2268" w:type="dxa"/>
            <w:gridSpan w:val="2"/>
            <w:vMerge/>
          </w:tcPr>
          <w:p w:rsidR="00F35B7D" w:rsidRPr="005B7B62" w:rsidRDefault="00F35B7D" w:rsidP="00462268">
            <w:pPr>
              <w:spacing w:after="0" w:line="240" w:lineRule="auto"/>
              <w:rPr>
                <w:rFonts w:ascii="Times New Roman" w:hAnsi="Times New Roman" w:cs="Times New Roman"/>
                <w:sz w:val="24"/>
                <w:szCs w:val="24"/>
                <w:lang w:eastAsia="ru-RU"/>
              </w:rPr>
            </w:pPr>
          </w:p>
        </w:tc>
        <w:tc>
          <w:tcPr>
            <w:tcW w:w="11226" w:type="dxa"/>
            <w:gridSpan w:val="2"/>
          </w:tcPr>
          <w:p w:rsidR="00F35B7D" w:rsidRPr="005B7B62" w:rsidRDefault="00F35B7D" w:rsidP="004923B0">
            <w:pPr>
              <w:spacing w:after="0" w:line="240" w:lineRule="auto"/>
              <w:jc w:val="both"/>
              <w:rPr>
                <w:rFonts w:ascii="Times New Roman" w:hAnsi="Times New Roman" w:cs="Times New Roman"/>
                <w:b/>
                <w:sz w:val="24"/>
                <w:szCs w:val="24"/>
              </w:rPr>
            </w:pPr>
            <w:r w:rsidRPr="005B7B62">
              <w:rPr>
                <w:rFonts w:ascii="Times New Roman" w:hAnsi="Times New Roman" w:cs="Times New Roman"/>
                <w:b/>
                <w:sz w:val="24"/>
                <w:szCs w:val="24"/>
              </w:rPr>
              <w:t>Максимальный процент застройки в границах земельного участка:</w:t>
            </w:r>
          </w:p>
          <w:p w:rsidR="00F35B7D" w:rsidRPr="005B7B62" w:rsidRDefault="00F35B7D" w:rsidP="004923B0">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t xml:space="preserve">Максимальный процент застройки земельных участков объектов </w:t>
            </w:r>
            <w:r w:rsidR="004923B0">
              <w:rPr>
                <w:rFonts w:ascii="Times New Roman" w:hAnsi="Times New Roman" w:cs="Times New Roman"/>
                <w:sz w:val="24"/>
                <w:szCs w:val="24"/>
              </w:rPr>
              <w:t>—</w:t>
            </w:r>
            <w:r w:rsidRPr="005B7B62">
              <w:rPr>
                <w:rFonts w:ascii="Times New Roman" w:hAnsi="Times New Roman" w:cs="Times New Roman"/>
                <w:sz w:val="24"/>
                <w:szCs w:val="24"/>
              </w:rPr>
              <w:t xml:space="preserve"> 80</w:t>
            </w:r>
            <w:r w:rsidR="004923B0">
              <w:rPr>
                <w:rFonts w:ascii="Times New Roman" w:hAnsi="Times New Roman" w:cs="Times New Roman"/>
                <w:sz w:val="24"/>
                <w:szCs w:val="24"/>
              </w:rPr>
              <w:t> </w:t>
            </w:r>
            <w:r w:rsidRPr="005B7B62">
              <w:rPr>
                <w:rFonts w:ascii="Times New Roman" w:hAnsi="Times New Roman" w:cs="Times New Roman"/>
                <w:sz w:val="24"/>
                <w:szCs w:val="24"/>
              </w:rPr>
              <w:t>%.</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25"/>
          <w:pgSz w:w="16838" w:h="11906" w:orient="landscape"/>
          <w:pgMar w:top="1134" w:right="851" w:bottom="1134" w:left="1701" w:header="708" w:footer="708" w:gutter="0"/>
          <w:cols w:space="708"/>
          <w:docGrid w:linePitch="360"/>
        </w:sectPr>
      </w:pPr>
    </w:p>
    <w:tbl>
      <w:tblPr>
        <w:tblpPr w:leftFromText="180" w:rightFromText="180" w:vertAnchor="text" w:tblpX="-526" w:tblpY="1"/>
        <w:tblOverlap w:val="never"/>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41"/>
        <w:gridCol w:w="2268"/>
        <w:gridCol w:w="11293"/>
      </w:tblGrid>
      <w:tr w:rsidR="00F35B7D" w:rsidRPr="001B68FF" w:rsidTr="001B68FF">
        <w:trPr>
          <w:trHeight w:val="284"/>
        </w:trPr>
        <w:tc>
          <w:tcPr>
            <w:tcW w:w="14803" w:type="dxa"/>
            <w:gridSpan w:val="4"/>
            <w:vAlign w:val="center"/>
          </w:tcPr>
          <w:p w:rsidR="00F35B7D" w:rsidRPr="001B68FF" w:rsidRDefault="001B68FF" w:rsidP="001B68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ru-RU"/>
              </w:rPr>
              <w:lastRenderedPageBreak/>
              <w:t>ОБЩЕСТВЕННО-</w:t>
            </w:r>
            <w:r w:rsidR="00F35B7D" w:rsidRPr="001B68FF">
              <w:rPr>
                <w:rFonts w:ascii="Times New Roman" w:hAnsi="Times New Roman" w:cs="Times New Roman"/>
                <w:b/>
                <w:sz w:val="24"/>
                <w:szCs w:val="24"/>
                <w:lang w:eastAsia="ru-RU"/>
              </w:rPr>
              <w:t>ДЕЛОВЫЕ ЗОНЫ</w:t>
            </w:r>
          </w:p>
        </w:tc>
      </w:tr>
      <w:tr w:rsidR="00F35B7D" w:rsidRPr="001B68FF" w:rsidTr="001B68FF">
        <w:trPr>
          <w:trHeight w:val="284"/>
        </w:trPr>
        <w:tc>
          <w:tcPr>
            <w:tcW w:w="14803" w:type="dxa"/>
            <w:gridSpan w:val="4"/>
            <w:vAlign w:val="center"/>
          </w:tcPr>
          <w:p w:rsidR="00F35B7D" w:rsidRPr="001B68FF" w:rsidRDefault="00F35B7D" w:rsidP="001B68FF">
            <w:pPr>
              <w:spacing w:after="0" w:line="240" w:lineRule="auto"/>
              <w:jc w:val="center"/>
              <w:rPr>
                <w:rFonts w:ascii="Times New Roman" w:hAnsi="Times New Roman" w:cs="Times New Roman"/>
                <w:b/>
                <w:sz w:val="24"/>
                <w:szCs w:val="24"/>
              </w:rPr>
            </w:pPr>
            <w:r w:rsidRPr="001B68FF">
              <w:rPr>
                <w:rFonts w:ascii="Times New Roman" w:hAnsi="Times New Roman" w:cs="Times New Roman"/>
                <w:b/>
                <w:sz w:val="24"/>
                <w:szCs w:val="24"/>
                <w:lang w:eastAsia="ru-RU"/>
              </w:rPr>
              <w:t>О-1</w:t>
            </w:r>
            <w:r w:rsidR="00C25600" w:rsidRPr="001B68FF">
              <w:rPr>
                <w:rFonts w:ascii="Times New Roman" w:hAnsi="Times New Roman" w:cs="Times New Roman"/>
                <w:b/>
                <w:sz w:val="24"/>
                <w:szCs w:val="24"/>
                <w:lang w:eastAsia="ru-RU"/>
              </w:rPr>
              <w:t xml:space="preserve"> </w:t>
            </w:r>
            <w:r w:rsidRPr="001B68FF">
              <w:rPr>
                <w:rFonts w:ascii="Times New Roman" w:hAnsi="Times New Roman" w:cs="Times New Roman"/>
                <w:b/>
                <w:sz w:val="24"/>
                <w:szCs w:val="24"/>
                <w:lang w:eastAsia="ru-RU"/>
              </w:rPr>
              <w:t>ОБЩЕСТВЕННО</w:t>
            </w:r>
            <w:r w:rsidR="00C25600" w:rsidRPr="001B68FF">
              <w:rPr>
                <w:rFonts w:ascii="Times New Roman" w:hAnsi="Times New Roman" w:cs="Times New Roman"/>
                <w:b/>
                <w:sz w:val="24"/>
                <w:szCs w:val="24"/>
                <w:lang w:eastAsia="ru-RU"/>
              </w:rPr>
              <w:t>-</w:t>
            </w:r>
            <w:r w:rsidRPr="001B68FF">
              <w:rPr>
                <w:rFonts w:ascii="Times New Roman" w:hAnsi="Times New Roman" w:cs="Times New Roman"/>
                <w:b/>
                <w:sz w:val="24"/>
                <w:szCs w:val="24"/>
                <w:lang w:eastAsia="ru-RU"/>
              </w:rPr>
              <w:t>ДЕЛОВАЯ ЗОНА АДМИНИСТРАТИВНОГО ЦЕНТРА ГОРОДА</w:t>
            </w:r>
          </w:p>
        </w:tc>
      </w:tr>
      <w:tr w:rsidR="00F35B7D" w:rsidRPr="001B68FF" w:rsidTr="001B68FF">
        <w:trPr>
          <w:trHeight w:val="284"/>
        </w:trPr>
        <w:tc>
          <w:tcPr>
            <w:tcW w:w="14803" w:type="dxa"/>
            <w:gridSpan w:val="4"/>
            <w:vAlign w:val="center"/>
          </w:tcPr>
          <w:p w:rsidR="00F35B7D" w:rsidRPr="001B68FF" w:rsidRDefault="00F35B7D" w:rsidP="001B68F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Зона городского центра выделена для обеспечения правовых условий формирования кварталов  административных, управленческих, коммерческих учреждений, включающая в себя историческую застройку связанную  с основанием города.</w:t>
            </w:r>
          </w:p>
        </w:tc>
      </w:tr>
      <w:tr w:rsidR="00F35B7D" w:rsidRPr="001B68FF" w:rsidTr="001B68FF">
        <w:trPr>
          <w:trHeight w:val="284"/>
        </w:trPr>
        <w:tc>
          <w:tcPr>
            <w:tcW w:w="1242" w:type="dxa"/>
            <w:gridSpan w:val="2"/>
            <w:vAlign w:val="center"/>
          </w:tcPr>
          <w:p w:rsidR="00F35B7D" w:rsidRPr="001B68FF" w:rsidRDefault="00F35B7D" w:rsidP="001B68FF">
            <w:pPr>
              <w:spacing w:after="0" w:line="240" w:lineRule="auto"/>
              <w:jc w:val="center"/>
              <w:rPr>
                <w:rFonts w:ascii="Times New Roman" w:hAnsi="Times New Roman" w:cs="Times New Roman"/>
                <w:sz w:val="24"/>
                <w:szCs w:val="24"/>
              </w:rPr>
            </w:pPr>
            <w:r w:rsidRPr="001B68FF">
              <w:rPr>
                <w:rFonts w:ascii="Times New Roman" w:hAnsi="Times New Roman" w:cs="Times New Roman"/>
                <w:sz w:val="24"/>
                <w:szCs w:val="24"/>
              </w:rPr>
              <w:t>Код  вида</w:t>
            </w:r>
          </w:p>
        </w:tc>
        <w:tc>
          <w:tcPr>
            <w:tcW w:w="2268" w:type="dxa"/>
            <w:vAlign w:val="center"/>
          </w:tcPr>
          <w:p w:rsidR="00F35B7D" w:rsidRPr="001B68FF" w:rsidRDefault="00F35B7D" w:rsidP="001B68FF">
            <w:pPr>
              <w:spacing w:after="0" w:line="240" w:lineRule="auto"/>
              <w:jc w:val="center"/>
              <w:rPr>
                <w:rFonts w:ascii="Times New Roman" w:hAnsi="Times New Roman" w:cs="Times New Roman"/>
                <w:sz w:val="24"/>
                <w:szCs w:val="24"/>
              </w:rPr>
            </w:pPr>
            <w:r w:rsidRPr="001B68FF">
              <w:rPr>
                <w:rFonts w:ascii="Times New Roman" w:hAnsi="Times New Roman" w:cs="Times New Roman"/>
                <w:color w:val="000000"/>
                <w:sz w:val="24"/>
                <w:szCs w:val="24"/>
                <w:lang w:eastAsia="ru-RU"/>
              </w:rPr>
              <w:t>Вид разреш</w:t>
            </w:r>
            <w:r w:rsidR="001B68FF" w:rsidRPr="001B68FF">
              <w:rPr>
                <w:rFonts w:ascii="Times New Roman" w:hAnsi="Times New Roman" w:cs="Times New Roman"/>
                <w:color w:val="000000"/>
                <w:sz w:val="24"/>
                <w:szCs w:val="24"/>
                <w:lang w:eastAsia="ru-RU"/>
              </w:rPr>
              <w:t>ё</w:t>
            </w:r>
            <w:r w:rsidRPr="001B68FF">
              <w:rPr>
                <w:rFonts w:ascii="Times New Roman" w:hAnsi="Times New Roman" w:cs="Times New Roman"/>
                <w:color w:val="000000"/>
                <w:sz w:val="24"/>
                <w:szCs w:val="24"/>
                <w:lang w:eastAsia="ru-RU"/>
              </w:rPr>
              <w:t>нного использования</w:t>
            </w:r>
          </w:p>
        </w:tc>
        <w:tc>
          <w:tcPr>
            <w:tcW w:w="11293" w:type="dxa"/>
          </w:tcPr>
          <w:p w:rsidR="00F35B7D" w:rsidRPr="001B68FF" w:rsidRDefault="001B68FF" w:rsidP="001B68FF">
            <w:pPr>
              <w:spacing w:after="0" w:line="240" w:lineRule="auto"/>
              <w:rPr>
                <w:rFonts w:ascii="Times New Roman" w:hAnsi="Times New Roman" w:cs="Times New Roman"/>
                <w:sz w:val="24"/>
                <w:szCs w:val="24"/>
              </w:rPr>
            </w:pPr>
            <w:r w:rsidRPr="001B68FF">
              <w:rPr>
                <w:rFonts w:ascii="Times New Roman" w:hAnsi="Times New Roman" w:cs="Times New Roman"/>
                <w:bCs/>
                <w:sz w:val="24"/>
                <w:szCs w:val="24"/>
                <w:lang w:eastAsia="ru-RU"/>
              </w:rPr>
              <w:t>—</w:t>
            </w:r>
            <w:r w:rsidR="00F35B7D" w:rsidRPr="001B68FF">
              <w:rPr>
                <w:rFonts w:ascii="Times New Roman" w:hAnsi="Times New Roman" w:cs="Times New Roman"/>
                <w:bCs/>
                <w:sz w:val="24"/>
                <w:szCs w:val="24"/>
                <w:lang w:eastAsia="ru-RU"/>
              </w:rPr>
              <w:t xml:space="preserve"> Описание вида разреш</w:t>
            </w:r>
            <w:r w:rsidRPr="001B68FF">
              <w:rPr>
                <w:rFonts w:ascii="Times New Roman" w:hAnsi="Times New Roman" w:cs="Times New Roman"/>
                <w:bCs/>
                <w:sz w:val="24"/>
                <w:szCs w:val="24"/>
                <w:lang w:eastAsia="ru-RU"/>
              </w:rPr>
              <w:t>ё</w:t>
            </w:r>
            <w:r w:rsidR="00F35B7D" w:rsidRPr="001B68FF">
              <w:rPr>
                <w:rFonts w:ascii="Times New Roman" w:hAnsi="Times New Roman" w:cs="Times New Roman"/>
                <w:bCs/>
                <w:sz w:val="24"/>
                <w:szCs w:val="24"/>
                <w:lang w:eastAsia="ru-RU"/>
              </w:rPr>
              <w:t>нного использования земельного участка.</w:t>
            </w:r>
          </w:p>
          <w:p w:rsidR="00F35B7D" w:rsidRPr="001B68FF" w:rsidRDefault="001B68FF"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w:t>
            </w:r>
            <w:r w:rsidR="00F35B7D" w:rsidRPr="001B68FF">
              <w:rPr>
                <w:rFonts w:ascii="Times New Roman" w:hAnsi="Times New Roman" w:cs="Times New Roman"/>
                <w:sz w:val="24"/>
                <w:szCs w:val="24"/>
              </w:rPr>
              <w:t xml:space="preserve"> Предельные (минимальные и (или) максимальные) размеры земельных участков и предельные  параметры разреш</w:t>
            </w:r>
            <w:r w:rsidRPr="001B68FF">
              <w:rPr>
                <w:rFonts w:ascii="Times New Roman" w:hAnsi="Times New Roman" w:cs="Times New Roman"/>
                <w:sz w:val="24"/>
                <w:szCs w:val="24"/>
              </w:rPr>
              <w:t>ё</w:t>
            </w:r>
            <w:r w:rsidR="00F35B7D" w:rsidRPr="001B68FF">
              <w:rPr>
                <w:rFonts w:ascii="Times New Roman" w:hAnsi="Times New Roman" w:cs="Times New Roman"/>
                <w:sz w:val="24"/>
                <w:szCs w:val="24"/>
              </w:rPr>
              <w:t>нного строительства, реконструкции объектов капитального строительства</w:t>
            </w:r>
          </w:p>
        </w:tc>
      </w:tr>
      <w:tr w:rsidR="00F35B7D" w:rsidRPr="001B68FF" w:rsidTr="001B68FF">
        <w:trPr>
          <w:trHeight w:val="284"/>
        </w:trPr>
        <w:tc>
          <w:tcPr>
            <w:tcW w:w="14803" w:type="dxa"/>
            <w:gridSpan w:val="4"/>
            <w:vAlign w:val="center"/>
          </w:tcPr>
          <w:p w:rsidR="00F35B7D" w:rsidRPr="001B68FF" w:rsidRDefault="00F35B7D" w:rsidP="001B68FF">
            <w:pPr>
              <w:spacing w:after="0" w:line="240" w:lineRule="auto"/>
              <w:contextualSpacing/>
              <w:jc w:val="center"/>
              <w:rPr>
                <w:rFonts w:ascii="Times New Roman" w:hAnsi="Times New Roman" w:cs="Times New Roman"/>
                <w:sz w:val="24"/>
                <w:szCs w:val="24"/>
                <w:lang w:eastAsia="ru-RU"/>
              </w:rPr>
            </w:pPr>
            <w:r w:rsidRPr="001B68FF">
              <w:rPr>
                <w:rFonts w:ascii="Times New Roman" w:hAnsi="Times New Roman" w:cs="Times New Roman"/>
                <w:b/>
                <w:bCs/>
                <w:sz w:val="24"/>
                <w:szCs w:val="24"/>
                <w:lang w:eastAsia="ru-RU"/>
              </w:rPr>
              <w:t xml:space="preserve">ОСНОВНЫЕ ВИДЫ </w:t>
            </w:r>
            <w:r w:rsidR="001B68FF" w:rsidRPr="001B68FF">
              <w:rPr>
                <w:rFonts w:ascii="Times New Roman" w:hAnsi="Times New Roman" w:cs="Times New Roman"/>
                <w:b/>
                <w:bCs/>
                <w:sz w:val="24"/>
                <w:szCs w:val="24"/>
                <w:lang w:eastAsia="ru-RU"/>
              </w:rPr>
              <w:t>РАЗРЕШЁНН</w:t>
            </w:r>
            <w:r w:rsidRPr="001B68FF">
              <w:rPr>
                <w:rFonts w:ascii="Times New Roman" w:hAnsi="Times New Roman" w:cs="Times New Roman"/>
                <w:b/>
                <w:bCs/>
                <w:sz w:val="24"/>
                <w:szCs w:val="24"/>
                <w:lang w:eastAsia="ru-RU"/>
              </w:rPr>
              <w:t>ОГО ИСПОЛЬЗОВАНИЯ</w:t>
            </w:r>
          </w:p>
        </w:tc>
      </w:tr>
      <w:tr w:rsidR="00F35B7D" w:rsidRPr="001B68FF" w:rsidTr="001B68FF">
        <w:trPr>
          <w:trHeight w:val="284"/>
        </w:trPr>
        <w:tc>
          <w:tcPr>
            <w:tcW w:w="1242" w:type="dxa"/>
            <w:gridSpan w:val="2"/>
            <w:vMerge w:val="restart"/>
          </w:tcPr>
          <w:p w:rsidR="00F35B7D" w:rsidRPr="001B68FF" w:rsidRDefault="00F35B7D" w:rsidP="001B68FF">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3.1</w:t>
            </w:r>
          </w:p>
        </w:tc>
        <w:tc>
          <w:tcPr>
            <w:tcW w:w="2268" w:type="dxa"/>
            <w:vMerge w:val="restart"/>
          </w:tcPr>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Коммунальное обслуживание</w:t>
            </w:r>
          </w:p>
        </w:tc>
        <w:tc>
          <w:tcPr>
            <w:tcW w:w="11293" w:type="dxa"/>
          </w:tcPr>
          <w:p w:rsidR="00F35B7D" w:rsidRPr="001B68FF" w:rsidRDefault="00F35B7D" w:rsidP="001B68FF">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 xml:space="preserve">Описание вида </w:t>
            </w:r>
            <w:r w:rsidR="001B68FF" w:rsidRPr="001B68FF">
              <w:rPr>
                <w:rFonts w:ascii="Times New Roman" w:hAnsi="Times New Roman" w:cs="Times New Roman"/>
                <w:b/>
                <w:sz w:val="24"/>
                <w:szCs w:val="24"/>
              </w:rPr>
              <w:t>разрешённ</w:t>
            </w:r>
            <w:r w:rsidRPr="001B68FF">
              <w:rPr>
                <w:rFonts w:ascii="Times New Roman" w:hAnsi="Times New Roman" w:cs="Times New Roman"/>
                <w:b/>
                <w:sz w:val="24"/>
                <w:szCs w:val="24"/>
              </w:rPr>
              <w:t>ого использования земельного участка:</w:t>
            </w:r>
          </w:p>
          <w:p w:rsidR="00A67460" w:rsidRPr="001B68FF" w:rsidRDefault="00A67460" w:rsidP="001B68FF">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w:t>
            </w:r>
            <w:r w:rsidR="001B68FF" w:rsidRPr="001B68FF">
              <w:rPr>
                <w:rFonts w:ascii="Times New Roman" w:hAnsi="Times New Roman" w:cs="Times New Roman"/>
                <w:spacing w:val="1"/>
                <w:sz w:val="24"/>
                <w:szCs w:val="24"/>
                <w:lang w:eastAsia="ru-RU"/>
              </w:rPr>
              <w:t>разрешённ</w:t>
            </w:r>
            <w:r w:rsidRPr="001B68FF">
              <w:rPr>
                <w:rFonts w:ascii="Times New Roman" w:hAnsi="Times New Roman" w:cs="Times New Roman"/>
                <w:spacing w:val="1"/>
                <w:sz w:val="24"/>
                <w:szCs w:val="24"/>
                <w:lang w:eastAsia="ru-RU"/>
              </w:rPr>
              <w:t xml:space="preserve">ого использования включает в себя содержание видов </w:t>
            </w:r>
            <w:r w:rsidR="001B68FF" w:rsidRPr="001B68FF">
              <w:rPr>
                <w:rFonts w:ascii="Times New Roman" w:hAnsi="Times New Roman" w:cs="Times New Roman"/>
                <w:spacing w:val="1"/>
                <w:sz w:val="24"/>
                <w:szCs w:val="24"/>
                <w:lang w:eastAsia="ru-RU"/>
              </w:rPr>
              <w:t>разрешённ</w:t>
            </w:r>
            <w:r w:rsidRPr="001B68FF">
              <w:rPr>
                <w:rFonts w:ascii="Times New Roman" w:hAnsi="Times New Roman" w:cs="Times New Roman"/>
                <w:spacing w:val="1"/>
                <w:sz w:val="24"/>
                <w:szCs w:val="24"/>
                <w:lang w:eastAsia="ru-RU"/>
              </w:rPr>
              <w:t>ого использования с кодами 3.1.1 - 3.1.2:</w:t>
            </w:r>
          </w:p>
          <w:p w:rsidR="00A67460" w:rsidRPr="001B68FF" w:rsidRDefault="001B68FF" w:rsidP="001B68FF">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00A67460" w:rsidRPr="001B68FF">
              <w:rPr>
                <w:rFonts w:ascii="Times New Roman" w:hAnsi="Times New Roman" w:cs="Times New Roman"/>
                <w:spacing w:val="1"/>
                <w:sz w:val="24"/>
                <w:szCs w:val="24"/>
                <w:lang w:eastAsia="ru-RU"/>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35B7D" w:rsidRPr="001B68FF" w:rsidRDefault="001B68FF" w:rsidP="001B68FF">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w:t>
            </w:r>
            <w:r w:rsidR="00A67460" w:rsidRPr="001B68FF">
              <w:rPr>
                <w:rFonts w:ascii="Times New Roman" w:hAnsi="Times New Roman" w:cs="Times New Roman"/>
                <w:spacing w:val="1"/>
                <w:sz w:val="24"/>
                <w:szCs w:val="24"/>
                <w:lang w:eastAsia="ru-RU"/>
              </w:rPr>
              <w:t xml:space="preserve"> размещение зданий, предназначенных для при</w:t>
            </w:r>
            <w:r w:rsidRPr="001B68FF">
              <w:rPr>
                <w:rFonts w:ascii="Times New Roman" w:hAnsi="Times New Roman" w:cs="Times New Roman"/>
                <w:spacing w:val="1"/>
                <w:sz w:val="24"/>
                <w:szCs w:val="24"/>
                <w:lang w:eastAsia="ru-RU"/>
              </w:rPr>
              <w:t>ё</w:t>
            </w:r>
            <w:r w:rsidR="00A67460" w:rsidRPr="001B68FF">
              <w:rPr>
                <w:rFonts w:ascii="Times New Roman" w:hAnsi="Times New Roman" w:cs="Times New Roman"/>
                <w:spacing w:val="1"/>
                <w:sz w:val="24"/>
                <w:szCs w:val="24"/>
                <w:lang w:eastAsia="ru-RU"/>
              </w:rPr>
              <w:t>ма физических и юридических лиц в связи с предоставлением им коммунальных услуг.</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F35B7D" w:rsidRPr="001B68FF" w:rsidRDefault="00F35B7D" w:rsidP="005B7B62">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lang w:eastAsia="ru-RU"/>
              </w:rPr>
              <w:t xml:space="preserve">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w:t>
            </w:r>
            <w:r w:rsidR="00726E28" w:rsidRPr="001B68FF">
              <w:rPr>
                <w:rFonts w:ascii="Times New Roman" w:hAnsi="Times New Roman" w:cs="Times New Roman"/>
                <w:color w:val="000000"/>
                <w:sz w:val="24"/>
                <w:szCs w:val="24"/>
                <w:lang w:eastAsia="ru-RU"/>
              </w:rPr>
              <w:t>42.13330.2016</w:t>
            </w:r>
            <w:r w:rsidR="001B68FF">
              <w:rPr>
                <w:rFonts w:ascii="Times New Roman" w:hAnsi="Times New Roman" w:cs="Times New Roman"/>
                <w:color w:val="000000"/>
                <w:sz w:val="24"/>
                <w:szCs w:val="24"/>
                <w:lang w:eastAsia="ru-RU"/>
              </w:rPr>
              <w:t xml:space="preserve"> </w:t>
            </w:r>
            <w:r w:rsidR="005B7B62">
              <w:rPr>
                <w:rFonts w:ascii="Times New Roman" w:hAnsi="Times New Roman" w:cs="Times New Roman"/>
                <w:color w:val="000000"/>
                <w:sz w:val="24"/>
                <w:szCs w:val="24"/>
                <w:lang w:eastAsia="ru-RU"/>
              </w:rPr>
              <w:t>«</w:t>
            </w:r>
            <w:r w:rsidRPr="001B68FF">
              <w:rPr>
                <w:rFonts w:ascii="Times New Roman" w:hAnsi="Times New Roman" w:cs="Times New Roman"/>
                <w:color w:val="000000"/>
                <w:sz w:val="24"/>
                <w:szCs w:val="24"/>
                <w:lang w:eastAsia="ru-RU"/>
              </w:rPr>
              <w:t>Градостроительство. Планировка и застройка городских и сельских поселений</w:t>
            </w:r>
            <w:r w:rsidR="001B68FF">
              <w:rPr>
                <w:rFonts w:ascii="Times New Roman" w:hAnsi="Times New Roman" w:cs="Times New Roman"/>
                <w:color w:val="000000"/>
                <w:sz w:val="24"/>
                <w:szCs w:val="24"/>
                <w:lang w:eastAsia="ru-RU"/>
              </w:rPr>
              <w:t>»</w:t>
            </w:r>
            <w:r w:rsidRPr="001B68FF">
              <w:rPr>
                <w:rFonts w:ascii="Times New Roman" w:hAnsi="Times New Roman" w:cs="Times New Roman"/>
                <w:color w:val="000000"/>
                <w:sz w:val="24"/>
                <w:szCs w:val="24"/>
                <w:lang w:eastAsia="ru-RU"/>
              </w:rPr>
              <w:t>, нормативами градостроительного проектирования, проектом планировки.</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F35B7D" w:rsidRPr="001B68FF" w:rsidRDefault="00F35B7D" w:rsidP="001B68FF">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rPr>
              <w:t xml:space="preserve">Отступ от границ земельного участка </w:t>
            </w:r>
            <w:r w:rsidR="001B68FF" w:rsidRPr="001B68FF">
              <w:rPr>
                <w:rFonts w:ascii="Times New Roman" w:hAnsi="Times New Roman" w:cs="Times New Roman"/>
                <w:sz w:val="24"/>
                <w:szCs w:val="24"/>
              </w:rPr>
              <w:t xml:space="preserve">— </w:t>
            </w:r>
            <w:r w:rsidRPr="001B68FF">
              <w:rPr>
                <w:rFonts w:ascii="Times New Roman" w:hAnsi="Times New Roman" w:cs="Times New Roman"/>
                <w:sz w:val="24"/>
                <w:szCs w:val="24"/>
              </w:rPr>
              <w:t>не менее 1</w:t>
            </w:r>
            <w:r w:rsidR="001B68FF" w:rsidRPr="001B68FF">
              <w:rPr>
                <w:rFonts w:ascii="Times New Roman" w:hAnsi="Times New Roman" w:cs="Times New Roman"/>
                <w:sz w:val="24"/>
                <w:szCs w:val="24"/>
              </w:rPr>
              <w:t xml:space="preserve"> </w:t>
            </w:r>
            <w:r w:rsidRPr="001B68FF">
              <w:rPr>
                <w:rFonts w:ascii="Times New Roman" w:hAnsi="Times New Roman" w:cs="Times New Roman"/>
                <w:sz w:val="24"/>
                <w:szCs w:val="24"/>
              </w:rPr>
              <w:t>м.</w:t>
            </w:r>
          </w:p>
          <w:p w:rsidR="00F35B7D" w:rsidRPr="001B68FF" w:rsidRDefault="00F35B7D" w:rsidP="005B7B62">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lang w:eastAsia="ru-RU"/>
              </w:rPr>
              <w:t>Расстояния между жилыми зданиями, жилыми и общественными, а также производственными зданиями следует принимать на основе расч</w:t>
            </w:r>
            <w:r w:rsidR="001B68FF" w:rsidRPr="001B68FF">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тов инсоляции и освещ</w:t>
            </w:r>
            <w:r w:rsidR="001B68FF" w:rsidRPr="001B68FF">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нности в соответствии с требованиями, привед</w:t>
            </w:r>
            <w:r w:rsidR="001B68FF" w:rsidRPr="001B68FF">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 xml:space="preserve">нными в СП </w:t>
            </w:r>
            <w:r w:rsidR="00726E28" w:rsidRPr="001B68FF">
              <w:rPr>
                <w:rFonts w:ascii="Times New Roman" w:hAnsi="Times New Roman" w:cs="Times New Roman"/>
                <w:sz w:val="24"/>
                <w:szCs w:val="24"/>
                <w:lang w:eastAsia="ru-RU"/>
              </w:rPr>
              <w:t>42.13330.2016</w:t>
            </w:r>
            <w:r w:rsidRPr="001B68FF">
              <w:rPr>
                <w:rFonts w:ascii="Times New Roman" w:hAnsi="Times New Roman" w:cs="Times New Roman"/>
                <w:sz w:val="24"/>
                <w:szCs w:val="24"/>
                <w:lang w:eastAsia="ru-RU"/>
              </w:rPr>
              <w:t xml:space="preserve"> </w:t>
            </w:r>
            <w:r w:rsidR="005B7B62">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Градостроительство. Планировка и застройка городских и сельских поселений</w:t>
            </w:r>
            <w:r w:rsidR="001B68FF" w:rsidRPr="001B68FF">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нормами освещ</w:t>
            </w:r>
            <w:r w:rsidR="001B68FF" w:rsidRPr="001B68FF">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нности, привед</w:t>
            </w:r>
            <w:r w:rsidR="001B68FF" w:rsidRPr="001B68FF">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нными в СП 52.13330</w:t>
            </w:r>
            <w:r w:rsidR="001B68FF" w:rsidRPr="001B68FF">
              <w:rPr>
                <w:rFonts w:ascii="Times New Roman" w:hAnsi="Times New Roman" w:cs="Times New Roman"/>
                <w:sz w:val="24"/>
                <w:szCs w:val="24"/>
                <w:lang w:eastAsia="ru-RU"/>
              </w:rPr>
              <w:t xml:space="preserve">.2016 </w:t>
            </w:r>
            <w:r w:rsidR="005B7B62">
              <w:rPr>
                <w:rFonts w:ascii="Times New Roman" w:hAnsi="Times New Roman" w:cs="Times New Roman"/>
                <w:sz w:val="24"/>
                <w:szCs w:val="24"/>
                <w:lang w:eastAsia="ru-RU"/>
              </w:rPr>
              <w:t>«</w:t>
            </w:r>
            <w:r w:rsidR="001B68FF" w:rsidRPr="001B68FF">
              <w:rPr>
                <w:rFonts w:ascii="Times New Roman" w:hAnsi="Times New Roman" w:cs="Times New Roman"/>
                <w:sz w:val="24"/>
                <w:szCs w:val="24"/>
                <w:lang w:eastAsia="ru-RU"/>
              </w:rPr>
              <w:t>Естественное и искусственное освещение»</w:t>
            </w:r>
            <w:r w:rsidRPr="001B68FF">
              <w:rPr>
                <w:rFonts w:ascii="Times New Roman" w:hAnsi="Times New Roman" w:cs="Times New Roman"/>
                <w:sz w:val="24"/>
                <w:szCs w:val="24"/>
                <w:lang w:eastAsia="ru-RU"/>
              </w:rPr>
              <w:t>, а также в соответствии с противопожарными требованиями.</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1B68FF" w:rsidRDefault="00F35B7D" w:rsidP="001B68FF">
            <w:pPr>
              <w:spacing w:after="0" w:line="240" w:lineRule="auto"/>
              <w:contextualSpacing/>
              <w:rPr>
                <w:rFonts w:ascii="Times New Roman" w:hAnsi="Times New Roman" w:cs="Times New Roman"/>
                <w:b/>
                <w:sz w:val="24"/>
                <w:szCs w:val="24"/>
              </w:rPr>
            </w:pPr>
            <w:r w:rsidRPr="001B68FF">
              <w:rPr>
                <w:rFonts w:ascii="Times New Roman" w:hAnsi="Times New Roman" w:cs="Times New Roman"/>
                <w:color w:val="000000"/>
                <w:sz w:val="24"/>
                <w:szCs w:val="24"/>
              </w:rPr>
              <w:t xml:space="preserve">Максимальное количество надземных этажей </w:t>
            </w:r>
            <w:r w:rsidR="001B68FF"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3</w:t>
            </w:r>
            <w:r w:rsidR="001B68FF" w:rsidRPr="001B68FF">
              <w:rPr>
                <w:rFonts w:ascii="Times New Roman" w:hAnsi="Times New Roman" w:cs="Times New Roman"/>
                <w:color w:val="000000"/>
                <w:sz w:val="24"/>
                <w:szCs w:val="24"/>
              </w:rPr>
              <w:t>.</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F35B7D" w:rsidRPr="001B68FF" w:rsidRDefault="00F35B7D" w:rsidP="001B68FF">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sidR="001B68FF"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w:t>
            </w:r>
            <w:r w:rsidRPr="001B68FF">
              <w:rPr>
                <w:rFonts w:ascii="Times New Roman" w:hAnsi="Times New Roman" w:cs="Times New Roman"/>
                <w:bCs/>
                <w:color w:val="000000"/>
                <w:sz w:val="24"/>
                <w:szCs w:val="24"/>
              </w:rPr>
              <w:t>80</w:t>
            </w:r>
            <w:r w:rsidR="001B68FF" w:rsidRPr="001B68FF">
              <w:rPr>
                <w:rFonts w:ascii="Times New Roman" w:hAnsi="Times New Roman" w:cs="Times New Roman"/>
                <w:bCs/>
                <w:color w:val="000000"/>
                <w:sz w:val="24"/>
                <w:szCs w:val="24"/>
              </w:rPr>
              <w:t> </w:t>
            </w:r>
            <w:r w:rsidRPr="001B68FF">
              <w:rPr>
                <w:rFonts w:ascii="Times New Roman" w:hAnsi="Times New Roman" w:cs="Times New Roman"/>
                <w:bCs/>
                <w:color w:val="000000"/>
                <w:sz w:val="24"/>
                <w:szCs w:val="24"/>
              </w:rPr>
              <w:t>%.</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F35B7D" w:rsidRPr="001B68FF" w:rsidRDefault="00F35B7D" w:rsidP="001B68FF">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В жилой зоне допускается размещать объекты коммунального обслуживания населения</w:t>
            </w:r>
            <w:r w:rsidR="00EF7925" w:rsidRPr="001B68FF">
              <w:rPr>
                <w:rFonts w:ascii="Times New Roman" w:hAnsi="Times New Roman" w:cs="Times New Roman"/>
                <w:sz w:val="24"/>
                <w:szCs w:val="24"/>
                <w:lang w:eastAsia="ru-RU"/>
              </w:rPr>
              <w:t xml:space="preserve"> </w:t>
            </w:r>
            <w:r w:rsidRPr="001B68FF">
              <w:rPr>
                <w:rFonts w:ascii="Times New Roman" w:hAnsi="Times New Roman" w:cs="Times New Roman"/>
                <w:sz w:val="24"/>
                <w:szCs w:val="24"/>
                <w:lang w:eastAsia="ru-RU"/>
              </w:rPr>
              <w:t>с соблюдением параметров необходимых для создания санитарно</w:t>
            </w:r>
            <w:r w:rsidR="001B68FF" w:rsidRPr="001B68FF">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защитных</w:t>
            </w:r>
            <w:r w:rsidR="00EF7925" w:rsidRPr="001B68FF">
              <w:rPr>
                <w:rFonts w:ascii="Times New Roman" w:hAnsi="Times New Roman" w:cs="Times New Roman"/>
                <w:sz w:val="24"/>
                <w:szCs w:val="24"/>
                <w:lang w:eastAsia="ru-RU"/>
              </w:rPr>
              <w:t xml:space="preserve"> </w:t>
            </w:r>
            <w:r w:rsidRPr="001B68FF">
              <w:rPr>
                <w:rFonts w:ascii="Times New Roman" w:hAnsi="Times New Roman" w:cs="Times New Roman"/>
                <w:sz w:val="24"/>
                <w:szCs w:val="24"/>
                <w:lang w:eastAsia="ru-RU"/>
              </w:rPr>
              <w:t>и охранных зон.</w:t>
            </w:r>
          </w:p>
          <w:p w:rsidR="00F35B7D" w:rsidRPr="001B68FF" w:rsidRDefault="00F35B7D" w:rsidP="001B68FF">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tc>
      </w:tr>
      <w:tr w:rsidR="00F35B7D" w:rsidRPr="001B68FF" w:rsidTr="001B68FF">
        <w:trPr>
          <w:trHeight w:val="284"/>
        </w:trPr>
        <w:tc>
          <w:tcPr>
            <w:tcW w:w="1242" w:type="dxa"/>
            <w:gridSpan w:val="2"/>
            <w:vMerge w:val="restart"/>
          </w:tcPr>
          <w:p w:rsidR="00F35B7D" w:rsidRPr="001B68FF" w:rsidRDefault="00F35B7D" w:rsidP="001B68FF">
            <w:pPr>
              <w:spacing w:after="0" w:line="240" w:lineRule="auto"/>
              <w:jc w:val="center"/>
              <w:rPr>
                <w:rFonts w:ascii="Times New Roman" w:hAnsi="Times New Roman" w:cs="Times New Roman"/>
                <w:sz w:val="24"/>
                <w:szCs w:val="24"/>
              </w:rPr>
            </w:pPr>
            <w:r w:rsidRPr="001B68FF">
              <w:rPr>
                <w:rFonts w:ascii="Times New Roman" w:hAnsi="Times New Roman" w:cs="Times New Roman"/>
                <w:sz w:val="24"/>
                <w:szCs w:val="24"/>
                <w:lang w:eastAsia="ru-RU"/>
              </w:rPr>
              <w:t>3.6</w:t>
            </w:r>
          </w:p>
        </w:tc>
        <w:tc>
          <w:tcPr>
            <w:tcW w:w="2268" w:type="dxa"/>
            <w:vMerge w:val="restart"/>
          </w:tcPr>
          <w:p w:rsidR="00F35B7D" w:rsidRPr="001B68FF" w:rsidRDefault="00F35B7D" w:rsidP="001B68FF">
            <w:pPr>
              <w:spacing w:after="0" w:line="240" w:lineRule="auto"/>
              <w:contextualSpacing/>
              <w:jc w:val="both"/>
              <w:rPr>
                <w:rFonts w:ascii="Times New Roman" w:hAnsi="Times New Roman" w:cs="Times New Roman"/>
                <w:sz w:val="24"/>
                <w:szCs w:val="24"/>
                <w:lang w:eastAsia="ru-RU"/>
              </w:rPr>
            </w:pPr>
            <w:bookmarkStart w:id="53" w:name="OLE_LINK38"/>
            <w:bookmarkStart w:id="54" w:name="OLE_LINK39"/>
            <w:bookmarkStart w:id="55" w:name="OLE_LINK40"/>
            <w:r w:rsidRPr="001B68FF">
              <w:rPr>
                <w:rFonts w:ascii="Times New Roman" w:hAnsi="Times New Roman" w:cs="Times New Roman"/>
                <w:sz w:val="24"/>
                <w:szCs w:val="24"/>
                <w:lang w:eastAsia="ru-RU"/>
              </w:rPr>
              <w:t>Культурное развитие</w:t>
            </w:r>
            <w:bookmarkEnd w:id="53"/>
            <w:bookmarkEnd w:id="54"/>
            <w:bookmarkEnd w:id="55"/>
          </w:p>
        </w:tc>
        <w:tc>
          <w:tcPr>
            <w:tcW w:w="11293" w:type="dxa"/>
          </w:tcPr>
          <w:p w:rsidR="00F35B7D" w:rsidRPr="001B68FF" w:rsidRDefault="00F35B7D" w:rsidP="001B68FF">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 xml:space="preserve">Описание вида </w:t>
            </w:r>
            <w:r w:rsidR="001B68FF" w:rsidRPr="001B68FF">
              <w:rPr>
                <w:rFonts w:ascii="Times New Roman" w:hAnsi="Times New Roman" w:cs="Times New Roman"/>
                <w:b/>
                <w:sz w:val="24"/>
                <w:szCs w:val="24"/>
              </w:rPr>
              <w:t>разрешённ</w:t>
            </w:r>
            <w:r w:rsidRPr="001B68FF">
              <w:rPr>
                <w:rFonts w:ascii="Times New Roman" w:hAnsi="Times New Roman" w:cs="Times New Roman"/>
                <w:b/>
                <w:sz w:val="24"/>
                <w:szCs w:val="24"/>
              </w:rPr>
              <w:t>ого использования земельного участка:</w:t>
            </w:r>
          </w:p>
          <w:p w:rsidR="00F35B7D" w:rsidRPr="001B68FF" w:rsidRDefault="00A67460" w:rsidP="001B68FF">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 xml:space="preserve">Размещение зданий и сооружений, предназначенных для размещения объектов культуры. Содержание данного вида </w:t>
            </w:r>
            <w:r w:rsidR="001B68FF" w:rsidRPr="001B68FF">
              <w:rPr>
                <w:rFonts w:ascii="Times New Roman" w:hAnsi="Times New Roman" w:cs="Times New Roman"/>
                <w:spacing w:val="1"/>
                <w:sz w:val="24"/>
                <w:szCs w:val="24"/>
                <w:lang w:eastAsia="ru-RU"/>
              </w:rPr>
              <w:t>разрешённ</w:t>
            </w:r>
            <w:r w:rsidRPr="001B68FF">
              <w:rPr>
                <w:rFonts w:ascii="Times New Roman" w:hAnsi="Times New Roman" w:cs="Times New Roman"/>
                <w:spacing w:val="1"/>
                <w:sz w:val="24"/>
                <w:szCs w:val="24"/>
                <w:lang w:eastAsia="ru-RU"/>
              </w:rPr>
              <w:t xml:space="preserve">ого использования включает в себя содержание видов </w:t>
            </w:r>
            <w:r w:rsidR="001B68FF" w:rsidRPr="001B68FF">
              <w:rPr>
                <w:rFonts w:ascii="Times New Roman" w:hAnsi="Times New Roman" w:cs="Times New Roman"/>
                <w:spacing w:val="1"/>
                <w:sz w:val="24"/>
                <w:szCs w:val="24"/>
                <w:lang w:eastAsia="ru-RU"/>
              </w:rPr>
              <w:t>разрешённ</w:t>
            </w:r>
            <w:r w:rsidRPr="001B68FF">
              <w:rPr>
                <w:rFonts w:ascii="Times New Roman" w:hAnsi="Times New Roman" w:cs="Times New Roman"/>
                <w:spacing w:val="1"/>
                <w:sz w:val="24"/>
                <w:szCs w:val="24"/>
                <w:lang w:eastAsia="ru-RU"/>
              </w:rPr>
              <w:t>ого использования с кодами 3.6.1 - 3.6.3:</w:t>
            </w:r>
          </w:p>
          <w:p w:rsidR="00A67460" w:rsidRPr="001B68FF" w:rsidRDefault="00A67460" w:rsidP="001B68FF">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A67460" w:rsidRPr="001B68FF" w:rsidRDefault="00A67460" w:rsidP="001B68FF">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  размещение парков культуры и отдыха;</w:t>
            </w:r>
          </w:p>
          <w:p w:rsidR="00A67460" w:rsidRPr="001B68FF" w:rsidRDefault="00A67460" w:rsidP="001B68FF">
            <w:pPr>
              <w:shd w:val="clear" w:color="auto" w:fill="FFFFFF"/>
              <w:spacing w:after="0" w:line="240" w:lineRule="auto"/>
              <w:jc w:val="both"/>
              <w:textAlignment w:val="baseline"/>
              <w:rPr>
                <w:rFonts w:ascii="Times New Roman" w:hAnsi="Times New Roman" w:cs="Times New Roman"/>
                <w:sz w:val="24"/>
                <w:szCs w:val="24"/>
              </w:rPr>
            </w:pPr>
            <w:r w:rsidRPr="001B68FF">
              <w:rPr>
                <w:rFonts w:ascii="Times New Roman" w:hAnsi="Times New Roman" w:cs="Times New Roman"/>
                <w:spacing w:val="1"/>
                <w:sz w:val="24"/>
                <w:szCs w:val="24"/>
                <w:lang w:eastAsia="ru-RU"/>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contextualSpacing/>
              <w:jc w:val="both"/>
              <w:rPr>
                <w:rFonts w:ascii="Times New Roman" w:hAnsi="Times New Roman" w:cs="Times New Roman"/>
                <w:sz w:val="24"/>
                <w:szCs w:val="24"/>
                <w:lang w:eastAsia="ru-RU"/>
              </w:rPr>
            </w:pPr>
          </w:p>
        </w:tc>
        <w:tc>
          <w:tcPr>
            <w:tcW w:w="11293" w:type="dxa"/>
          </w:tcPr>
          <w:p w:rsidR="00F35B7D" w:rsidRPr="001B68FF" w:rsidRDefault="00F35B7D" w:rsidP="001B68FF">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F35B7D" w:rsidRPr="001B68FF" w:rsidRDefault="00F35B7D" w:rsidP="001B68FF">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lang w:eastAsia="ru-RU"/>
              </w:rPr>
              <w:t xml:space="preserve">Размеры земельных участков определяются в соответствии с СП </w:t>
            </w:r>
            <w:r w:rsidR="00726E28" w:rsidRPr="001B68FF">
              <w:rPr>
                <w:rFonts w:ascii="Times New Roman" w:hAnsi="Times New Roman" w:cs="Times New Roman"/>
                <w:color w:val="000000"/>
                <w:sz w:val="24"/>
                <w:szCs w:val="24"/>
                <w:lang w:eastAsia="ru-RU"/>
              </w:rPr>
              <w:t>42.13330.2016</w:t>
            </w:r>
            <w:r w:rsidRPr="001B68FF">
              <w:rPr>
                <w:rFonts w:ascii="Times New Roman" w:hAnsi="Times New Roman" w:cs="Times New Roman"/>
                <w:color w:val="000000"/>
                <w:sz w:val="24"/>
                <w:szCs w:val="24"/>
                <w:lang w:eastAsia="ru-RU"/>
              </w:rPr>
              <w:t xml:space="preserve"> </w:t>
            </w:r>
            <w:r w:rsidR="005B7B62">
              <w:rPr>
                <w:rFonts w:ascii="Times New Roman" w:hAnsi="Times New Roman" w:cs="Times New Roman"/>
                <w:color w:val="000000"/>
                <w:sz w:val="24"/>
                <w:szCs w:val="24"/>
                <w:lang w:eastAsia="ru-RU"/>
              </w:rPr>
              <w:t>«</w:t>
            </w:r>
            <w:r w:rsidRPr="001B68FF">
              <w:rPr>
                <w:rFonts w:ascii="Times New Roman" w:hAnsi="Times New Roman" w:cs="Times New Roman"/>
                <w:color w:val="000000"/>
                <w:sz w:val="24"/>
                <w:szCs w:val="24"/>
                <w:lang w:eastAsia="ru-RU"/>
              </w:rPr>
              <w:t>Градостроительство. Планировка и застройка городских и сельских поселений</w:t>
            </w:r>
            <w:r w:rsidR="001B68FF">
              <w:rPr>
                <w:rFonts w:ascii="Times New Roman" w:hAnsi="Times New Roman" w:cs="Times New Roman"/>
                <w:color w:val="000000"/>
                <w:sz w:val="24"/>
                <w:szCs w:val="24"/>
                <w:lang w:eastAsia="ru-RU"/>
              </w:rPr>
              <w:t>»</w:t>
            </w:r>
            <w:r w:rsidRPr="001B68FF">
              <w:rPr>
                <w:rFonts w:ascii="Times New Roman" w:hAnsi="Times New Roman" w:cs="Times New Roman"/>
                <w:color w:val="000000"/>
                <w:sz w:val="24"/>
                <w:szCs w:val="24"/>
                <w:lang w:eastAsia="ru-RU"/>
              </w:rPr>
              <w:t>, нормативами градостроительного проектирования, проект</w:t>
            </w:r>
            <w:r w:rsidR="001B68FF">
              <w:rPr>
                <w:rFonts w:ascii="Times New Roman" w:hAnsi="Times New Roman" w:cs="Times New Roman"/>
                <w:color w:val="000000"/>
                <w:sz w:val="24"/>
                <w:szCs w:val="24"/>
                <w:lang w:eastAsia="ru-RU"/>
              </w:rPr>
              <w:t>а</w:t>
            </w:r>
            <w:r w:rsidRPr="001B68FF">
              <w:rPr>
                <w:rFonts w:ascii="Times New Roman" w:hAnsi="Times New Roman" w:cs="Times New Roman"/>
                <w:color w:val="000000"/>
                <w:sz w:val="24"/>
                <w:szCs w:val="24"/>
                <w:lang w:eastAsia="ru-RU"/>
              </w:rPr>
              <w:t>м</w:t>
            </w:r>
            <w:r w:rsidR="001B68FF">
              <w:rPr>
                <w:rFonts w:ascii="Times New Roman" w:hAnsi="Times New Roman" w:cs="Times New Roman"/>
                <w:color w:val="000000"/>
                <w:sz w:val="24"/>
                <w:szCs w:val="24"/>
                <w:lang w:eastAsia="ru-RU"/>
              </w:rPr>
              <w:t>и</w:t>
            </w:r>
            <w:r w:rsidRPr="001B68FF">
              <w:rPr>
                <w:rFonts w:ascii="Times New Roman" w:hAnsi="Times New Roman" w:cs="Times New Roman"/>
                <w:color w:val="000000"/>
                <w:sz w:val="24"/>
                <w:szCs w:val="24"/>
                <w:lang w:eastAsia="ru-RU"/>
              </w:rPr>
              <w:t xml:space="preserve"> планировки</w:t>
            </w:r>
            <w:r w:rsidR="001B68FF">
              <w:rPr>
                <w:rFonts w:ascii="Times New Roman" w:hAnsi="Times New Roman" w:cs="Times New Roman"/>
                <w:color w:val="000000"/>
                <w:sz w:val="24"/>
                <w:szCs w:val="24"/>
                <w:lang w:eastAsia="ru-RU"/>
              </w:rPr>
              <w:t xml:space="preserve"> и межевания территории</w:t>
            </w:r>
            <w:r w:rsidRPr="001B68FF">
              <w:rPr>
                <w:rFonts w:ascii="Times New Roman" w:hAnsi="Times New Roman" w:cs="Times New Roman"/>
                <w:color w:val="000000"/>
                <w:sz w:val="24"/>
                <w:szCs w:val="24"/>
                <w:lang w:eastAsia="ru-RU"/>
              </w:rPr>
              <w:t>.</w:t>
            </w:r>
          </w:p>
          <w:p w:rsidR="00F35B7D" w:rsidRPr="001B68FF" w:rsidRDefault="00F35B7D" w:rsidP="001B68FF">
            <w:pPr>
              <w:shd w:val="clear" w:color="auto" w:fill="FFFFFF"/>
              <w:spacing w:after="0" w:line="240" w:lineRule="auto"/>
              <w:jc w:val="both"/>
              <w:textAlignment w:val="baseline"/>
              <w:rPr>
                <w:rFonts w:ascii="Times New Roman" w:hAnsi="Times New Roman" w:cs="Times New Roman"/>
                <w:sz w:val="24"/>
                <w:szCs w:val="24"/>
              </w:rPr>
            </w:pPr>
            <w:r w:rsidRPr="001B68FF">
              <w:rPr>
                <w:rFonts w:ascii="Times New Roman" w:hAnsi="Times New Roman" w:cs="Times New Roman"/>
                <w:sz w:val="24"/>
                <w:szCs w:val="24"/>
              </w:rPr>
              <w:t xml:space="preserve">Размеры земельных участков для музеев, выставочных залов, библиотек, домов культур, галерей </w:t>
            </w:r>
            <w:r w:rsidR="001B68FF">
              <w:rPr>
                <w:rFonts w:ascii="Times New Roman" w:hAnsi="Times New Roman" w:cs="Times New Roman"/>
                <w:sz w:val="24"/>
                <w:szCs w:val="24"/>
              </w:rPr>
              <w:t>—</w:t>
            </w:r>
            <w:r w:rsidRPr="001B68FF">
              <w:rPr>
                <w:rFonts w:ascii="Times New Roman" w:hAnsi="Times New Roman" w:cs="Times New Roman"/>
                <w:sz w:val="24"/>
                <w:szCs w:val="24"/>
              </w:rPr>
              <w:t xml:space="preserve"> по заданию на проектирование. </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contextualSpacing/>
              <w:jc w:val="both"/>
              <w:rPr>
                <w:rFonts w:ascii="Times New Roman" w:hAnsi="Times New Roman" w:cs="Times New Roman"/>
                <w:sz w:val="24"/>
                <w:szCs w:val="24"/>
                <w:lang w:eastAsia="ru-RU"/>
              </w:rPr>
            </w:pPr>
          </w:p>
        </w:tc>
        <w:tc>
          <w:tcPr>
            <w:tcW w:w="11293" w:type="dxa"/>
          </w:tcPr>
          <w:p w:rsidR="00F35B7D" w:rsidRPr="001B68FF" w:rsidRDefault="00F35B7D" w:rsidP="001B68FF">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F35B7D" w:rsidRPr="001B68FF" w:rsidRDefault="00F35B7D" w:rsidP="001B68FF">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Здания объектов культуры и искусства следует размещать с отступом от </w:t>
            </w:r>
            <w:r w:rsidRPr="001B68FF">
              <w:rPr>
                <w:rFonts w:ascii="Times New Roman" w:hAnsi="Times New Roman" w:cs="Times New Roman"/>
                <w:spacing w:val="1"/>
                <w:sz w:val="24"/>
                <w:szCs w:val="24"/>
                <w:lang w:eastAsia="ru-RU"/>
              </w:rPr>
              <w:t xml:space="preserve"> границ зе</w:t>
            </w:r>
            <w:r w:rsidR="001B68FF">
              <w:rPr>
                <w:rFonts w:ascii="Times New Roman" w:hAnsi="Times New Roman" w:cs="Times New Roman"/>
                <w:spacing w:val="1"/>
                <w:sz w:val="24"/>
                <w:szCs w:val="24"/>
                <w:lang w:eastAsia="ru-RU"/>
              </w:rPr>
              <w:t>мель общего пользования</w:t>
            </w:r>
            <w:r w:rsidRPr="001B68FF">
              <w:rPr>
                <w:rFonts w:ascii="Times New Roman" w:hAnsi="Times New Roman" w:cs="Times New Roman"/>
                <w:sz w:val="24"/>
                <w:szCs w:val="24"/>
              </w:rPr>
              <w:t xml:space="preserve"> </w:t>
            </w:r>
            <w:r w:rsidR="001B68FF">
              <w:rPr>
                <w:rFonts w:ascii="Times New Roman" w:hAnsi="Times New Roman" w:cs="Times New Roman"/>
                <w:sz w:val="24"/>
                <w:szCs w:val="24"/>
              </w:rPr>
              <w:t xml:space="preserve">в </w:t>
            </w:r>
            <w:r w:rsidRPr="001B68FF">
              <w:rPr>
                <w:rFonts w:ascii="Times New Roman" w:hAnsi="Times New Roman" w:cs="Times New Roman"/>
                <w:sz w:val="24"/>
                <w:szCs w:val="24"/>
              </w:rPr>
              <w:t>5</w:t>
            </w:r>
            <w:r w:rsidR="001B68FF">
              <w:rPr>
                <w:rFonts w:ascii="Times New Roman" w:hAnsi="Times New Roman" w:cs="Times New Roman"/>
                <w:sz w:val="24"/>
                <w:szCs w:val="24"/>
              </w:rPr>
              <w:t xml:space="preserve"> </w:t>
            </w:r>
            <w:r w:rsidRPr="001B68FF">
              <w:rPr>
                <w:rFonts w:ascii="Times New Roman" w:hAnsi="Times New Roman" w:cs="Times New Roman"/>
                <w:sz w:val="24"/>
                <w:szCs w:val="24"/>
              </w:rPr>
              <w:t xml:space="preserve">м. Размещение зданий по </w:t>
            </w:r>
            <w:r w:rsidRPr="001B68FF">
              <w:rPr>
                <w:rFonts w:ascii="Times New Roman" w:hAnsi="Times New Roman" w:cs="Times New Roman"/>
                <w:spacing w:val="1"/>
                <w:sz w:val="24"/>
                <w:szCs w:val="24"/>
                <w:lang w:eastAsia="ru-RU"/>
              </w:rPr>
              <w:t xml:space="preserve"> границам земель общего пользования </w:t>
            </w:r>
            <w:r w:rsidRPr="001B68FF">
              <w:rPr>
                <w:rFonts w:ascii="Times New Roman" w:hAnsi="Times New Roman" w:cs="Times New Roman"/>
                <w:sz w:val="24"/>
                <w:szCs w:val="24"/>
              </w:rPr>
              <w:t>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contextualSpacing/>
              <w:jc w:val="both"/>
              <w:rPr>
                <w:rFonts w:ascii="Times New Roman" w:hAnsi="Times New Roman" w:cs="Times New Roman"/>
                <w:sz w:val="24"/>
                <w:szCs w:val="24"/>
                <w:lang w:eastAsia="ru-RU"/>
              </w:rPr>
            </w:pPr>
          </w:p>
        </w:tc>
        <w:tc>
          <w:tcPr>
            <w:tcW w:w="11293" w:type="dxa"/>
          </w:tcPr>
          <w:p w:rsidR="00F35B7D" w:rsidRPr="001B68FF" w:rsidRDefault="00F35B7D" w:rsidP="001B68FF">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1B68FF" w:rsidRDefault="00F35B7D" w:rsidP="001B68FF">
            <w:pPr>
              <w:spacing w:after="0" w:line="240" w:lineRule="auto"/>
              <w:contextualSpacing/>
              <w:rPr>
                <w:rFonts w:ascii="Times New Roman" w:hAnsi="Times New Roman" w:cs="Times New Roman"/>
                <w:b/>
                <w:sz w:val="24"/>
                <w:szCs w:val="24"/>
              </w:rPr>
            </w:pPr>
            <w:r w:rsidRPr="001B68FF">
              <w:rPr>
                <w:rFonts w:ascii="Times New Roman" w:hAnsi="Times New Roman" w:cs="Times New Roman"/>
                <w:color w:val="000000"/>
                <w:sz w:val="24"/>
                <w:szCs w:val="24"/>
              </w:rPr>
              <w:t xml:space="preserve">Максимальное количество надземных этажей </w:t>
            </w:r>
            <w:r w:rsidR="001B68FF">
              <w:rPr>
                <w:rFonts w:ascii="Times New Roman" w:hAnsi="Times New Roman" w:cs="Times New Roman"/>
                <w:color w:val="000000"/>
                <w:sz w:val="24"/>
                <w:szCs w:val="24"/>
              </w:rPr>
              <w:t>—</w:t>
            </w:r>
            <w:r w:rsidRPr="001B68FF">
              <w:rPr>
                <w:rFonts w:ascii="Times New Roman" w:hAnsi="Times New Roman" w:cs="Times New Roman"/>
                <w:color w:val="000000"/>
                <w:sz w:val="24"/>
                <w:szCs w:val="24"/>
              </w:rPr>
              <w:t xml:space="preserve"> 5</w:t>
            </w:r>
            <w:r w:rsidR="001B68FF">
              <w:rPr>
                <w:rFonts w:ascii="Times New Roman" w:hAnsi="Times New Roman" w:cs="Times New Roman"/>
                <w:color w:val="000000"/>
                <w:sz w:val="24"/>
                <w:szCs w:val="24"/>
              </w:rPr>
              <w:t>.</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contextualSpacing/>
              <w:jc w:val="both"/>
              <w:rPr>
                <w:rFonts w:ascii="Times New Roman" w:hAnsi="Times New Roman" w:cs="Times New Roman"/>
                <w:sz w:val="24"/>
                <w:szCs w:val="24"/>
                <w:lang w:eastAsia="ru-RU"/>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F35B7D" w:rsidRPr="001B68FF" w:rsidRDefault="00F35B7D" w:rsidP="001B68FF">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sidR="001B68FF">
              <w:rPr>
                <w:rFonts w:ascii="Times New Roman" w:hAnsi="Times New Roman" w:cs="Times New Roman"/>
                <w:color w:val="000000"/>
                <w:sz w:val="24"/>
                <w:szCs w:val="24"/>
              </w:rPr>
              <w:t>—</w:t>
            </w:r>
            <w:r w:rsidRPr="001B68FF">
              <w:rPr>
                <w:rFonts w:ascii="Times New Roman" w:hAnsi="Times New Roman" w:cs="Times New Roman"/>
                <w:color w:val="000000"/>
                <w:sz w:val="24"/>
                <w:szCs w:val="24"/>
              </w:rPr>
              <w:t xml:space="preserve"> </w:t>
            </w:r>
            <w:r w:rsidRPr="001B68FF">
              <w:rPr>
                <w:rFonts w:ascii="Times New Roman" w:hAnsi="Times New Roman" w:cs="Times New Roman"/>
                <w:bCs/>
                <w:color w:val="000000"/>
                <w:sz w:val="24"/>
                <w:szCs w:val="24"/>
              </w:rPr>
              <w:t>80</w:t>
            </w:r>
            <w:r w:rsidR="001B68FF">
              <w:rPr>
                <w:rFonts w:ascii="Times New Roman" w:hAnsi="Times New Roman" w:cs="Times New Roman"/>
                <w:bCs/>
                <w:color w:val="000000"/>
                <w:sz w:val="24"/>
                <w:szCs w:val="24"/>
              </w:rPr>
              <w:t> </w:t>
            </w:r>
            <w:r w:rsidRPr="001B68FF">
              <w:rPr>
                <w:rFonts w:ascii="Times New Roman" w:hAnsi="Times New Roman" w:cs="Times New Roman"/>
                <w:bCs/>
                <w:color w:val="000000"/>
                <w:sz w:val="24"/>
                <w:szCs w:val="24"/>
              </w:rPr>
              <w:t>%.</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contextualSpacing/>
              <w:jc w:val="both"/>
              <w:rPr>
                <w:rFonts w:ascii="Times New Roman" w:hAnsi="Times New Roman" w:cs="Times New Roman"/>
                <w:sz w:val="24"/>
                <w:szCs w:val="24"/>
                <w:lang w:eastAsia="ru-RU"/>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F35B7D" w:rsidRPr="001B68FF" w:rsidRDefault="00F35B7D" w:rsidP="001B68FF">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Возможно размещение встроенных и встроенно-пристроенных объектов культуры и искусства.</w:t>
            </w:r>
          </w:p>
        </w:tc>
      </w:tr>
      <w:tr w:rsidR="00A67460" w:rsidRPr="001B68FF" w:rsidTr="001B68FF">
        <w:trPr>
          <w:trHeight w:val="284"/>
        </w:trPr>
        <w:tc>
          <w:tcPr>
            <w:tcW w:w="1242" w:type="dxa"/>
            <w:gridSpan w:val="2"/>
            <w:vMerge w:val="restart"/>
          </w:tcPr>
          <w:p w:rsidR="00A67460" w:rsidRPr="001B68FF" w:rsidRDefault="00A67460" w:rsidP="001B68FF">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lastRenderedPageBreak/>
              <w:t>3.8.1</w:t>
            </w:r>
          </w:p>
        </w:tc>
        <w:tc>
          <w:tcPr>
            <w:tcW w:w="2268" w:type="dxa"/>
            <w:vMerge w:val="restart"/>
          </w:tcPr>
          <w:p w:rsidR="00A67460" w:rsidRPr="001B68FF" w:rsidRDefault="00A67460" w:rsidP="00241179">
            <w:pPr>
              <w:spacing w:after="0" w:line="240" w:lineRule="auto"/>
              <w:contextualSpacing/>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Государственное управление</w:t>
            </w:r>
          </w:p>
        </w:tc>
        <w:tc>
          <w:tcPr>
            <w:tcW w:w="11293" w:type="dxa"/>
          </w:tcPr>
          <w:p w:rsidR="00A67460" w:rsidRPr="001B68FF" w:rsidRDefault="00A67460" w:rsidP="001B68FF">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 xml:space="preserve">Описание вида </w:t>
            </w:r>
            <w:r w:rsidR="001B68FF" w:rsidRPr="001B68FF">
              <w:rPr>
                <w:rFonts w:ascii="Times New Roman" w:hAnsi="Times New Roman" w:cs="Times New Roman"/>
                <w:b/>
                <w:sz w:val="24"/>
                <w:szCs w:val="24"/>
              </w:rPr>
              <w:t>разрешённ</w:t>
            </w:r>
            <w:r w:rsidRPr="001B68FF">
              <w:rPr>
                <w:rFonts w:ascii="Times New Roman" w:hAnsi="Times New Roman" w:cs="Times New Roman"/>
                <w:b/>
                <w:sz w:val="24"/>
                <w:szCs w:val="24"/>
              </w:rPr>
              <w:t>ого использования земельного участка:</w:t>
            </w:r>
          </w:p>
          <w:p w:rsidR="00A67460" w:rsidRPr="001B68FF" w:rsidRDefault="00A67460" w:rsidP="001B68FF">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contextualSpacing/>
              <w:jc w:val="both"/>
              <w:rPr>
                <w:rFonts w:ascii="Times New Roman" w:hAnsi="Times New Roman" w:cs="Times New Roman"/>
                <w:sz w:val="24"/>
                <w:szCs w:val="24"/>
                <w:lang w:eastAsia="ru-RU"/>
              </w:rPr>
            </w:pPr>
          </w:p>
        </w:tc>
        <w:tc>
          <w:tcPr>
            <w:tcW w:w="11293" w:type="dxa"/>
          </w:tcPr>
          <w:p w:rsidR="00F35B7D" w:rsidRPr="001B68FF" w:rsidRDefault="00F35B7D" w:rsidP="001B68FF">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F35B7D" w:rsidRPr="001B68FF" w:rsidRDefault="00F35B7D" w:rsidP="001B68FF">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sidR="001B68FF">
              <w:rPr>
                <w:rFonts w:ascii="Times New Roman" w:hAnsi="Times New Roman" w:cs="Times New Roman"/>
                <w:sz w:val="24"/>
                <w:szCs w:val="24"/>
              </w:rPr>
              <w:t>—</w:t>
            </w:r>
            <w:r w:rsidR="00241179">
              <w:rPr>
                <w:rFonts w:ascii="Times New Roman" w:hAnsi="Times New Roman" w:cs="Times New Roman"/>
                <w:sz w:val="24"/>
                <w:szCs w:val="24"/>
              </w:rPr>
              <w:t xml:space="preserve"> 500</w:t>
            </w:r>
            <w:r w:rsidRPr="001B68FF">
              <w:rPr>
                <w:rFonts w:ascii="Times New Roman" w:hAnsi="Times New Roman" w:cs="Times New Roman"/>
                <w:sz w:val="24"/>
                <w:szCs w:val="24"/>
              </w:rPr>
              <w:t xml:space="preserve"> м</w:t>
            </w:r>
            <w:r w:rsidR="001B68FF">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F35B7D" w:rsidRPr="001B68FF" w:rsidRDefault="00F35B7D" w:rsidP="001B68FF">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w:t>
            </w:r>
            <w:r w:rsidR="00726E28" w:rsidRPr="001B68FF">
              <w:rPr>
                <w:rFonts w:ascii="Times New Roman" w:hAnsi="Times New Roman" w:cs="Times New Roman"/>
                <w:sz w:val="24"/>
                <w:szCs w:val="24"/>
              </w:rPr>
              <w:t>42.13330.2016</w:t>
            </w:r>
            <w:r w:rsidR="001B68FF">
              <w:rPr>
                <w:rFonts w:ascii="Times New Roman" w:hAnsi="Times New Roman" w:cs="Times New Roman"/>
                <w:sz w:val="24"/>
                <w:szCs w:val="24"/>
              </w:rPr>
              <w:t xml:space="preserve"> </w:t>
            </w:r>
            <w:r w:rsidR="005B7B62">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sidR="001B68FF">
              <w:rPr>
                <w:rFonts w:ascii="Times New Roman" w:hAnsi="Times New Roman" w:cs="Times New Roman"/>
                <w:sz w:val="24"/>
                <w:szCs w:val="24"/>
              </w:rPr>
              <w:t>»</w:t>
            </w:r>
            <w:r w:rsidRPr="001B68FF">
              <w:rPr>
                <w:rFonts w:ascii="Times New Roman" w:hAnsi="Times New Roman" w:cs="Times New Roman"/>
                <w:sz w:val="24"/>
                <w:szCs w:val="24"/>
              </w:rPr>
              <w:t>.</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contextualSpacing/>
              <w:jc w:val="both"/>
              <w:rPr>
                <w:rFonts w:ascii="Times New Roman" w:hAnsi="Times New Roman" w:cs="Times New Roman"/>
                <w:sz w:val="24"/>
                <w:szCs w:val="24"/>
                <w:lang w:eastAsia="ru-RU"/>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Минимальные отступы от границ земельного участка: </w:t>
            </w:r>
          </w:p>
          <w:p w:rsidR="00F35B7D" w:rsidRPr="001B68FF" w:rsidRDefault="00F35B7D" w:rsidP="001B68FF">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 xml:space="preserve">От </w:t>
            </w:r>
            <w:r w:rsidRPr="001B68FF">
              <w:rPr>
                <w:rFonts w:ascii="Times New Roman" w:hAnsi="Times New Roman" w:cs="Times New Roman"/>
                <w:spacing w:val="1"/>
                <w:sz w:val="24"/>
                <w:szCs w:val="24"/>
                <w:lang w:eastAsia="ru-RU"/>
              </w:rPr>
              <w:t xml:space="preserve">границ земель общего пользования </w:t>
            </w:r>
            <w:r w:rsidRPr="001B68FF">
              <w:rPr>
                <w:rFonts w:ascii="Times New Roman" w:hAnsi="Times New Roman" w:cs="Times New Roman"/>
                <w:sz w:val="24"/>
                <w:szCs w:val="24"/>
              </w:rPr>
              <w:t xml:space="preserve">улиц </w:t>
            </w:r>
            <w:r w:rsidR="001B68FF">
              <w:rPr>
                <w:rFonts w:ascii="Times New Roman" w:hAnsi="Times New Roman" w:cs="Times New Roman"/>
                <w:sz w:val="24"/>
                <w:szCs w:val="24"/>
              </w:rPr>
              <w:t>—</w:t>
            </w:r>
            <w:r w:rsidRPr="001B68FF">
              <w:rPr>
                <w:rFonts w:ascii="Times New Roman" w:hAnsi="Times New Roman" w:cs="Times New Roman"/>
                <w:sz w:val="24"/>
                <w:szCs w:val="24"/>
              </w:rPr>
              <w:t xml:space="preserve"> не менее </w:t>
            </w:r>
            <w:r w:rsidRPr="001B68FF">
              <w:rPr>
                <w:rFonts w:ascii="Times New Roman" w:hAnsi="Times New Roman" w:cs="Times New Roman"/>
                <w:bCs/>
                <w:sz w:val="24"/>
                <w:szCs w:val="24"/>
              </w:rPr>
              <w:t>5 м</w:t>
            </w:r>
            <w:r w:rsidRPr="001B68FF">
              <w:rPr>
                <w:rFonts w:ascii="Times New Roman" w:hAnsi="Times New Roman" w:cs="Times New Roman"/>
                <w:sz w:val="24"/>
                <w:szCs w:val="24"/>
              </w:rPr>
              <w:t>.</w:t>
            </w:r>
          </w:p>
          <w:p w:rsidR="00F35B7D" w:rsidRPr="001B68FF" w:rsidRDefault="00F35B7D" w:rsidP="00335D3A">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От границ смежных землепользователей </w:t>
            </w:r>
            <w:r w:rsidR="00335D3A">
              <w:rPr>
                <w:rFonts w:ascii="Times New Roman" w:hAnsi="Times New Roman" w:cs="Times New Roman"/>
                <w:sz w:val="24"/>
                <w:szCs w:val="24"/>
                <w:lang w:eastAsia="ru-RU"/>
              </w:rPr>
              <w:t xml:space="preserve">— </w:t>
            </w:r>
            <w:r w:rsidRPr="001B68FF">
              <w:rPr>
                <w:rFonts w:ascii="Times New Roman" w:hAnsi="Times New Roman" w:cs="Times New Roman"/>
                <w:sz w:val="24"/>
                <w:szCs w:val="24"/>
                <w:lang w:eastAsia="ru-RU"/>
              </w:rPr>
              <w:t>3 м.</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contextualSpacing/>
              <w:jc w:val="both"/>
              <w:rPr>
                <w:rFonts w:ascii="Times New Roman" w:hAnsi="Times New Roman" w:cs="Times New Roman"/>
                <w:sz w:val="24"/>
                <w:szCs w:val="24"/>
                <w:lang w:eastAsia="ru-RU"/>
              </w:rPr>
            </w:pPr>
          </w:p>
        </w:tc>
        <w:tc>
          <w:tcPr>
            <w:tcW w:w="11293" w:type="dxa"/>
          </w:tcPr>
          <w:p w:rsidR="00F35B7D" w:rsidRPr="001B68FF" w:rsidRDefault="00F35B7D" w:rsidP="001B68FF">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1B68FF" w:rsidRDefault="00F35B7D" w:rsidP="00335D3A">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sidR="00335D3A">
              <w:rPr>
                <w:rFonts w:ascii="Times New Roman" w:hAnsi="Times New Roman" w:cs="Times New Roman"/>
                <w:sz w:val="24"/>
                <w:szCs w:val="24"/>
              </w:rPr>
              <w:t>—</w:t>
            </w:r>
            <w:r w:rsidRPr="001B68FF">
              <w:rPr>
                <w:rFonts w:ascii="Times New Roman" w:hAnsi="Times New Roman" w:cs="Times New Roman"/>
                <w:sz w:val="24"/>
                <w:szCs w:val="24"/>
              </w:rPr>
              <w:t xml:space="preserve"> 4</w:t>
            </w:r>
            <w:r w:rsidR="00335D3A">
              <w:rPr>
                <w:rFonts w:ascii="Times New Roman" w:hAnsi="Times New Roman" w:cs="Times New Roman"/>
                <w:sz w:val="24"/>
                <w:szCs w:val="24"/>
              </w:rPr>
              <w:t>.</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contextualSpacing/>
              <w:jc w:val="both"/>
              <w:rPr>
                <w:rFonts w:ascii="Times New Roman" w:hAnsi="Times New Roman" w:cs="Times New Roman"/>
                <w:sz w:val="24"/>
                <w:szCs w:val="24"/>
                <w:lang w:eastAsia="ru-RU"/>
              </w:rPr>
            </w:pPr>
          </w:p>
        </w:tc>
        <w:tc>
          <w:tcPr>
            <w:tcW w:w="11293" w:type="dxa"/>
          </w:tcPr>
          <w:p w:rsidR="00F35B7D" w:rsidRPr="001B68FF" w:rsidRDefault="00F35B7D" w:rsidP="001B68FF">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F35B7D" w:rsidRPr="001B68FF" w:rsidRDefault="00F35B7D" w:rsidP="00335D3A">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w:t>
            </w:r>
            <w:r w:rsidR="00335D3A">
              <w:rPr>
                <w:rFonts w:ascii="Times New Roman" w:hAnsi="Times New Roman" w:cs="Times New Roman"/>
                <w:sz w:val="24"/>
                <w:szCs w:val="24"/>
              </w:rPr>
              <w:t>—</w:t>
            </w:r>
            <w:r w:rsidRPr="001B68FF">
              <w:rPr>
                <w:rFonts w:ascii="Times New Roman" w:hAnsi="Times New Roman" w:cs="Times New Roman"/>
                <w:sz w:val="24"/>
                <w:szCs w:val="24"/>
              </w:rPr>
              <w:t xml:space="preserve"> 80</w:t>
            </w:r>
            <w:r w:rsidR="00335D3A">
              <w:rPr>
                <w:rFonts w:ascii="Times New Roman" w:hAnsi="Times New Roman" w:cs="Times New Roman"/>
                <w:sz w:val="24"/>
                <w:szCs w:val="24"/>
              </w:rPr>
              <w:t> </w:t>
            </w:r>
            <w:r w:rsidRPr="001B68FF">
              <w:rPr>
                <w:rFonts w:ascii="Times New Roman" w:hAnsi="Times New Roman" w:cs="Times New Roman"/>
                <w:sz w:val="24"/>
                <w:szCs w:val="24"/>
              </w:rPr>
              <w:t>%</w:t>
            </w:r>
            <w:r w:rsidR="00335D3A">
              <w:rPr>
                <w:rFonts w:ascii="Times New Roman" w:hAnsi="Times New Roman" w:cs="Times New Roman"/>
                <w:sz w:val="24"/>
                <w:szCs w:val="24"/>
              </w:rPr>
              <w:t>.</w:t>
            </w:r>
          </w:p>
        </w:tc>
      </w:tr>
      <w:tr w:rsidR="00F35B7D" w:rsidRPr="001B68FF" w:rsidTr="001B68FF">
        <w:trPr>
          <w:trHeight w:val="284"/>
        </w:trPr>
        <w:tc>
          <w:tcPr>
            <w:tcW w:w="1242" w:type="dxa"/>
            <w:gridSpan w:val="2"/>
            <w:vMerge w:val="restart"/>
          </w:tcPr>
          <w:p w:rsidR="00F35B7D" w:rsidRPr="001B68FF" w:rsidRDefault="00F35B7D" w:rsidP="001B68FF">
            <w:pPr>
              <w:spacing w:after="0" w:line="240" w:lineRule="auto"/>
              <w:jc w:val="center"/>
              <w:rPr>
                <w:rFonts w:ascii="Times New Roman" w:hAnsi="Times New Roman" w:cs="Times New Roman"/>
                <w:sz w:val="24"/>
                <w:szCs w:val="24"/>
              </w:rPr>
            </w:pPr>
            <w:bookmarkStart w:id="56" w:name="_Hlk473679914"/>
            <w:r w:rsidRPr="001B68FF">
              <w:rPr>
                <w:rFonts w:ascii="Times New Roman" w:hAnsi="Times New Roman" w:cs="Times New Roman"/>
                <w:sz w:val="24"/>
                <w:szCs w:val="24"/>
                <w:lang w:eastAsia="ru-RU"/>
              </w:rPr>
              <w:t>4.5</w:t>
            </w:r>
          </w:p>
        </w:tc>
        <w:tc>
          <w:tcPr>
            <w:tcW w:w="2268" w:type="dxa"/>
            <w:vMerge w:val="restart"/>
          </w:tcPr>
          <w:p w:rsidR="00F35B7D" w:rsidRPr="001B68FF" w:rsidRDefault="00F35B7D" w:rsidP="001B68FF">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Банковская и страховая деятельность</w:t>
            </w:r>
          </w:p>
        </w:tc>
        <w:tc>
          <w:tcPr>
            <w:tcW w:w="11293" w:type="dxa"/>
          </w:tcPr>
          <w:p w:rsidR="00F35B7D" w:rsidRPr="001B68FF" w:rsidRDefault="00F35B7D" w:rsidP="001B68FF">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 xml:space="preserve">Описание вида </w:t>
            </w:r>
            <w:r w:rsidR="001B68FF" w:rsidRPr="001B68FF">
              <w:rPr>
                <w:rFonts w:ascii="Times New Roman" w:hAnsi="Times New Roman" w:cs="Times New Roman"/>
                <w:b/>
                <w:sz w:val="24"/>
                <w:szCs w:val="24"/>
              </w:rPr>
              <w:t>разрешённ</w:t>
            </w:r>
            <w:r w:rsidRPr="001B68FF">
              <w:rPr>
                <w:rFonts w:ascii="Times New Roman" w:hAnsi="Times New Roman" w:cs="Times New Roman"/>
                <w:b/>
                <w:sz w:val="24"/>
                <w:szCs w:val="24"/>
              </w:rPr>
              <w:t>ого использования земельного участка:</w:t>
            </w:r>
          </w:p>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bookmarkEnd w:id="56"/>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sidR="00335D3A">
              <w:rPr>
                <w:rFonts w:ascii="Times New Roman" w:hAnsi="Times New Roman" w:cs="Times New Roman"/>
                <w:sz w:val="24"/>
                <w:szCs w:val="24"/>
              </w:rPr>
              <w:t>—</w:t>
            </w:r>
            <w:r w:rsidRPr="001B68FF">
              <w:rPr>
                <w:rFonts w:ascii="Times New Roman" w:hAnsi="Times New Roman" w:cs="Times New Roman"/>
                <w:sz w:val="24"/>
                <w:szCs w:val="24"/>
              </w:rPr>
              <w:t xml:space="preserve"> 800 м</w:t>
            </w:r>
            <w:r w:rsidR="00335D3A">
              <w:rPr>
                <w:rFonts w:ascii="Times New Roman" w:hAnsi="Times New Roman" w:cs="Times New Roman"/>
                <w:sz w:val="24"/>
                <w:szCs w:val="24"/>
                <w:vertAlign w:val="superscript"/>
              </w:rPr>
              <w:t>2</w:t>
            </w:r>
            <w:r w:rsidR="00335D3A">
              <w:rPr>
                <w:rFonts w:ascii="Times New Roman" w:hAnsi="Times New Roman" w:cs="Times New Roman"/>
                <w:sz w:val="24"/>
                <w:szCs w:val="24"/>
              </w:rPr>
              <w:t>.</w:t>
            </w:r>
          </w:p>
          <w:p w:rsidR="00F35B7D" w:rsidRPr="001B68FF" w:rsidRDefault="00F35B7D" w:rsidP="00335D3A">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w:t>
            </w:r>
            <w:r w:rsidR="00726E28" w:rsidRPr="001B68FF">
              <w:rPr>
                <w:rFonts w:ascii="Times New Roman" w:hAnsi="Times New Roman" w:cs="Times New Roman"/>
                <w:sz w:val="24"/>
                <w:szCs w:val="24"/>
              </w:rPr>
              <w:t>42.13330.2016</w:t>
            </w:r>
            <w:r w:rsidRPr="001B68FF">
              <w:rPr>
                <w:rFonts w:ascii="Times New Roman" w:hAnsi="Times New Roman" w:cs="Times New Roman"/>
                <w:sz w:val="24"/>
                <w:szCs w:val="24"/>
              </w:rPr>
              <w:t xml:space="preserve"> </w:t>
            </w:r>
            <w:r w:rsidR="005B7B62">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sidR="00335D3A">
              <w:rPr>
                <w:rFonts w:ascii="Times New Roman" w:hAnsi="Times New Roman" w:cs="Times New Roman"/>
                <w:sz w:val="24"/>
                <w:szCs w:val="24"/>
              </w:rPr>
              <w:t>»</w:t>
            </w:r>
            <w:r w:rsidRPr="001B68FF">
              <w:rPr>
                <w:rFonts w:ascii="Times New Roman" w:hAnsi="Times New Roman" w:cs="Times New Roman"/>
                <w:sz w:val="24"/>
                <w:szCs w:val="24"/>
              </w:rPr>
              <w:t>.</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sidR="00335D3A">
              <w:rPr>
                <w:rFonts w:ascii="Times New Roman" w:hAnsi="Times New Roman" w:cs="Times New Roman"/>
                <w:sz w:val="24"/>
                <w:szCs w:val="24"/>
              </w:rPr>
              <w:t>—</w:t>
            </w:r>
            <w:r w:rsidRPr="001B68FF">
              <w:rPr>
                <w:rFonts w:ascii="Times New Roman" w:hAnsi="Times New Roman" w:cs="Times New Roman"/>
                <w:sz w:val="24"/>
                <w:szCs w:val="24"/>
              </w:rPr>
              <w:t xml:space="preserve"> не </w:t>
            </w:r>
            <w:r w:rsidR="00335D3A">
              <w:rPr>
                <w:rFonts w:ascii="Times New Roman" w:hAnsi="Times New Roman" w:cs="Times New Roman"/>
                <w:sz w:val="24"/>
                <w:szCs w:val="24"/>
              </w:rPr>
              <w:t>менее 5 м.</w:t>
            </w:r>
          </w:p>
          <w:p w:rsidR="00F35B7D" w:rsidRPr="001B68FF" w:rsidRDefault="00F35B7D" w:rsidP="00335D3A">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sidR="00335D3A">
              <w:rPr>
                <w:rFonts w:ascii="Times New Roman" w:hAnsi="Times New Roman" w:cs="Times New Roman"/>
                <w:sz w:val="24"/>
                <w:szCs w:val="24"/>
              </w:rPr>
              <w:t>—</w:t>
            </w:r>
            <w:r w:rsidRPr="001B68FF">
              <w:rPr>
                <w:rFonts w:ascii="Times New Roman" w:hAnsi="Times New Roman" w:cs="Times New Roman"/>
                <w:sz w:val="24"/>
                <w:szCs w:val="24"/>
              </w:rPr>
              <w:t>3 м.</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1B68FF" w:rsidRDefault="00F35B7D" w:rsidP="00335D3A">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sidR="00335D3A">
              <w:rPr>
                <w:rFonts w:ascii="Times New Roman" w:hAnsi="Times New Roman" w:cs="Times New Roman"/>
                <w:sz w:val="24"/>
                <w:szCs w:val="24"/>
              </w:rPr>
              <w:t>—</w:t>
            </w:r>
            <w:r w:rsidRPr="001B68FF">
              <w:rPr>
                <w:rFonts w:ascii="Times New Roman" w:hAnsi="Times New Roman" w:cs="Times New Roman"/>
                <w:sz w:val="24"/>
                <w:szCs w:val="24"/>
              </w:rPr>
              <w:t xml:space="preserve"> 3</w:t>
            </w:r>
            <w:r w:rsidR="00335D3A">
              <w:rPr>
                <w:rFonts w:ascii="Times New Roman" w:hAnsi="Times New Roman" w:cs="Times New Roman"/>
                <w:sz w:val="24"/>
                <w:szCs w:val="24"/>
              </w:rPr>
              <w:t>.</w:t>
            </w:r>
          </w:p>
        </w:tc>
      </w:tr>
      <w:tr w:rsidR="00F35B7D" w:rsidRPr="001B68FF" w:rsidTr="001B68FF">
        <w:trPr>
          <w:trHeight w:val="284"/>
        </w:trPr>
        <w:tc>
          <w:tcPr>
            <w:tcW w:w="1242" w:type="dxa"/>
            <w:gridSpan w:val="2"/>
            <w:vMerge/>
          </w:tcPr>
          <w:p w:rsidR="00F35B7D" w:rsidRPr="001B68FF" w:rsidRDefault="00F35B7D" w:rsidP="001B68FF">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F35B7D" w:rsidRPr="001B68FF" w:rsidRDefault="00F35B7D" w:rsidP="00335D3A">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sidR="00335D3A">
              <w:rPr>
                <w:rFonts w:ascii="Times New Roman" w:hAnsi="Times New Roman" w:cs="Times New Roman"/>
                <w:sz w:val="24"/>
                <w:szCs w:val="24"/>
              </w:rPr>
              <w:t>—</w:t>
            </w:r>
            <w:r w:rsidRPr="001B68FF">
              <w:rPr>
                <w:rFonts w:ascii="Times New Roman" w:hAnsi="Times New Roman" w:cs="Times New Roman"/>
                <w:sz w:val="24"/>
                <w:szCs w:val="24"/>
              </w:rPr>
              <w:t xml:space="preserve"> 80</w:t>
            </w:r>
            <w:r w:rsidR="00335D3A">
              <w:rPr>
                <w:rFonts w:ascii="Times New Roman" w:hAnsi="Times New Roman" w:cs="Times New Roman"/>
                <w:sz w:val="24"/>
                <w:szCs w:val="24"/>
              </w:rPr>
              <w:t> </w:t>
            </w:r>
            <w:r w:rsidRPr="001B68FF">
              <w:rPr>
                <w:rFonts w:ascii="Times New Roman" w:hAnsi="Times New Roman" w:cs="Times New Roman"/>
                <w:sz w:val="24"/>
                <w:szCs w:val="24"/>
              </w:rPr>
              <w:t>%.</w:t>
            </w:r>
          </w:p>
        </w:tc>
      </w:tr>
      <w:tr w:rsidR="00F35B7D" w:rsidRPr="001B68FF" w:rsidTr="00335D3A">
        <w:trPr>
          <w:trHeight w:val="284"/>
        </w:trPr>
        <w:tc>
          <w:tcPr>
            <w:tcW w:w="1242" w:type="dxa"/>
            <w:gridSpan w:val="2"/>
            <w:vMerge w:val="restart"/>
          </w:tcPr>
          <w:p w:rsidR="00F35B7D" w:rsidRPr="001B68FF" w:rsidRDefault="00F35B7D" w:rsidP="00335D3A">
            <w:pPr>
              <w:spacing w:after="0" w:line="240" w:lineRule="auto"/>
              <w:jc w:val="center"/>
              <w:rPr>
                <w:rFonts w:ascii="Times New Roman" w:hAnsi="Times New Roman" w:cs="Times New Roman"/>
                <w:sz w:val="24"/>
                <w:szCs w:val="24"/>
              </w:rPr>
            </w:pPr>
            <w:bookmarkStart w:id="57" w:name="_Hlk473679957"/>
            <w:r w:rsidRPr="001B68FF">
              <w:rPr>
                <w:rFonts w:ascii="Times New Roman" w:hAnsi="Times New Roman" w:cs="Times New Roman"/>
                <w:sz w:val="24"/>
                <w:szCs w:val="24"/>
                <w:lang w:eastAsia="ru-RU"/>
              </w:rPr>
              <w:t>4.6</w:t>
            </w:r>
          </w:p>
        </w:tc>
        <w:tc>
          <w:tcPr>
            <w:tcW w:w="2268" w:type="dxa"/>
            <w:vMerge w:val="restart"/>
          </w:tcPr>
          <w:p w:rsidR="00F35B7D" w:rsidRPr="001B68FF" w:rsidRDefault="00F35B7D" w:rsidP="001B68FF">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Общественное питание</w:t>
            </w:r>
          </w:p>
        </w:tc>
        <w:tc>
          <w:tcPr>
            <w:tcW w:w="11293" w:type="dxa"/>
          </w:tcPr>
          <w:p w:rsidR="00F35B7D" w:rsidRPr="001B68FF" w:rsidRDefault="00F35B7D" w:rsidP="001B68FF">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 xml:space="preserve">Описание вида </w:t>
            </w:r>
            <w:r w:rsidR="001B68FF" w:rsidRPr="001B68FF">
              <w:rPr>
                <w:rFonts w:ascii="Times New Roman" w:hAnsi="Times New Roman" w:cs="Times New Roman"/>
                <w:b/>
                <w:sz w:val="24"/>
                <w:szCs w:val="24"/>
              </w:rPr>
              <w:t>разрешённ</w:t>
            </w:r>
            <w:r w:rsidRPr="001B68FF">
              <w:rPr>
                <w:rFonts w:ascii="Times New Roman" w:hAnsi="Times New Roman" w:cs="Times New Roman"/>
                <w:b/>
                <w:sz w:val="24"/>
                <w:szCs w:val="24"/>
              </w:rPr>
              <w:t>ого использования земельного участка:</w:t>
            </w:r>
          </w:p>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r w:rsidR="00335D3A">
              <w:rPr>
                <w:rFonts w:ascii="Times New Roman" w:hAnsi="Times New Roman" w:cs="Times New Roman"/>
                <w:sz w:val="24"/>
                <w:szCs w:val="24"/>
              </w:rPr>
              <w:t>.</w:t>
            </w:r>
          </w:p>
        </w:tc>
      </w:tr>
      <w:bookmarkEnd w:id="57"/>
      <w:tr w:rsidR="00F35B7D" w:rsidRPr="001B68FF" w:rsidTr="00335D3A">
        <w:trPr>
          <w:trHeight w:val="284"/>
        </w:trPr>
        <w:tc>
          <w:tcPr>
            <w:tcW w:w="1242" w:type="dxa"/>
            <w:gridSpan w:val="2"/>
            <w:vMerge/>
          </w:tcPr>
          <w:p w:rsidR="00F35B7D" w:rsidRPr="001B68FF" w:rsidRDefault="00F35B7D" w:rsidP="00335D3A">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sidR="00335D3A">
              <w:rPr>
                <w:rFonts w:ascii="Times New Roman" w:hAnsi="Times New Roman" w:cs="Times New Roman"/>
                <w:sz w:val="24"/>
                <w:szCs w:val="24"/>
              </w:rPr>
              <w:t>—</w:t>
            </w:r>
            <w:r w:rsidRPr="001B68FF">
              <w:rPr>
                <w:rFonts w:ascii="Times New Roman" w:hAnsi="Times New Roman" w:cs="Times New Roman"/>
                <w:sz w:val="24"/>
                <w:szCs w:val="24"/>
              </w:rPr>
              <w:t xml:space="preserve"> 1000 м</w:t>
            </w:r>
            <w:r w:rsidR="00335D3A">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F35B7D" w:rsidRPr="001B68FF" w:rsidRDefault="00F35B7D" w:rsidP="00335D3A">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lastRenderedPageBreak/>
              <w:t xml:space="preserve">Максимальный размер земельного участка определяется в соответствии с СП </w:t>
            </w:r>
            <w:r w:rsidR="00726E28" w:rsidRPr="001B68FF">
              <w:rPr>
                <w:rFonts w:ascii="Times New Roman" w:hAnsi="Times New Roman" w:cs="Times New Roman"/>
                <w:sz w:val="24"/>
                <w:szCs w:val="24"/>
              </w:rPr>
              <w:t>42.13330.2016</w:t>
            </w:r>
            <w:r w:rsidRPr="001B68FF">
              <w:rPr>
                <w:rFonts w:ascii="Times New Roman" w:hAnsi="Times New Roman" w:cs="Times New Roman"/>
                <w:sz w:val="24"/>
                <w:szCs w:val="24"/>
              </w:rPr>
              <w:t xml:space="preserve"> </w:t>
            </w:r>
            <w:r w:rsidR="005B7B62">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sidR="00335D3A">
              <w:rPr>
                <w:rFonts w:ascii="Times New Roman" w:hAnsi="Times New Roman" w:cs="Times New Roman"/>
                <w:sz w:val="24"/>
                <w:szCs w:val="24"/>
              </w:rPr>
              <w:t>».</w:t>
            </w:r>
          </w:p>
        </w:tc>
      </w:tr>
      <w:tr w:rsidR="00F35B7D" w:rsidRPr="001B68FF" w:rsidTr="00335D3A">
        <w:trPr>
          <w:trHeight w:val="284"/>
        </w:trPr>
        <w:tc>
          <w:tcPr>
            <w:tcW w:w="1242" w:type="dxa"/>
            <w:gridSpan w:val="2"/>
            <w:vMerge/>
          </w:tcPr>
          <w:p w:rsidR="00F35B7D" w:rsidRPr="001B68FF" w:rsidRDefault="00F35B7D" w:rsidP="00335D3A">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sidR="00335D3A">
              <w:rPr>
                <w:rFonts w:ascii="Times New Roman" w:hAnsi="Times New Roman" w:cs="Times New Roman"/>
                <w:sz w:val="24"/>
                <w:szCs w:val="24"/>
              </w:rPr>
              <w:t>— не менее 5 м.</w:t>
            </w:r>
          </w:p>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sidR="00335D3A">
              <w:rPr>
                <w:rFonts w:ascii="Times New Roman" w:hAnsi="Times New Roman" w:cs="Times New Roman"/>
                <w:sz w:val="24"/>
                <w:szCs w:val="24"/>
              </w:rPr>
              <w:t>—</w:t>
            </w:r>
            <w:r w:rsidRPr="001B68FF">
              <w:rPr>
                <w:rFonts w:ascii="Times New Roman" w:hAnsi="Times New Roman" w:cs="Times New Roman"/>
                <w:sz w:val="24"/>
                <w:szCs w:val="24"/>
              </w:rPr>
              <w:t>3 м.</w:t>
            </w:r>
          </w:p>
        </w:tc>
      </w:tr>
      <w:tr w:rsidR="00F35B7D" w:rsidRPr="001B68FF" w:rsidTr="00335D3A">
        <w:trPr>
          <w:trHeight w:val="284"/>
        </w:trPr>
        <w:tc>
          <w:tcPr>
            <w:tcW w:w="1242" w:type="dxa"/>
            <w:gridSpan w:val="2"/>
            <w:vMerge/>
          </w:tcPr>
          <w:p w:rsidR="00F35B7D" w:rsidRPr="001B68FF" w:rsidRDefault="00F35B7D" w:rsidP="00335D3A">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1B68FF" w:rsidRDefault="00F35B7D" w:rsidP="001B68FF">
            <w:pPr>
              <w:tabs>
                <w:tab w:val="left" w:pos="925"/>
              </w:tabs>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sidR="00335D3A">
              <w:rPr>
                <w:rFonts w:ascii="Times New Roman" w:hAnsi="Times New Roman" w:cs="Times New Roman"/>
                <w:sz w:val="24"/>
                <w:szCs w:val="24"/>
              </w:rPr>
              <w:t>—</w:t>
            </w:r>
            <w:r w:rsidRPr="001B68FF">
              <w:rPr>
                <w:rFonts w:ascii="Times New Roman" w:hAnsi="Times New Roman" w:cs="Times New Roman"/>
                <w:sz w:val="24"/>
                <w:szCs w:val="24"/>
              </w:rPr>
              <w:t xml:space="preserve"> 3.</w:t>
            </w:r>
          </w:p>
        </w:tc>
      </w:tr>
      <w:tr w:rsidR="00F35B7D" w:rsidRPr="001B68FF" w:rsidTr="00335D3A">
        <w:trPr>
          <w:trHeight w:val="284"/>
        </w:trPr>
        <w:tc>
          <w:tcPr>
            <w:tcW w:w="1242" w:type="dxa"/>
            <w:gridSpan w:val="2"/>
            <w:vMerge/>
          </w:tcPr>
          <w:p w:rsidR="00F35B7D" w:rsidRPr="001B68FF" w:rsidRDefault="00F35B7D" w:rsidP="00335D3A">
            <w:pPr>
              <w:spacing w:after="0" w:line="240" w:lineRule="auto"/>
              <w:jc w:val="center"/>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F35B7D" w:rsidRPr="001B68FF" w:rsidRDefault="00F35B7D" w:rsidP="00335D3A">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sidR="00335D3A">
              <w:rPr>
                <w:rFonts w:ascii="Times New Roman" w:hAnsi="Times New Roman" w:cs="Times New Roman"/>
                <w:sz w:val="24"/>
                <w:szCs w:val="24"/>
              </w:rPr>
              <w:t>—</w:t>
            </w:r>
            <w:r w:rsidRPr="001B68FF">
              <w:rPr>
                <w:rFonts w:ascii="Times New Roman" w:hAnsi="Times New Roman" w:cs="Times New Roman"/>
                <w:sz w:val="24"/>
                <w:szCs w:val="24"/>
              </w:rPr>
              <w:t xml:space="preserve"> 80</w:t>
            </w:r>
            <w:r w:rsidR="00335D3A">
              <w:rPr>
                <w:rFonts w:ascii="Times New Roman" w:hAnsi="Times New Roman" w:cs="Times New Roman"/>
                <w:sz w:val="24"/>
                <w:szCs w:val="24"/>
              </w:rPr>
              <w:t> </w:t>
            </w:r>
            <w:r w:rsidRPr="001B68FF">
              <w:rPr>
                <w:rFonts w:ascii="Times New Roman" w:hAnsi="Times New Roman" w:cs="Times New Roman"/>
                <w:sz w:val="24"/>
                <w:szCs w:val="24"/>
              </w:rPr>
              <w:t>%.</w:t>
            </w:r>
          </w:p>
        </w:tc>
      </w:tr>
      <w:tr w:rsidR="00A80F8D" w:rsidRPr="001B68FF" w:rsidTr="0047436B">
        <w:trPr>
          <w:trHeight w:val="284"/>
        </w:trPr>
        <w:tc>
          <w:tcPr>
            <w:tcW w:w="1242" w:type="dxa"/>
            <w:gridSpan w:val="2"/>
            <w:vMerge w:val="restart"/>
          </w:tcPr>
          <w:p w:rsidR="00A80F8D" w:rsidRPr="001B68FF" w:rsidRDefault="00A80F8D" w:rsidP="00A80F8D">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4.7</w:t>
            </w:r>
          </w:p>
        </w:tc>
        <w:tc>
          <w:tcPr>
            <w:tcW w:w="2268" w:type="dxa"/>
            <w:vMerge w:val="restart"/>
          </w:tcPr>
          <w:p w:rsidR="00A80F8D" w:rsidRPr="001B68FF" w:rsidRDefault="00A80F8D" w:rsidP="00A80F8D">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Гостиничное обслуживание</w:t>
            </w:r>
          </w:p>
        </w:tc>
        <w:tc>
          <w:tcPr>
            <w:tcW w:w="11293" w:type="dxa"/>
          </w:tcPr>
          <w:p w:rsidR="00A80F8D" w:rsidRPr="001B68FF" w:rsidRDefault="00A80F8D" w:rsidP="00A80F8D">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A80F8D" w:rsidRPr="001B68FF" w:rsidRDefault="00A80F8D" w:rsidP="00A80F8D">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80F8D" w:rsidRPr="001B68FF" w:rsidTr="0047436B">
        <w:trPr>
          <w:trHeight w:val="284"/>
        </w:trPr>
        <w:tc>
          <w:tcPr>
            <w:tcW w:w="1242" w:type="dxa"/>
            <w:gridSpan w:val="2"/>
            <w:vMerge/>
          </w:tcPr>
          <w:p w:rsidR="00A80F8D" w:rsidRPr="001B68FF" w:rsidRDefault="00A80F8D" w:rsidP="00A80F8D">
            <w:pPr>
              <w:spacing w:after="0" w:line="240" w:lineRule="auto"/>
              <w:jc w:val="center"/>
              <w:rPr>
                <w:rFonts w:ascii="Times New Roman" w:hAnsi="Times New Roman" w:cs="Times New Roman"/>
                <w:sz w:val="24"/>
                <w:szCs w:val="24"/>
                <w:lang w:eastAsia="ru-RU"/>
              </w:rPr>
            </w:pPr>
          </w:p>
        </w:tc>
        <w:tc>
          <w:tcPr>
            <w:tcW w:w="2268" w:type="dxa"/>
            <w:vMerge/>
          </w:tcPr>
          <w:p w:rsidR="00A80F8D" w:rsidRPr="001B68FF" w:rsidRDefault="00A80F8D" w:rsidP="00A80F8D">
            <w:pPr>
              <w:spacing w:after="0" w:line="240" w:lineRule="auto"/>
              <w:rPr>
                <w:rFonts w:ascii="Times New Roman" w:hAnsi="Times New Roman" w:cs="Times New Roman"/>
                <w:sz w:val="24"/>
                <w:szCs w:val="24"/>
              </w:rPr>
            </w:pPr>
          </w:p>
        </w:tc>
        <w:tc>
          <w:tcPr>
            <w:tcW w:w="11293" w:type="dxa"/>
          </w:tcPr>
          <w:p w:rsidR="00A80F8D" w:rsidRPr="001B68FF" w:rsidRDefault="00A80F8D" w:rsidP="00A80F8D">
            <w:pPr>
              <w:tabs>
                <w:tab w:val="left" w:pos="2525"/>
              </w:tabs>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A80F8D" w:rsidRPr="001B68FF" w:rsidRDefault="00A80F8D" w:rsidP="00A80F8D">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A80F8D" w:rsidRPr="001B68FF" w:rsidRDefault="00A80F8D" w:rsidP="00A80F8D">
            <w:pPr>
              <w:tabs>
                <w:tab w:val="left" w:pos="2525"/>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p>
        </w:tc>
      </w:tr>
      <w:tr w:rsidR="00A80F8D" w:rsidRPr="001B68FF" w:rsidTr="0047436B">
        <w:trPr>
          <w:trHeight w:val="284"/>
        </w:trPr>
        <w:tc>
          <w:tcPr>
            <w:tcW w:w="1242" w:type="dxa"/>
            <w:gridSpan w:val="2"/>
            <w:vMerge/>
          </w:tcPr>
          <w:p w:rsidR="00A80F8D" w:rsidRPr="001B68FF" w:rsidRDefault="00A80F8D" w:rsidP="00A80F8D">
            <w:pPr>
              <w:spacing w:after="0" w:line="240" w:lineRule="auto"/>
              <w:jc w:val="center"/>
              <w:rPr>
                <w:rFonts w:ascii="Times New Roman" w:hAnsi="Times New Roman" w:cs="Times New Roman"/>
                <w:sz w:val="24"/>
                <w:szCs w:val="24"/>
                <w:lang w:eastAsia="ru-RU"/>
              </w:rPr>
            </w:pPr>
          </w:p>
        </w:tc>
        <w:tc>
          <w:tcPr>
            <w:tcW w:w="2268" w:type="dxa"/>
            <w:vMerge/>
          </w:tcPr>
          <w:p w:rsidR="00A80F8D" w:rsidRPr="001B68FF" w:rsidRDefault="00A80F8D" w:rsidP="00A80F8D">
            <w:pPr>
              <w:spacing w:after="0" w:line="240" w:lineRule="auto"/>
              <w:rPr>
                <w:rFonts w:ascii="Times New Roman" w:hAnsi="Times New Roman" w:cs="Times New Roman"/>
                <w:sz w:val="24"/>
                <w:szCs w:val="24"/>
              </w:rPr>
            </w:pPr>
          </w:p>
        </w:tc>
        <w:tc>
          <w:tcPr>
            <w:tcW w:w="11293" w:type="dxa"/>
          </w:tcPr>
          <w:p w:rsidR="00A80F8D" w:rsidRPr="001B68FF" w:rsidRDefault="00A80F8D" w:rsidP="00A80F8D">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A80F8D" w:rsidRPr="001B68FF" w:rsidRDefault="00A80F8D" w:rsidP="00A80F8D">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A80F8D" w:rsidRPr="001B68FF" w:rsidRDefault="00A80F8D" w:rsidP="00A80F8D">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 xml:space="preserve">— </w:t>
            </w:r>
            <w:r w:rsidRPr="001B68FF">
              <w:rPr>
                <w:rFonts w:ascii="Times New Roman" w:hAnsi="Times New Roman" w:cs="Times New Roman"/>
                <w:sz w:val="24"/>
                <w:szCs w:val="24"/>
              </w:rPr>
              <w:t>3 м.</w:t>
            </w:r>
          </w:p>
        </w:tc>
      </w:tr>
      <w:tr w:rsidR="00A80F8D" w:rsidRPr="001B68FF" w:rsidTr="0047436B">
        <w:trPr>
          <w:trHeight w:val="284"/>
        </w:trPr>
        <w:tc>
          <w:tcPr>
            <w:tcW w:w="1242" w:type="dxa"/>
            <w:gridSpan w:val="2"/>
            <w:vMerge/>
          </w:tcPr>
          <w:p w:rsidR="00A80F8D" w:rsidRPr="001B68FF" w:rsidRDefault="00A80F8D" w:rsidP="00A80F8D">
            <w:pPr>
              <w:spacing w:after="0" w:line="240" w:lineRule="auto"/>
              <w:jc w:val="center"/>
              <w:rPr>
                <w:rFonts w:ascii="Times New Roman" w:hAnsi="Times New Roman" w:cs="Times New Roman"/>
                <w:sz w:val="24"/>
                <w:szCs w:val="24"/>
                <w:lang w:eastAsia="ru-RU"/>
              </w:rPr>
            </w:pPr>
          </w:p>
        </w:tc>
        <w:tc>
          <w:tcPr>
            <w:tcW w:w="2268" w:type="dxa"/>
            <w:vMerge/>
          </w:tcPr>
          <w:p w:rsidR="00A80F8D" w:rsidRPr="001B68FF" w:rsidRDefault="00A80F8D" w:rsidP="00A80F8D">
            <w:pPr>
              <w:spacing w:after="0" w:line="240" w:lineRule="auto"/>
              <w:rPr>
                <w:rFonts w:ascii="Times New Roman" w:hAnsi="Times New Roman" w:cs="Times New Roman"/>
                <w:sz w:val="24"/>
                <w:szCs w:val="24"/>
              </w:rPr>
            </w:pPr>
          </w:p>
        </w:tc>
        <w:tc>
          <w:tcPr>
            <w:tcW w:w="11293" w:type="dxa"/>
          </w:tcPr>
          <w:p w:rsidR="00A80F8D" w:rsidRPr="001B68FF" w:rsidRDefault="00A80F8D" w:rsidP="00A80F8D">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A80F8D" w:rsidRPr="001B68FF" w:rsidRDefault="00A80F8D" w:rsidP="00A80F8D">
            <w:pPr>
              <w:spacing w:after="0" w:line="240" w:lineRule="auto"/>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5.</w:t>
            </w:r>
          </w:p>
        </w:tc>
      </w:tr>
      <w:tr w:rsidR="00A80F8D" w:rsidRPr="001B68FF" w:rsidTr="0047436B">
        <w:trPr>
          <w:trHeight w:val="284"/>
        </w:trPr>
        <w:tc>
          <w:tcPr>
            <w:tcW w:w="1242" w:type="dxa"/>
            <w:gridSpan w:val="2"/>
            <w:vMerge/>
          </w:tcPr>
          <w:p w:rsidR="00A80F8D" w:rsidRPr="001B68FF" w:rsidRDefault="00A80F8D" w:rsidP="00A80F8D">
            <w:pPr>
              <w:spacing w:after="0" w:line="240" w:lineRule="auto"/>
              <w:jc w:val="center"/>
              <w:rPr>
                <w:rFonts w:ascii="Times New Roman" w:hAnsi="Times New Roman" w:cs="Times New Roman"/>
                <w:sz w:val="24"/>
                <w:szCs w:val="24"/>
                <w:lang w:eastAsia="ru-RU"/>
              </w:rPr>
            </w:pPr>
          </w:p>
        </w:tc>
        <w:tc>
          <w:tcPr>
            <w:tcW w:w="2268" w:type="dxa"/>
            <w:vMerge/>
          </w:tcPr>
          <w:p w:rsidR="00A80F8D" w:rsidRPr="001B68FF" w:rsidRDefault="00A80F8D" w:rsidP="00A80F8D">
            <w:pPr>
              <w:spacing w:after="0" w:line="240" w:lineRule="auto"/>
              <w:rPr>
                <w:rFonts w:ascii="Times New Roman" w:hAnsi="Times New Roman" w:cs="Times New Roman"/>
                <w:sz w:val="24"/>
                <w:szCs w:val="24"/>
              </w:rPr>
            </w:pPr>
          </w:p>
        </w:tc>
        <w:tc>
          <w:tcPr>
            <w:tcW w:w="11293" w:type="dxa"/>
          </w:tcPr>
          <w:p w:rsidR="00A80F8D" w:rsidRPr="001B68FF" w:rsidRDefault="00A80F8D" w:rsidP="00A80F8D">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Максимальный процент застройки в границах земельного участка: </w:t>
            </w:r>
          </w:p>
          <w:p w:rsidR="00A80F8D" w:rsidRPr="001B68FF" w:rsidRDefault="00A80F8D" w:rsidP="00A80F8D">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80</w:t>
            </w:r>
            <w:r>
              <w:rPr>
                <w:rFonts w:ascii="Times New Roman" w:hAnsi="Times New Roman" w:cs="Times New Roman"/>
                <w:color w:val="000000"/>
                <w:sz w:val="24"/>
                <w:szCs w:val="24"/>
              </w:rPr>
              <w:t> </w:t>
            </w:r>
            <w:r w:rsidRPr="001B68FF">
              <w:rPr>
                <w:rFonts w:ascii="Times New Roman" w:hAnsi="Times New Roman" w:cs="Times New Roman"/>
                <w:color w:val="000000"/>
                <w:sz w:val="24"/>
                <w:szCs w:val="24"/>
              </w:rPr>
              <w:t>%.</w:t>
            </w:r>
          </w:p>
        </w:tc>
      </w:tr>
      <w:tr w:rsidR="00A80F8D" w:rsidRPr="001B68FF" w:rsidTr="00335D3A">
        <w:trPr>
          <w:trHeight w:val="284"/>
        </w:trPr>
        <w:tc>
          <w:tcPr>
            <w:tcW w:w="1242" w:type="dxa"/>
            <w:gridSpan w:val="2"/>
            <w:vMerge w:val="restart"/>
          </w:tcPr>
          <w:p w:rsidR="00A80F8D" w:rsidRPr="00C80EAE" w:rsidRDefault="00A80F8D" w:rsidP="00A80F8D">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4.9</w:t>
            </w:r>
          </w:p>
        </w:tc>
        <w:tc>
          <w:tcPr>
            <w:tcW w:w="2268" w:type="dxa"/>
            <w:vMerge w:val="restart"/>
          </w:tcPr>
          <w:p w:rsidR="00A80F8D" w:rsidRPr="007D52A0" w:rsidRDefault="00A80F8D" w:rsidP="00A80F8D">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c>
          <w:tcPr>
            <w:tcW w:w="11293" w:type="dxa"/>
          </w:tcPr>
          <w:p w:rsidR="00A80F8D" w:rsidRPr="00C80EAE" w:rsidRDefault="00A80F8D" w:rsidP="00A80F8D">
            <w:pPr>
              <w:widowControl w:val="0"/>
              <w:autoSpaceDE w:val="0"/>
              <w:autoSpaceDN w:val="0"/>
              <w:adjustRightInd w:val="0"/>
              <w:spacing w:after="0" w:line="240" w:lineRule="auto"/>
              <w:jc w:val="both"/>
              <w:rPr>
                <w:rFonts w:ascii="Times New Roman" w:hAnsi="Times New Roman" w:cs="Times New Roman"/>
                <w:bCs/>
                <w:sz w:val="24"/>
                <w:szCs w:val="24"/>
              </w:rPr>
            </w:pPr>
            <w:r w:rsidRPr="00C80EAE">
              <w:rPr>
                <w:rFonts w:ascii="Times New Roman" w:hAnsi="Times New Roman" w:cs="Times New Roman"/>
                <w:b/>
                <w:sz w:val="24"/>
                <w:szCs w:val="24"/>
              </w:rPr>
              <w:t>Описание вида разрешённого использования земельного участка:</w:t>
            </w:r>
          </w:p>
          <w:p w:rsidR="00A80F8D" w:rsidRPr="00C80EAE" w:rsidRDefault="00A80F8D" w:rsidP="00A80F8D">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том числе в депо.</w:t>
            </w:r>
          </w:p>
        </w:tc>
      </w:tr>
      <w:tr w:rsidR="00A80F8D" w:rsidRPr="001B68FF" w:rsidTr="00335D3A">
        <w:trPr>
          <w:trHeight w:val="284"/>
        </w:trPr>
        <w:tc>
          <w:tcPr>
            <w:tcW w:w="1242" w:type="dxa"/>
            <w:gridSpan w:val="2"/>
            <w:vMerge/>
          </w:tcPr>
          <w:p w:rsidR="00A80F8D" w:rsidRPr="001B68FF" w:rsidRDefault="00A80F8D" w:rsidP="00A80F8D">
            <w:pPr>
              <w:spacing w:after="0" w:line="240" w:lineRule="auto"/>
              <w:jc w:val="center"/>
              <w:rPr>
                <w:rFonts w:ascii="Times New Roman" w:hAnsi="Times New Roman" w:cs="Times New Roman"/>
                <w:sz w:val="24"/>
                <w:szCs w:val="24"/>
                <w:lang w:eastAsia="ru-RU"/>
              </w:rPr>
            </w:pPr>
          </w:p>
        </w:tc>
        <w:tc>
          <w:tcPr>
            <w:tcW w:w="2268" w:type="dxa"/>
            <w:vMerge/>
          </w:tcPr>
          <w:p w:rsidR="00A80F8D" w:rsidRPr="001B68FF" w:rsidRDefault="00A80F8D" w:rsidP="00A80F8D">
            <w:pPr>
              <w:spacing w:after="0" w:line="240" w:lineRule="auto"/>
              <w:rPr>
                <w:rFonts w:ascii="Times New Roman" w:hAnsi="Times New Roman" w:cs="Times New Roman"/>
                <w:sz w:val="24"/>
                <w:szCs w:val="24"/>
              </w:rPr>
            </w:pPr>
          </w:p>
        </w:tc>
        <w:tc>
          <w:tcPr>
            <w:tcW w:w="11293"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гаражей:</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одноэтажных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7D52A0"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двухэтажных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20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наземных стоянок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25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26"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7D52A0">
                <w:rPr>
                  <w:rStyle w:val="ab"/>
                  <w:rFonts w:ascii="Times New Roman" w:hAnsi="Times New Roman" w:cs="Times New Roman"/>
                  <w:color w:val="auto"/>
                  <w:sz w:val="24"/>
                  <w:szCs w:val="24"/>
                  <w:u w:val="none"/>
                  <w:lang w:eastAsia="ru-RU"/>
                </w:rPr>
                <w:t>СанПиН 2.2.1/2.1.1.1200</w:t>
              </w:r>
            </w:hyperlink>
            <w:r>
              <w:rPr>
                <w:rFonts w:ascii="Times New Roman" w:hAnsi="Times New Roman" w:cs="Times New Roman"/>
                <w:sz w:val="24"/>
                <w:szCs w:val="24"/>
                <w:lang w:eastAsia="ru-RU"/>
              </w:rPr>
              <w:t>.</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2. Автобусные парки (гаражи): </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(автомобиль)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9C1F21">
              <w:rPr>
                <w:rFonts w:ascii="Times New Roman" w:hAnsi="Times New Roman" w:cs="Times New Roman"/>
                <w:sz w:val="24"/>
                <w:szCs w:val="24"/>
                <w:lang w:eastAsia="ru-RU"/>
              </w:rPr>
              <w:t>Гаражи грузовых автомобилей:</w:t>
            </w:r>
          </w:p>
          <w:p w:rsidR="00A80F8D" w:rsidRPr="001B68FF" w:rsidRDefault="00A80F8D" w:rsidP="00A80F8D">
            <w:pPr>
              <w:tabs>
                <w:tab w:val="left" w:pos="2525"/>
              </w:tabs>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(автомобиль)</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 га на объект</w:t>
            </w:r>
            <w:r>
              <w:rPr>
                <w:rFonts w:ascii="Times New Roman" w:hAnsi="Times New Roman" w:cs="Times New Roman"/>
                <w:sz w:val="24"/>
                <w:szCs w:val="24"/>
                <w:lang w:eastAsia="ru-RU"/>
              </w:rPr>
              <w:t>.</w:t>
            </w:r>
          </w:p>
        </w:tc>
      </w:tr>
      <w:tr w:rsidR="00A80F8D" w:rsidRPr="001B68FF" w:rsidTr="00335D3A">
        <w:trPr>
          <w:trHeight w:val="284"/>
        </w:trPr>
        <w:tc>
          <w:tcPr>
            <w:tcW w:w="1242" w:type="dxa"/>
            <w:gridSpan w:val="2"/>
            <w:vMerge/>
          </w:tcPr>
          <w:p w:rsidR="00A80F8D" w:rsidRPr="001B68FF" w:rsidRDefault="00A80F8D" w:rsidP="00A80F8D">
            <w:pPr>
              <w:spacing w:after="0" w:line="240" w:lineRule="auto"/>
              <w:jc w:val="center"/>
              <w:rPr>
                <w:rFonts w:ascii="Times New Roman" w:hAnsi="Times New Roman" w:cs="Times New Roman"/>
                <w:sz w:val="24"/>
                <w:szCs w:val="24"/>
                <w:lang w:eastAsia="ru-RU"/>
              </w:rPr>
            </w:pPr>
          </w:p>
        </w:tc>
        <w:tc>
          <w:tcPr>
            <w:tcW w:w="2268" w:type="dxa"/>
            <w:vMerge/>
          </w:tcPr>
          <w:p w:rsidR="00A80F8D" w:rsidRPr="001B68FF" w:rsidRDefault="00A80F8D" w:rsidP="00A80F8D">
            <w:pPr>
              <w:spacing w:after="0" w:line="240" w:lineRule="auto"/>
              <w:rPr>
                <w:rFonts w:ascii="Times New Roman" w:hAnsi="Times New Roman" w:cs="Times New Roman"/>
                <w:sz w:val="24"/>
                <w:szCs w:val="24"/>
              </w:rPr>
            </w:pPr>
          </w:p>
        </w:tc>
        <w:tc>
          <w:tcPr>
            <w:tcW w:w="11293"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A80F8D" w:rsidRPr="00C80EAE" w:rsidRDefault="00A80F8D" w:rsidP="00A80F8D">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 xml:space="preserve">От границ земель общего пользования улиц </w:t>
            </w:r>
            <w:r w:rsidRPr="00F40E4E">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A80F8D" w:rsidRDefault="00A80F8D" w:rsidP="00A80F8D">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w:t>
            </w:r>
            <w:r w:rsidRPr="00F40E4E">
              <w:rPr>
                <w:rFonts w:ascii="Times New Roman" w:hAnsi="Times New Roman" w:cs="Times New Roman"/>
                <w:sz w:val="24"/>
                <w:szCs w:val="24"/>
              </w:rPr>
              <w:t>—</w:t>
            </w:r>
            <w:r>
              <w:rPr>
                <w:rFonts w:ascii="Times New Roman" w:hAnsi="Times New Roman" w:cs="Times New Roman"/>
                <w:sz w:val="24"/>
                <w:szCs w:val="24"/>
              </w:rPr>
              <w:t xml:space="preserve"> </w:t>
            </w:r>
            <w:r w:rsidRPr="00C80EAE">
              <w:rPr>
                <w:rFonts w:ascii="Times New Roman" w:hAnsi="Times New Roman" w:cs="Times New Roman"/>
                <w:sz w:val="24"/>
                <w:szCs w:val="24"/>
              </w:rPr>
              <w:t>3 м.</w:t>
            </w:r>
          </w:p>
          <w:p w:rsidR="00A80F8D" w:rsidRPr="001B68FF" w:rsidRDefault="00A80F8D" w:rsidP="00A80F8D">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80F8D" w:rsidRPr="001B68FF" w:rsidTr="00335D3A">
        <w:trPr>
          <w:trHeight w:val="284"/>
        </w:trPr>
        <w:tc>
          <w:tcPr>
            <w:tcW w:w="1242" w:type="dxa"/>
            <w:gridSpan w:val="2"/>
            <w:vMerge/>
          </w:tcPr>
          <w:p w:rsidR="00A80F8D" w:rsidRPr="001B68FF" w:rsidRDefault="00A80F8D" w:rsidP="00A80F8D">
            <w:pPr>
              <w:spacing w:after="0" w:line="240" w:lineRule="auto"/>
              <w:jc w:val="center"/>
              <w:rPr>
                <w:rFonts w:ascii="Times New Roman" w:hAnsi="Times New Roman" w:cs="Times New Roman"/>
                <w:sz w:val="24"/>
                <w:szCs w:val="24"/>
                <w:lang w:eastAsia="ru-RU"/>
              </w:rPr>
            </w:pPr>
          </w:p>
        </w:tc>
        <w:tc>
          <w:tcPr>
            <w:tcW w:w="2268" w:type="dxa"/>
            <w:vMerge/>
          </w:tcPr>
          <w:p w:rsidR="00A80F8D" w:rsidRPr="001B68FF" w:rsidRDefault="00A80F8D" w:rsidP="00A80F8D">
            <w:pPr>
              <w:spacing w:after="0" w:line="240" w:lineRule="auto"/>
              <w:rPr>
                <w:rFonts w:ascii="Times New Roman" w:hAnsi="Times New Roman" w:cs="Times New Roman"/>
                <w:sz w:val="24"/>
                <w:szCs w:val="24"/>
              </w:rPr>
            </w:pPr>
          </w:p>
        </w:tc>
        <w:tc>
          <w:tcPr>
            <w:tcW w:w="11293"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A80F8D" w:rsidRPr="001B68FF" w:rsidRDefault="00A80F8D" w:rsidP="00A80F8D">
            <w:pPr>
              <w:spacing w:after="0" w:line="240" w:lineRule="auto"/>
              <w:rPr>
                <w:rFonts w:ascii="Times New Roman" w:hAnsi="Times New Roman" w:cs="Times New Roman"/>
                <w:color w:val="000000"/>
                <w:sz w:val="24"/>
                <w:szCs w:val="24"/>
                <w:lang w:eastAsia="ru-RU"/>
              </w:rPr>
            </w:pPr>
            <w:r w:rsidRPr="00C80EAE">
              <w:rPr>
                <w:rFonts w:ascii="Times New Roman" w:hAnsi="Times New Roman" w:cs="Times New Roman"/>
                <w:sz w:val="24"/>
                <w:szCs w:val="24"/>
                <w:lang w:eastAsia="ru-RU"/>
              </w:rPr>
              <w:t xml:space="preserve">Максимальное количество надземных этажей </w:t>
            </w:r>
            <w:r w:rsidRPr="00F40E4E">
              <w:rPr>
                <w:rFonts w:ascii="Times New Roman" w:hAnsi="Times New Roman" w:cs="Times New Roman"/>
                <w:sz w:val="24"/>
                <w:szCs w:val="24"/>
              </w:rPr>
              <w:t>—</w:t>
            </w:r>
            <w:r>
              <w:rPr>
                <w:rFonts w:ascii="Times New Roman" w:hAnsi="Times New Roman" w:cs="Times New Roman"/>
                <w:sz w:val="24"/>
                <w:szCs w:val="24"/>
                <w:lang w:eastAsia="ru-RU"/>
              </w:rPr>
              <w:t xml:space="preserve"> 1.</w:t>
            </w:r>
          </w:p>
        </w:tc>
      </w:tr>
      <w:tr w:rsidR="00A80F8D" w:rsidRPr="001B68FF" w:rsidTr="00335D3A">
        <w:trPr>
          <w:trHeight w:val="284"/>
        </w:trPr>
        <w:tc>
          <w:tcPr>
            <w:tcW w:w="1242" w:type="dxa"/>
            <w:gridSpan w:val="2"/>
            <w:vMerge/>
          </w:tcPr>
          <w:p w:rsidR="00A80F8D" w:rsidRPr="001B68FF" w:rsidRDefault="00A80F8D" w:rsidP="00A80F8D">
            <w:pPr>
              <w:spacing w:after="0" w:line="240" w:lineRule="auto"/>
              <w:jc w:val="center"/>
              <w:rPr>
                <w:rFonts w:ascii="Times New Roman" w:hAnsi="Times New Roman" w:cs="Times New Roman"/>
                <w:sz w:val="24"/>
                <w:szCs w:val="24"/>
                <w:lang w:eastAsia="ru-RU"/>
              </w:rPr>
            </w:pPr>
          </w:p>
        </w:tc>
        <w:tc>
          <w:tcPr>
            <w:tcW w:w="2268" w:type="dxa"/>
            <w:vMerge/>
          </w:tcPr>
          <w:p w:rsidR="00A80F8D" w:rsidRPr="001B68FF" w:rsidRDefault="00A80F8D" w:rsidP="00A80F8D">
            <w:pPr>
              <w:spacing w:after="0" w:line="240" w:lineRule="auto"/>
              <w:rPr>
                <w:rFonts w:ascii="Times New Roman" w:hAnsi="Times New Roman" w:cs="Times New Roman"/>
                <w:sz w:val="24"/>
                <w:szCs w:val="24"/>
              </w:rPr>
            </w:pPr>
          </w:p>
        </w:tc>
        <w:tc>
          <w:tcPr>
            <w:tcW w:w="11293"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80F8D" w:rsidRPr="001B68FF" w:rsidRDefault="00A80F8D" w:rsidP="00A80F8D">
            <w:pPr>
              <w:spacing w:after="0" w:line="240" w:lineRule="auto"/>
              <w:jc w:val="both"/>
              <w:rPr>
                <w:rFonts w:ascii="Times New Roman" w:hAnsi="Times New Roman" w:cs="Times New Roman"/>
                <w:color w:val="000000"/>
                <w:sz w:val="24"/>
                <w:szCs w:val="24"/>
                <w:lang w:eastAsia="ru-RU"/>
              </w:rPr>
            </w:pPr>
            <w:r w:rsidRPr="00C80EAE">
              <w:rPr>
                <w:rFonts w:ascii="Times New Roman" w:hAnsi="Times New Roman" w:cs="Times New Roman"/>
                <w:sz w:val="24"/>
                <w:szCs w:val="24"/>
                <w:lang w:eastAsia="ru-RU"/>
              </w:rPr>
              <w:t xml:space="preserve">Максимальный процент застройки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F35B7D" w:rsidRPr="001B68FF" w:rsidTr="00335D3A">
        <w:trPr>
          <w:trHeight w:val="284"/>
        </w:trPr>
        <w:tc>
          <w:tcPr>
            <w:tcW w:w="1242" w:type="dxa"/>
            <w:gridSpan w:val="2"/>
            <w:vMerge w:val="restart"/>
          </w:tcPr>
          <w:p w:rsidR="00F35B7D" w:rsidRPr="001B68FF" w:rsidRDefault="00F35B7D" w:rsidP="00335D3A">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7.2</w:t>
            </w:r>
          </w:p>
        </w:tc>
        <w:tc>
          <w:tcPr>
            <w:tcW w:w="2268" w:type="dxa"/>
            <w:vMerge w:val="restart"/>
          </w:tcPr>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Автомобильный транспорт</w:t>
            </w:r>
          </w:p>
        </w:tc>
        <w:tc>
          <w:tcPr>
            <w:tcW w:w="11293" w:type="dxa"/>
          </w:tcPr>
          <w:p w:rsidR="00F35B7D" w:rsidRPr="001B68FF" w:rsidRDefault="00F35B7D" w:rsidP="001B68FF">
            <w:pPr>
              <w:widowControl w:val="0"/>
              <w:autoSpaceDE w:val="0"/>
              <w:autoSpaceDN w:val="0"/>
              <w:adjustRightInd w:val="0"/>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 xml:space="preserve">Описание вида </w:t>
            </w:r>
            <w:r w:rsidR="001B68FF" w:rsidRPr="001B68FF">
              <w:rPr>
                <w:rFonts w:ascii="Times New Roman" w:hAnsi="Times New Roman" w:cs="Times New Roman"/>
                <w:b/>
                <w:sz w:val="24"/>
                <w:szCs w:val="24"/>
              </w:rPr>
              <w:t>разрешённ</w:t>
            </w:r>
            <w:r w:rsidRPr="001B68FF">
              <w:rPr>
                <w:rFonts w:ascii="Times New Roman" w:hAnsi="Times New Roman" w:cs="Times New Roman"/>
                <w:b/>
                <w:sz w:val="24"/>
                <w:szCs w:val="24"/>
              </w:rPr>
              <w:t>ого использования земельного участка:</w:t>
            </w:r>
          </w:p>
          <w:p w:rsidR="00A67460" w:rsidRPr="001B68FF" w:rsidRDefault="00A67460"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Размещение зданий и сооружений автомобильного транспорта. Содержание данного вида </w:t>
            </w:r>
            <w:r w:rsidR="001B68FF" w:rsidRPr="001B68FF">
              <w:rPr>
                <w:rFonts w:ascii="Times New Roman" w:hAnsi="Times New Roman" w:cs="Times New Roman"/>
                <w:sz w:val="24"/>
                <w:szCs w:val="24"/>
              </w:rPr>
              <w:t>разрешённ</w:t>
            </w:r>
            <w:r w:rsidRPr="001B68FF">
              <w:rPr>
                <w:rFonts w:ascii="Times New Roman" w:hAnsi="Times New Roman" w:cs="Times New Roman"/>
                <w:sz w:val="24"/>
                <w:szCs w:val="24"/>
              </w:rPr>
              <w:t xml:space="preserve">ого использования включает в себя содержание видов </w:t>
            </w:r>
            <w:r w:rsidR="001B68FF" w:rsidRPr="001B68FF">
              <w:rPr>
                <w:rFonts w:ascii="Times New Roman" w:hAnsi="Times New Roman" w:cs="Times New Roman"/>
                <w:sz w:val="24"/>
                <w:szCs w:val="24"/>
              </w:rPr>
              <w:t>разрешённ</w:t>
            </w:r>
            <w:r w:rsidRPr="001B68FF">
              <w:rPr>
                <w:rFonts w:ascii="Times New Roman" w:hAnsi="Times New Roman" w:cs="Times New Roman"/>
                <w:sz w:val="24"/>
                <w:szCs w:val="24"/>
              </w:rPr>
              <w:t>ого использования с кодами 7.2.1 - 7.2.3:</w:t>
            </w:r>
          </w:p>
          <w:p w:rsidR="00A67460" w:rsidRPr="001B68FF" w:rsidRDefault="00A67460" w:rsidP="001B68FF">
            <w:pPr>
              <w:pStyle w:val="pboth"/>
              <w:spacing w:before="0" w:beforeAutospacing="0" w:after="0" w:afterAutospacing="0"/>
              <w:textAlignment w:val="baseline"/>
              <w:rPr>
                <w:rFonts w:eastAsiaTheme="minorHAnsi"/>
                <w:lang w:eastAsia="en-US"/>
              </w:rPr>
            </w:pPr>
            <w:r w:rsidRPr="001B68FF">
              <w:rPr>
                <w:rFonts w:eastAsiaTheme="minorHAnsi"/>
                <w:lang w:eastAsia="en-US"/>
              </w:rPr>
              <w:t>— размещение автомобильных дорог за пределами насел</w:t>
            </w:r>
            <w:r w:rsidR="00335D3A">
              <w:rPr>
                <w:rFonts w:eastAsiaTheme="minorHAnsi"/>
                <w:lang w:eastAsia="en-US"/>
              </w:rPr>
              <w:t>ё</w:t>
            </w:r>
            <w:r w:rsidRPr="001B68FF">
              <w:rPr>
                <w:rFonts w:eastAsiaTheme="minorHAnsi"/>
                <w:lang w:eastAsia="en-US"/>
              </w:rPr>
              <w:t xml:space="preserve">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w:t>
            </w:r>
            <w:r w:rsidR="001B68FF" w:rsidRPr="001B68FF">
              <w:rPr>
                <w:rFonts w:eastAsiaTheme="minorHAnsi"/>
                <w:lang w:eastAsia="en-US"/>
              </w:rPr>
              <w:t>разрешённ</w:t>
            </w:r>
            <w:r w:rsidRPr="001B68FF">
              <w:rPr>
                <w:rFonts w:eastAsiaTheme="minorHAnsi"/>
                <w:lang w:eastAsia="en-US"/>
              </w:rPr>
              <w:t>ого использования с кодами 2.7.1, 4.9, 7.2.3, а также некапитальных сооружений, предназначенных для охраны транспортных средств;</w:t>
            </w:r>
          </w:p>
          <w:p w:rsidR="00A67460" w:rsidRPr="001B68FF" w:rsidRDefault="00A67460" w:rsidP="001B68FF">
            <w:pPr>
              <w:pStyle w:val="pboth"/>
              <w:spacing w:before="0" w:beforeAutospacing="0" w:after="0" w:afterAutospacing="0"/>
              <w:textAlignment w:val="baseline"/>
              <w:rPr>
                <w:rFonts w:eastAsiaTheme="minorHAnsi"/>
                <w:lang w:eastAsia="en-US"/>
              </w:rPr>
            </w:pPr>
            <w:r w:rsidRPr="001B68FF">
              <w:rPr>
                <w:rFonts w:eastAsiaTheme="minorHAnsi"/>
                <w:lang w:eastAsia="en-US"/>
              </w:rPr>
              <w:t>— размещение объектов, предназначенных для размещения постов органов внутренних дел, ответственных за безопасность дорожного движения;</w:t>
            </w:r>
          </w:p>
          <w:p w:rsidR="00A67460" w:rsidRPr="001B68FF" w:rsidRDefault="00A67460"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w:t>
            </w:r>
            <w:r w:rsidR="001B68FF" w:rsidRPr="001B68FF">
              <w:rPr>
                <w:rFonts w:ascii="Times New Roman" w:hAnsi="Times New Roman" w:cs="Times New Roman"/>
                <w:sz w:val="24"/>
                <w:szCs w:val="24"/>
              </w:rPr>
              <w:t>разрешённ</w:t>
            </w:r>
            <w:r w:rsidRPr="001B68FF">
              <w:rPr>
                <w:rFonts w:ascii="Times New Roman" w:hAnsi="Times New Roman" w:cs="Times New Roman"/>
                <w:sz w:val="24"/>
                <w:szCs w:val="24"/>
              </w:rPr>
              <w:t>ого использования с кодом 7.6;</w:t>
            </w:r>
          </w:p>
          <w:p w:rsidR="00A67460" w:rsidRPr="001B68FF" w:rsidRDefault="00A67460" w:rsidP="00335D3A">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размещение стоянок транспортных средств, осуществляющих перевозки людей по установленному маршруту.</w:t>
            </w:r>
          </w:p>
        </w:tc>
      </w:tr>
      <w:tr w:rsidR="00F35B7D" w:rsidRPr="001B68FF" w:rsidTr="001B68FF">
        <w:trPr>
          <w:trHeight w:val="284"/>
        </w:trPr>
        <w:tc>
          <w:tcPr>
            <w:tcW w:w="1242" w:type="dxa"/>
            <w:gridSpan w:val="2"/>
            <w:vMerge/>
          </w:tcPr>
          <w:p w:rsidR="00F35B7D" w:rsidRPr="001B68FF" w:rsidRDefault="00F35B7D" w:rsidP="001B68FF">
            <w:pPr>
              <w:spacing w:after="0" w:line="240" w:lineRule="auto"/>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sz w:val="24"/>
                <w:szCs w:val="24"/>
                <w:lang w:eastAsia="ru-RU"/>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F35B7D" w:rsidRPr="001B68FF" w:rsidRDefault="00F35B7D" w:rsidP="001B68FF">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Расч</w:t>
            </w:r>
            <w:r w:rsidR="00335D3A">
              <w:rPr>
                <w:rFonts w:ascii="Times New Roman" w:hAnsi="Times New Roman" w:cs="Times New Roman"/>
                <w:sz w:val="24"/>
                <w:szCs w:val="24"/>
              </w:rPr>
              <w:t>ё</w:t>
            </w:r>
            <w:r w:rsidRPr="001B68FF">
              <w:rPr>
                <w:rFonts w:ascii="Times New Roman" w:hAnsi="Times New Roman" w:cs="Times New Roman"/>
                <w:sz w:val="24"/>
                <w:szCs w:val="24"/>
              </w:rPr>
              <w:t xml:space="preserve">т параметров улиц и дорог следует принимать в соответствии с СП </w:t>
            </w:r>
            <w:r w:rsidR="00726E28" w:rsidRPr="001B68FF">
              <w:rPr>
                <w:rFonts w:ascii="Times New Roman" w:hAnsi="Times New Roman" w:cs="Times New Roman"/>
                <w:sz w:val="24"/>
                <w:szCs w:val="24"/>
              </w:rPr>
              <w:t>42.13330.2016</w:t>
            </w:r>
            <w:r w:rsidR="00335D3A">
              <w:rPr>
                <w:rFonts w:ascii="Times New Roman" w:hAnsi="Times New Roman" w:cs="Times New Roman"/>
                <w:sz w:val="24"/>
                <w:szCs w:val="24"/>
              </w:rPr>
              <w:t xml:space="preserve"> </w:t>
            </w:r>
            <w:r w:rsidR="005B7B62">
              <w:rPr>
                <w:rFonts w:ascii="Times New Roman" w:hAnsi="Times New Roman" w:cs="Times New Roman"/>
                <w:sz w:val="24"/>
                <w:szCs w:val="24"/>
              </w:rPr>
              <w:t>«</w:t>
            </w:r>
            <w:r w:rsidRPr="001B68FF">
              <w:rPr>
                <w:rFonts w:ascii="Times New Roman" w:hAnsi="Times New Roman" w:cs="Times New Roman"/>
                <w:sz w:val="24"/>
                <w:szCs w:val="24"/>
              </w:rPr>
              <w:t>Градостроитель</w:t>
            </w:r>
            <w:r w:rsidRPr="001B68FF">
              <w:rPr>
                <w:rFonts w:ascii="Times New Roman" w:hAnsi="Times New Roman" w:cs="Times New Roman"/>
                <w:sz w:val="24"/>
                <w:szCs w:val="24"/>
              </w:rPr>
              <w:lastRenderedPageBreak/>
              <w:t>ство. Планировка и застройка городских и сельских поселений:</w:t>
            </w:r>
          </w:p>
          <w:p w:rsidR="00F35B7D" w:rsidRPr="001B68FF" w:rsidRDefault="00F35B7D" w:rsidP="001B68F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Норма расч</w:t>
            </w:r>
            <w:r w:rsidR="00335D3A">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та стоянок автомобилей:</w:t>
            </w:r>
          </w:p>
          <w:p w:rsidR="00F35B7D" w:rsidRPr="001B68FF" w:rsidRDefault="00F35B7D" w:rsidP="001B68F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1. Конечные (периферийные) и зонные станции скоростного пассажирского транспорта:</w:t>
            </w:r>
          </w:p>
          <w:p w:rsidR="00F35B7D" w:rsidRPr="001B68FF" w:rsidRDefault="00335D3A" w:rsidP="001B68F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Число машино-мест: 5-10 ед.</w:t>
            </w:r>
          </w:p>
          <w:p w:rsidR="00F35B7D" w:rsidRPr="001B68FF" w:rsidRDefault="00F35B7D" w:rsidP="001B68FF">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2. Размер земельного участка для размещения автобусного парка (гаража): </w:t>
            </w:r>
          </w:p>
          <w:p w:rsidR="00F35B7D" w:rsidRPr="001B68FF" w:rsidRDefault="00F35B7D" w:rsidP="001B68FF">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на 100 единиц</w:t>
            </w:r>
            <w:r w:rsidR="00335D3A">
              <w:rPr>
                <w:rFonts w:ascii="Times New Roman" w:hAnsi="Times New Roman" w:cs="Times New Roman"/>
                <w:sz w:val="24"/>
                <w:szCs w:val="24"/>
                <w:lang w:eastAsia="ru-RU"/>
              </w:rPr>
              <w:t xml:space="preserve"> </w:t>
            </w:r>
            <w:r w:rsidRPr="001B68FF">
              <w:rPr>
                <w:rFonts w:ascii="Times New Roman" w:hAnsi="Times New Roman" w:cs="Times New Roman"/>
                <w:sz w:val="24"/>
                <w:szCs w:val="24"/>
                <w:lang w:eastAsia="ru-RU"/>
              </w:rPr>
              <w:t xml:space="preserve">(автомобиль) </w:t>
            </w:r>
            <w:r w:rsidR="00335D3A">
              <w:rPr>
                <w:rFonts w:ascii="Times New Roman" w:hAnsi="Times New Roman" w:cs="Times New Roman"/>
                <w:sz w:val="24"/>
                <w:szCs w:val="24"/>
              </w:rPr>
              <w:t>—</w:t>
            </w:r>
            <w:r w:rsidRPr="001B68FF">
              <w:rPr>
                <w:rFonts w:ascii="Times New Roman" w:hAnsi="Times New Roman" w:cs="Times New Roman"/>
                <w:sz w:val="24"/>
                <w:szCs w:val="24"/>
                <w:lang w:eastAsia="ru-RU"/>
              </w:rPr>
              <w:t xml:space="preserve"> 2,3 г</w:t>
            </w:r>
            <w:r w:rsidR="00335D3A">
              <w:rPr>
                <w:rFonts w:ascii="Times New Roman" w:hAnsi="Times New Roman" w:cs="Times New Roman"/>
                <w:sz w:val="24"/>
                <w:szCs w:val="24"/>
                <w:lang w:eastAsia="ru-RU"/>
              </w:rPr>
              <w:t>а на объект.</w:t>
            </w:r>
          </w:p>
        </w:tc>
      </w:tr>
      <w:tr w:rsidR="00F35B7D" w:rsidRPr="001B68FF" w:rsidTr="001B68FF">
        <w:trPr>
          <w:trHeight w:val="284"/>
        </w:trPr>
        <w:tc>
          <w:tcPr>
            <w:tcW w:w="1242" w:type="dxa"/>
            <w:gridSpan w:val="2"/>
            <w:vMerge/>
          </w:tcPr>
          <w:p w:rsidR="00F35B7D" w:rsidRPr="001B68FF" w:rsidRDefault="00F35B7D" w:rsidP="001B68FF">
            <w:pPr>
              <w:spacing w:after="0" w:line="240" w:lineRule="auto"/>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F35B7D" w:rsidRPr="001B68FF" w:rsidRDefault="00F35B7D" w:rsidP="001B68FF">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В соответствии с </w:t>
            </w:r>
            <w:r w:rsidR="00335D3A">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СП </w:t>
            </w:r>
            <w:r w:rsidR="00726E28" w:rsidRPr="001B68FF">
              <w:rPr>
                <w:rFonts w:ascii="Times New Roman" w:hAnsi="Times New Roman" w:cs="Times New Roman"/>
                <w:sz w:val="24"/>
                <w:szCs w:val="24"/>
                <w:lang w:eastAsia="ru-RU"/>
              </w:rPr>
              <w:t>42.13330.2016</w:t>
            </w:r>
            <w:r w:rsidRPr="001B68FF">
              <w:rPr>
                <w:rFonts w:ascii="Times New Roman" w:hAnsi="Times New Roman" w:cs="Times New Roman"/>
                <w:sz w:val="24"/>
                <w:szCs w:val="24"/>
                <w:lang w:eastAsia="ru-RU"/>
              </w:rPr>
              <w:t xml:space="preserve"> Градостроительство. Планировка и застройка </w:t>
            </w:r>
            <w:r w:rsidR="00335D3A">
              <w:rPr>
                <w:rFonts w:ascii="Times New Roman" w:hAnsi="Times New Roman" w:cs="Times New Roman"/>
                <w:sz w:val="24"/>
                <w:szCs w:val="24"/>
                <w:lang w:eastAsia="ru-RU"/>
              </w:rPr>
              <w:t>городских и сельских поселений»:</w:t>
            </w:r>
          </w:p>
          <w:p w:rsidR="00F35B7D" w:rsidRPr="001B68FF" w:rsidRDefault="00F35B7D" w:rsidP="001B68FF">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F35B7D" w:rsidRPr="001B68FF" w:rsidTr="001B68FF">
        <w:trPr>
          <w:trHeight w:val="284"/>
        </w:trPr>
        <w:tc>
          <w:tcPr>
            <w:tcW w:w="1242" w:type="dxa"/>
            <w:gridSpan w:val="2"/>
            <w:vMerge/>
          </w:tcPr>
          <w:p w:rsidR="00F35B7D" w:rsidRPr="001B68FF" w:rsidRDefault="00F35B7D" w:rsidP="001B68FF">
            <w:pPr>
              <w:spacing w:after="0" w:line="240" w:lineRule="auto"/>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F35B7D" w:rsidRPr="001B68FF" w:rsidRDefault="00F35B7D" w:rsidP="001B68FF">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Максимальное количество надземных этажей </w:t>
            </w:r>
            <w:r w:rsidR="00335D3A">
              <w:rPr>
                <w:rFonts w:ascii="Times New Roman" w:hAnsi="Times New Roman" w:cs="Times New Roman"/>
                <w:sz w:val="24"/>
                <w:szCs w:val="24"/>
              </w:rPr>
              <w:t>—</w:t>
            </w:r>
            <w:r w:rsidRPr="001B68FF">
              <w:rPr>
                <w:rFonts w:ascii="Times New Roman" w:hAnsi="Times New Roman" w:cs="Times New Roman"/>
                <w:sz w:val="24"/>
                <w:szCs w:val="24"/>
                <w:lang w:eastAsia="ru-RU"/>
              </w:rPr>
              <w:t xml:space="preserve"> 3;</w:t>
            </w:r>
          </w:p>
        </w:tc>
      </w:tr>
      <w:tr w:rsidR="00F35B7D" w:rsidRPr="001B68FF" w:rsidTr="001B68FF">
        <w:trPr>
          <w:trHeight w:val="284"/>
        </w:trPr>
        <w:tc>
          <w:tcPr>
            <w:tcW w:w="1242" w:type="dxa"/>
            <w:gridSpan w:val="2"/>
            <w:vMerge/>
          </w:tcPr>
          <w:p w:rsidR="00F35B7D" w:rsidRPr="001B68FF" w:rsidRDefault="00F35B7D" w:rsidP="001B68FF">
            <w:pPr>
              <w:spacing w:after="0" w:line="240" w:lineRule="auto"/>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Максимальный процент застройки в границах земельного участка: </w:t>
            </w:r>
          </w:p>
          <w:p w:rsidR="00F35B7D" w:rsidRPr="001B68FF" w:rsidRDefault="00F35B7D" w:rsidP="00335D3A">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Максимальный процент застройки </w:t>
            </w:r>
            <w:r w:rsidR="00335D3A">
              <w:rPr>
                <w:rFonts w:ascii="Times New Roman" w:hAnsi="Times New Roman" w:cs="Times New Roman"/>
                <w:sz w:val="24"/>
                <w:szCs w:val="24"/>
              </w:rPr>
              <w:t>—</w:t>
            </w:r>
            <w:r w:rsidRPr="001B68FF">
              <w:rPr>
                <w:rFonts w:ascii="Times New Roman" w:hAnsi="Times New Roman" w:cs="Times New Roman"/>
                <w:sz w:val="24"/>
                <w:szCs w:val="24"/>
                <w:lang w:eastAsia="ru-RU"/>
              </w:rPr>
              <w:t xml:space="preserve"> 80</w:t>
            </w:r>
            <w:r w:rsidR="00335D3A">
              <w:rPr>
                <w:rFonts w:ascii="Times New Roman" w:hAnsi="Times New Roman" w:cs="Times New Roman"/>
                <w:sz w:val="24"/>
                <w:szCs w:val="24"/>
                <w:lang w:eastAsia="ru-RU"/>
              </w:rPr>
              <w:t> </w:t>
            </w:r>
            <w:r w:rsidRPr="001B68FF">
              <w:rPr>
                <w:rFonts w:ascii="Times New Roman" w:hAnsi="Times New Roman" w:cs="Times New Roman"/>
                <w:sz w:val="24"/>
                <w:szCs w:val="24"/>
                <w:lang w:eastAsia="ru-RU"/>
              </w:rPr>
              <w:t>%.</w:t>
            </w:r>
          </w:p>
        </w:tc>
      </w:tr>
      <w:tr w:rsidR="00F35B7D" w:rsidRPr="001B68FF" w:rsidTr="001B68FF">
        <w:trPr>
          <w:trHeight w:val="284"/>
        </w:trPr>
        <w:tc>
          <w:tcPr>
            <w:tcW w:w="1242" w:type="dxa"/>
            <w:gridSpan w:val="2"/>
            <w:vMerge/>
          </w:tcPr>
          <w:p w:rsidR="00F35B7D" w:rsidRPr="001B68FF" w:rsidRDefault="00F35B7D" w:rsidP="001B68FF">
            <w:pPr>
              <w:spacing w:after="0" w:line="240" w:lineRule="auto"/>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widowControl w:val="0"/>
              <w:autoSpaceDE w:val="0"/>
              <w:autoSpaceDN w:val="0"/>
              <w:adjustRightInd w:val="0"/>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F35B7D" w:rsidRPr="001B68FF" w:rsidRDefault="00F35B7D" w:rsidP="001B68FF">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В соответствии с СП </w:t>
            </w:r>
            <w:r w:rsidR="00726E28" w:rsidRPr="001B68FF">
              <w:rPr>
                <w:rFonts w:ascii="Times New Roman" w:hAnsi="Times New Roman" w:cs="Times New Roman"/>
                <w:sz w:val="24"/>
                <w:szCs w:val="24"/>
                <w:lang w:eastAsia="ru-RU"/>
              </w:rPr>
              <w:t>42.13330.2016</w:t>
            </w:r>
            <w:r w:rsidRPr="001B68FF">
              <w:rPr>
                <w:rFonts w:ascii="Times New Roman" w:hAnsi="Times New Roman" w:cs="Times New Roman"/>
                <w:sz w:val="24"/>
                <w:szCs w:val="24"/>
                <w:lang w:eastAsia="ru-RU"/>
              </w:rPr>
              <w:t xml:space="preserve"> </w:t>
            </w:r>
            <w:r w:rsidR="005B7B62">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Градостроительство. Планировка и застройка городских и сельских поселений</w:t>
            </w:r>
            <w:r w:rsidR="00335D3A">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w:t>
            </w:r>
          </w:p>
          <w:p w:rsidR="00F35B7D" w:rsidRPr="001B68FF" w:rsidRDefault="00335D3A" w:rsidP="001B68F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ru-RU"/>
              </w:rPr>
              <w:t xml:space="preserve">1. </w:t>
            </w:r>
            <w:r w:rsidR="00F35B7D" w:rsidRPr="001B68FF">
              <w:rPr>
                <w:rFonts w:ascii="Times New Roman" w:hAnsi="Times New Roman" w:cs="Times New Roman"/>
                <w:sz w:val="24"/>
                <w:szCs w:val="24"/>
                <w:lang w:eastAsia="ru-RU"/>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F35B7D" w:rsidRPr="001B68FF" w:rsidRDefault="00335D3A" w:rsidP="001B68F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F35B7D" w:rsidRPr="001B68FF">
              <w:rPr>
                <w:rFonts w:ascii="Times New Roman" w:hAnsi="Times New Roman" w:cs="Times New Roman"/>
                <w:sz w:val="24"/>
                <w:szCs w:val="24"/>
                <w:lang w:eastAsia="ru-RU"/>
              </w:rPr>
              <w:t>Остановка транспорта оборудуется навесом, огражд</w:t>
            </w:r>
            <w:r>
              <w:rPr>
                <w:rFonts w:ascii="Times New Roman" w:hAnsi="Times New Roman" w:cs="Times New Roman"/>
                <w:sz w:val="24"/>
                <w:szCs w:val="24"/>
                <w:lang w:eastAsia="ru-RU"/>
              </w:rPr>
              <w:t>ё</w:t>
            </w:r>
            <w:r w:rsidR="00F35B7D" w:rsidRPr="001B68FF">
              <w:rPr>
                <w:rFonts w:ascii="Times New Roman" w:hAnsi="Times New Roman" w:cs="Times New Roman"/>
                <w:sz w:val="24"/>
                <w:szCs w:val="24"/>
                <w:lang w:eastAsia="ru-RU"/>
              </w:rPr>
              <w:t>нным с тр</w:t>
            </w:r>
            <w:r>
              <w:rPr>
                <w:rFonts w:ascii="Times New Roman" w:hAnsi="Times New Roman" w:cs="Times New Roman"/>
                <w:sz w:val="24"/>
                <w:szCs w:val="24"/>
                <w:lang w:eastAsia="ru-RU"/>
              </w:rPr>
              <w:t>ё</w:t>
            </w:r>
            <w:r w:rsidR="00F35B7D" w:rsidRPr="001B68FF">
              <w:rPr>
                <w:rFonts w:ascii="Times New Roman" w:hAnsi="Times New Roman" w:cs="Times New Roman"/>
                <w:sz w:val="24"/>
                <w:szCs w:val="24"/>
                <w:lang w:eastAsia="ru-RU"/>
              </w:rPr>
              <w:t>х сторон, защищена барьером от проезжей части дороги, имеет тв</w:t>
            </w:r>
            <w:r>
              <w:rPr>
                <w:rFonts w:ascii="Times New Roman" w:hAnsi="Times New Roman" w:cs="Times New Roman"/>
                <w:sz w:val="24"/>
                <w:szCs w:val="24"/>
                <w:lang w:eastAsia="ru-RU"/>
              </w:rPr>
              <w:t>ё</w:t>
            </w:r>
            <w:r w:rsidR="00F35B7D" w:rsidRPr="001B68FF">
              <w:rPr>
                <w:rFonts w:ascii="Times New Roman" w:hAnsi="Times New Roman" w:cs="Times New Roman"/>
                <w:sz w:val="24"/>
                <w:szCs w:val="24"/>
                <w:lang w:eastAsia="ru-RU"/>
              </w:rPr>
              <w:t>рдое покрытие и обзорность не менее 250 м со стороны дороги.</w:t>
            </w:r>
          </w:p>
          <w:p w:rsidR="00F35B7D" w:rsidRPr="001B68FF" w:rsidRDefault="00335D3A" w:rsidP="001B68F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F35B7D" w:rsidRPr="001B68FF">
              <w:rPr>
                <w:rFonts w:ascii="Times New Roman" w:hAnsi="Times New Roman" w:cs="Times New Roman"/>
                <w:sz w:val="24"/>
                <w:szCs w:val="24"/>
                <w:lang w:eastAsia="ru-RU"/>
              </w:rPr>
              <w:t>На нерегулируемых перекр</w:t>
            </w:r>
            <w:r>
              <w:rPr>
                <w:rFonts w:ascii="Times New Roman" w:hAnsi="Times New Roman" w:cs="Times New Roman"/>
                <w:sz w:val="24"/>
                <w:szCs w:val="24"/>
                <w:lang w:eastAsia="ru-RU"/>
              </w:rPr>
              <w:t>ё</w:t>
            </w:r>
            <w:r w:rsidR="00F35B7D" w:rsidRPr="001B68FF">
              <w:rPr>
                <w:rFonts w:ascii="Times New Roman" w:hAnsi="Times New Roman" w:cs="Times New Roman"/>
                <w:sz w:val="24"/>
                <w:szCs w:val="24"/>
                <w:lang w:eastAsia="ru-RU"/>
              </w:rPr>
              <w:t xml:space="preserve">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w:t>
            </w:r>
            <w:r>
              <w:rPr>
                <w:rFonts w:ascii="Times New Roman" w:hAnsi="Times New Roman" w:cs="Times New Roman"/>
                <w:sz w:val="24"/>
                <w:szCs w:val="24"/>
                <w:lang w:eastAsia="ru-RU"/>
              </w:rPr>
              <w:t>«</w:t>
            </w:r>
            <w:r w:rsidR="00F35B7D" w:rsidRPr="001B68FF">
              <w:rPr>
                <w:rFonts w:ascii="Times New Roman" w:hAnsi="Times New Roman" w:cs="Times New Roman"/>
                <w:sz w:val="24"/>
                <w:szCs w:val="24"/>
                <w:lang w:eastAsia="ru-RU"/>
              </w:rPr>
              <w:t xml:space="preserve">транспорт </w:t>
            </w: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транспорт</w:t>
            </w:r>
            <w:r>
              <w:rPr>
                <w:rFonts w:ascii="Times New Roman" w:hAnsi="Times New Roman" w:cs="Times New Roman"/>
                <w:sz w:val="24"/>
                <w:szCs w:val="24"/>
                <w:lang w:eastAsia="ru-RU"/>
              </w:rPr>
              <w:t>»</w:t>
            </w:r>
            <w:r w:rsidR="00F35B7D" w:rsidRPr="001B68FF">
              <w:rPr>
                <w:rFonts w:ascii="Times New Roman" w:hAnsi="Times New Roman" w:cs="Times New Roman"/>
                <w:sz w:val="24"/>
                <w:szCs w:val="24"/>
                <w:lang w:eastAsia="ru-RU"/>
              </w:rPr>
              <w:t xml:space="preserve"> при скорости движения 40 и 60 км/ч должны быть соответственно не менее, м: 25 и 40. Для условий </w:t>
            </w:r>
            <w:r>
              <w:rPr>
                <w:rFonts w:ascii="Times New Roman" w:hAnsi="Times New Roman" w:cs="Times New Roman"/>
                <w:sz w:val="24"/>
                <w:szCs w:val="24"/>
                <w:lang w:eastAsia="ru-RU"/>
              </w:rPr>
              <w:t>«</w:t>
            </w:r>
            <w:r w:rsidR="00F35B7D" w:rsidRPr="001B68FF">
              <w:rPr>
                <w:rFonts w:ascii="Times New Roman" w:hAnsi="Times New Roman" w:cs="Times New Roman"/>
                <w:sz w:val="24"/>
                <w:szCs w:val="24"/>
                <w:lang w:eastAsia="ru-RU"/>
              </w:rPr>
              <w:t xml:space="preserve">пешеход </w:t>
            </w: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транспорт</w:t>
            </w:r>
            <w:r>
              <w:rPr>
                <w:rFonts w:ascii="Times New Roman" w:hAnsi="Times New Roman" w:cs="Times New Roman"/>
                <w:sz w:val="24"/>
                <w:szCs w:val="24"/>
                <w:lang w:eastAsia="ru-RU"/>
              </w:rPr>
              <w:t>»</w:t>
            </w:r>
            <w:r w:rsidR="00F35B7D" w:rsidRPr="001B68FF">
              <w:rPr>
                <w:rFonts w:ascii="Times New Roman" w:hAnsi="Times New Roman" w:cs="Times New Roman"/>
                <w:sz w:val="24"/>
                <w:szCs w:val="24"/>
                <w:lang w:eastAsia="ru-RU"/>
              </w:rPr>
              <w:t xml:space="preserve"> размеры прямоугольного треугольника видимости должны быть при скорости движения транспорта 25 и 40 км/ч соответственно 8 </w:t>
            </w:r>
            <w:r>
              <w:rPr>
                <w:rFonts w:ascii="Times New Roman" w:hAnsi="Times New Roman" w:cs="Times New Roman"/>
                <w:sz w:val="24"/>
                <w:szCs w:val="24"/>
                <w:lang w:eastAsia="ru-RU"/>
              </w:rPr>
              <w:t>×</w:t>
            </w:r>
            <w:r w:rsidR="00F35B7D" w:rsidRPr="001B68FF">
              <w:rPr>
                <w:rFonts w:ascii="Times New Roman" w:hAnsi="Times New Roman" w:cs="Times New Roman"/>
                <w:sz w:val="24"/>
                <w:szCs w:val="24"/>
                <w:lang w:eastAsia="ru-RU"/>
              </w:rPr>
              <w:t xml:space="preserve"> 40 и 10 </w:t>
            </w:r>
            <w:r>
              <w:rPr>
                <w:rFonts w:ascii="Times New Roman" w:hAnsi="Times New Roman" w:cs="Times New Roman"/>
                <w:sz w:val="24"/>
                <w:szCs w:val="24"/>
                <w:lang w:eastAsia="ru-RU"/>
              </w:rPr>
              <w:t>×</w:t>
            </w:r>
            <w:r w:rsidR="00F35B7D" w:rsidRPr="001B68FF">
              <w:rPr>
                <w:rFonts w:ascii="Times New Roman" w:hAnsi="Times New Roman" w:cs="Times New Roman"/>
                <w:sz w:val="24"/>
                <w:szCs w:val="24"/>
                <w:lang w:eastAsia="ru-RU"/>
              </w:rPr>
              <w:t xml:space="preserve"> 50 м.</w:t>
            </w:r>
          </w:p>
          <w:p w:rsidR="00F35B7D" w:rsidRPr="001B68FF" w:rsidRDefault="00335D3A" w:rsidP="001B68F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ru-RU"/>
              </w:rPr>
              <w:t xml:space="preserve">4. </w:t>
            </w:r>
            <w:r w:rsidR="00F35B7D" w:rsidRPr="001B68FF">
              <w:rPr>
                <w:rFonts w:ascii="Times New Roman" w:hAnsi="Times New Roman" w:cs="Times New Roman"/>
                <w:sz w:val="24"/>
                <w:szCs w:val="24"/>
                <w:lang w:eastAsia="ru-RU"/>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tc>
      </w:tr>
      <w:tr w:rsidR="00C80EAE" w:rsidRPr="001B68FF" w:rsidTr="00C80EAE">
        <w:trPr>
          <w:trHeight w:val="284"/>
        </w:trPr>
        <w:tc>
          <w:tcPr>
            <w:tcW w:w="1242" w:type="dxa"/>
            <w:gridSpan w:val="2"/>
            <w:vMerge w:val="restart"/>
          </w:tcPr>
          <w:p w:rsidR="00C80EAE" w:rsidRPr="001B68FF" w:rsidRDefault="00C80EAE" w:rsidP="00C80EAE">
            <w:pPr>
              <w:spacing w:after="0" w:line="240" w:lineRule="auto"/>
              <w:jc w:val="center"/>
              <w:rPr>
                <w:rFonts w:ascii="Times New Roman" w:hAnsi="Times New Roman" w:cs="Times New Roman"/>
                <w:sz w:val="24"/>
                <w:szCs w:val="24"/>
              </w:rPr>
            </w:pPr>
            <w:r w:rsidRPr="001B68FF">
              <w:rPr>
                <w:rFonts w:ascii="Times New Roman" w:hAnsi="Times New Roman" w:cs="Times New Roman"/>
                <w:sz w:val="24"/>
                <w:szCs w:val="24"/>
                <w:lang w:eastAsia="ru-RU"/>
              </w:rPr>
              <w:lastRenderedPageBreak/>
              <w:t>9.3</w:t>
            </w:r>
          </w:p>
        </w:tc>
        <w:tc>
          <w:tcPr>
            <w:tcW w:w="2268" w:type="dxa"/>
            <w:vMerge w:val="restart"/>
          </w:tcPr>
          <w:p w:rsidR="00C80EAE" w:rsidRPr="001B68FF" w:rsidRDefault="00C80EAE" w:rsidP="00C80EAE">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Историко-культурная деятельность</w:t>
            </w:r>
          </w:p>
          <w:p w:rsidR="00C80EAE" w:rsidRPr="001B68FF" w:rsidRDefault="00C80EAE" w:rsidP="00C80EAE">
            <w:pPr>
              <w:spacing w:after="0" w:line="240" w:lineRule="auto"/>
              <w:jc w:val="center"/>
              <w:rPr>
                <w:rFonts w:ascii="Times New Roman" w:hAnsi="Times New Roman" w:cs="Times New Roman"/>
                <w:sz w:val="24"/>
                <w:szCs w:val="24"/>
                <w:lang w:eastAsia="ru-RU"/>
              </w:rPr>
            </w:pPr>
          </w:p>
        </w:tc>
        <w:tc>
          <w:tcPr>
            <w:tcW w:w="11293" w:type="dxa"/>
          </w:tcPr>
          <w:p w:rsidR="00C80EAE" w:rsidRPr="001B68FF" w:rsidRDefault="00C80EAE" w:rsidP="00C80EAE">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C80EAE" w:rsidRPr="001B68FF" w:rsidRDefault="00C80EAE" w:rsidP="00C80EAE">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w:t>
            </w:r>
            <w:r>
              <w:rPr>
                <w:rFonts w:ascii="Times New Roman" w:hAnsi="Times New Roman" w:cs="Times New Roman"/>
                <w:sz w:val="24"/>
                <w:szCs w:val="24"/>
              </w:rPr>
              <w:t>ё</w:t>
            </w:r>
            <w:r w:rsidRPr="001B68FF">
              <w:rPr>
                <w:rFonts w:ascii="Times New Roman" w:hAnsi="Times New Roman" w:cs="Times New Roman"/>
                <w:sz w:val="24"/>
                <w:szCs w:val="24"/>
              </w:rPr>
              <w:t>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80EAE" w:rsidRPr="001B68FF" w:rsidTr="00C80EAE">
        <w:trPr>
          <w:trHeight w:val="284"/>
        </w:trPr>
        <w:tc>
          <w:tcPr>
            <w:tcW w:w="1242" w:type="dxa"/>
            <w:gridSpan w:val="2"/>
            <w:vMerge/>
          </w:tcPr>
          <w:p w:rsidR="00C80EAE" w:rsidRPr="001B68FF" w:rsidRDefault="00C80EAE" w:rsidP="00C80EAE">
            <w:pPr>
              <w:spacing w:after="0" w:line="240" w:lineRule="auto"/>
              <w:rPr>
                <w:rFonts w:ascii="Times New Roman" w:hAnsi="Times New Roman" w:cs="Times New Roman"/>
                <w:sz w:val="24"/>
                <w:szCs w:val="24"/>
                <w:lang w:eastAsia="ru-RU"/>
              </w:rPr>
            </w:pPr>
          </w:p>
        </w:tc>
        <w:tc>
          <w:tcPr>
            <w:tcW w:w="2268" w:type="dxa"/>
            <w:vMerge/>
          </w:tcPr>
          <w:p w:rsidR="00C80EAE" w:rsidRPr="001B68FF" w:rsidRDefault="00C80EAE" w:rsidP="00C80EAE">
            <w:pPr>
              <w:spacing w:after="0" w:line="240" w:lineRule="auto"/>
              <w:jc w:val="both"/>
              <w:rPr>
                <w:rFonts w:ascii="Times New Roman" w:hAnsi="Times New Roman" w:cs="Times New Roman"/>
                <w:sz w:val="24"/>
                <w:szCs w:val="24"/>
              </w:rPr>
            </w:pPr>
          </w:p>
        </w:tc>
        <w:tc>
          <w:tcPr>
            <w:tcW w:w="11293" w:type="dxa"/>
          </w:tcPr>
          <w:p w:rsidR="00C80EAE" w:rsidRPr="001B68FF" w:rsidRDefault="00C80EAE" w:rsidP="00C80EAE">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Согласно ст</w:t>
            </w:r>
            <w:r>
              <w:rPr>
                <w:rFonts w:ascii="Times New Roman" w:hAnsi="Times New Roman" w:cs="Times New Roman"/>
                <w:sz w:val="24"/>
                <w:szCs w:val="24"/>
              </w:rPr>
              <w:t>атье</w:t>
            </w:r>
            <w:r w:rsidRPr="001B68FF">
              <w:rPr>
                <w:rFonts w:ascii="Times New Roman" w:hAnsi="Times New Roman" w:cs="Times New Roman"/>
                <w:sz w:val="24"/>
                <w:szCs w:val="24"/>
              </w:rPr>
              <w:t xml:space="preserve"> 36 Гр</w:t>
            </w:r>
            <w:r>
              <w:rPr>
                <w:rFonts w:ascii="Times New Roman" w:hAnsi="Times New Roman" w:cs="Times New Roman"/>
                <w:sz w:val="24"/>
                <w:szCs w:val="24"/>
              </w:rPr>
              <w:t>адостроительного кодекса</w:t>
            </w:r>
            <w:r w:rsidRPr="001B68FF">
              <w:rPr>
                <w:rFonts w:ascii="Times New Roman" w:hAnsi="Times New Roman" w:cs="Times New Roman"/>
                <w:sz w:val="24"/>
                <w:szCs w:val="24"/>
              </w:rPr>
              <w:t xml:space="preserve"> РФ</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действие градостроительного регламента не распространяется на земельные участки в границах территорий памятников и ансамблей, включ</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tc>
      </w:tr>
      <w:tr w:rsidR="00F35B7D" w:rsidRPr="001B68FF" w:rsidTr="001B68FF">
        <w:trPr>
          <w:trHeight w:val="284"/>
        </w:trPr>
        <w:tc>
          <w:tcPr>
            <w:tcW w:w="1242" w:type="dxa"/>
            <w:gridSpan w:val="2"/>
            <w:vMerge w:val="restart"/>
          </w:tcPr>
          <w:p w:rsidR="00F35B7D" w:rsidRPr="001B68FF" w:rsidRDefault="00F35B7D" w:rsidP="001B68FF">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12.0</w:t>
            </w:r>
          </w:p>
        </w:tc>
        <w:tc>
          <w:tcPr>
            <w:tcW w:w="2268" w:type="dxa"/>
            <w:vMerge w:val="restart"/>
          </w:tcPr>
          <w:p w:rsidR="00F35B7D" w:rsidRPr="001B68FF" w:rsidRDefault="00F35B7D" w:rsidP="001B68FF">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lang w:eastAsia="ru-RU"/>
              </w:rPr>
              <w:t>Земельные участки (территории) общего пользования</w:t>
            </w:r>
          </w:p>
        </w:tc>
        <w:tc>
          <w:tcPr>
            <w:tcW w:w="11293" w:type="dxa"/>
          </w:tcPr>
          <w:p w:rsidR="00F35B7D" w:rsidRPr="001B68FF" w:rsidRDefault="00F35B7D" w:rsidP="001B68FF">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 xml:space="preserve">Описание вида </w:t>
            </w:r>
            <w:r w:rsidR="001B68FF" w:rsidRPr="001B68FF">
              <w:rPr>
                <w:rFonts w:ascii="Times New Roman" w:hAnsi="Times New Roman" w:cs="Times New Roman"/>
                <w:b/>
                <w:sz w:val="24"/>
                <w:szCs w:val="24"/>
              </w:rPr>
              <w:t>разрешённ</w:t>
            </w:r>
            <w:r w:rsidRPr="001B68FF">
              <w:rPr>
                <w:rFonts w:ascii="Times New Roman" w:hAnsi="Times New Roman" w:cs="Times New Roman"/>
                <w:b/>
                <w:sz w:val="24"/>
                <w:szCs w:val="24"/>
              </w:rPr>
              <w:t>ого использования земельного участка:</w:t>
            </w:r>
          </w:p>
          <w:p w:rsidR="00A67460" w:rsidRPr="001B68FF" w:rsidRDefault="00A67460" w:rsidP="001B68FF">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Земельные участки общего пользования. Содержание данного вида </w:t>
            </w:r>
            <w:r w:rsidR="001B68FF" w:rsidRPr="001B68FF">
              <w:rPr>
                <w:rFonts w:ascii="Times New Roman" w:hAnsi="Times New Roman" w:cs="Times New Roman"/>
                <w:sz w:val="24"/>
                <w:szCs w:val="24"/>
              </w:rPr>
              <w:t>разрешённ</w:t>
            </w:r>
            <w:r w:rsidRPr="001B68FF">
              <w:rPr>
                <w:rFonts w:ascii="Times New Roman" w:hAnsi="Times New Roman" w:cs="Times New Roman"/>
                <w:sz w:val="24"/>
                <w:szCs w:val="24"/>
              </w:rPr>
              <w:t xml:space="preserve">ого использования включает в себя содержание видов </w:t>
            </w:r>
            <w:r w:rsidR="001B68FF" w:rsidRPr="001B68FF">
              <w:rPr>
                <w:rFonts w:ascii="Times New Roman" w:hAnsi="Times New Roman" w:cs="Times New Roman"/>
                <w:sz w:val="24"/>
                <w:szCs w:val="24"/>
              </w:rPr>
              <w:t>разрешённ</w:t>
            </w:r>
            <w:r w:rsidRPr="001B68FF">
              <w:rPr>
                <w:rFonts w:ascii="Times New Roman" w:hAnsi="Times New Roman" w:cs="Times New Roman"/>
                <w:sz w:val="24"/>
                <w:szCs w:val="24"/>
              </w:rPr>
              <w:t>ого использования с кодами 12.0.1 - 12.0.2:</w:t>
            </w:r>
          </w:p>
          <w:p w:rsidR="00A67460" w:rsidRPr="001B68FF" w:rsidRDefault="00335D3A" w:rsidP="001B68F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67460" w:rsidRPr="001B68FF">
              <w:rPr>
                <w:rFonts w:ascii="Times New Roman" w:hAnsi="Times New Roman" w:cs="Times New Roman"/>
                <w:sz w:val="24"/>
                <w:szCs w:val="24"/>
              </w:rPr>
              <w:t xml:space="preserve"> размещение объектов улично-дорожной сети: автомобильных дорог, трамвайных путей и пешеходных тротуаров в границах насел</w:t>
            </w:r>
            <w:r>
              <w:rPr>
                <w:rFonts w:ascii="Times New Roman" w:hAnsi="Times New Roman" w:cs="Times New Roman"/>
                <w:sz w:val="24"/>
                <w:szCs w:val="24"/>
              </w:rPr>
              <w:t>ё</w:t>
            </w:r>
            <w:r w:rsidR="00A67460" w:rsidRPr="001B68FF">
              <w:rPr>
                <w:rFonts w:ascii="Times New Roman" w:hAnsi="Times New Roman" w:cs="Times New Roman"/>
                <w:sz w:val="24"/>
                <w:szCs w:val="24"/>
              </w:rPr>
              <w:t>нных пунктов, пешеходных переходов, бульваров, площадей, проездов, велодорожек и объектов велотранспортной и инженерной инфраструктуры;</w:t>
            </w:r>
          </w:p>
          <w:p w:rsidR="00A67460" w:rsidRPr="001B68FF" w:rsidRDefault="00335D3A" w:rsidP="001B68F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67460" w:rsidRPr="001B68FF">
              <w:rPr>
                <w:rFonts w:ascii="Times New Roman" w:hAnsi="Times New Roman" w:cs="Times New Roman"/>
                <w:sz w:val="24"/>
                <w:szCs w:val="24"/>
              </w:rPr>
              <w:t xml:space="preserve"> размещение придорожных стоянок (парковок) транспортных средств в границах городских улиц и дорог, за исключением предусмотренных видами </w:t>
            </w:r>
            <w:r w:rsidR="001B68FF" w:rsidRPr="001B68FF">
              <w:rPr>
                <w:rFonts w:ascii="Times New Roman" w:hAnsi="Times New Roman" w:cs="Times New Roman"/>
                <w:sz w:val="24"/>
                <w:szCs w:val="24"/>
              </w:rPr>
              <w:t>разрешённ</w:t>
            </w:r>
            <w:r w:rsidR="00A67460" w:rsidRPr="001B68FF">
              <w:rPr>
                <w:rFonts w:ascii="Times New Roman" w:hAnsi="Times New Roman" w:cs="Times New Roman"/>
                <w:sz w:val="24"/>
                <w:szCs w:val="24"/>
              </w:rPr>
              <w:t>ого использования с кодами 2.7.1, 4.9, 7.2.3, а также некапитальных сооружений, предназначенных для охраны транспортных средств</w:t>
            </w:r>
          </w:p>
          <w:p w:rsidR="00F35B7D" w:rsidRPr="001B68FF" w:rsidRDefault="00335D3A" w:rsidP="001B68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67460" w:rsidRPr="001B68FF">
              <w:rPr>
                <w:rFonts w:ascii="Times New Roman" w:hAnsi="Times New Roman" w:cs="Times New Roman"/>
                <w:sz w:val="24"/>
                <w:szCs w:val="24"/>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5B7D" w:rsidRPr="001B68FF" w:rsidTr="001B68FF">
        <w:trPr>
          <w:trHeight w:val="284"/>
        </w:trPr>
        <w:tc>
          <w:tcPr>
            <w:tcW w:w="1242" w:type="dxa"/>
            <w:gridSpan w:val="2"/>
            <w:vMerge/>
          </w:tcPr>
          <w:p w:rsidR="00F35B7D" w:rsidRPr="001B68FF" w:rsidRDefault="00F35B7D" w:rsidP="001B68FF">
            <w:pPr>
              <w:spacing w:after="0" w:line="240" w:lineRule="auto"/>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F35B7D" w:rsidRPr="001B68FF" w:rsidRDefault="00F35B7D" w:rsidP="00335D3A">
            <w:pPr>
              <w:pStyle w:val="Default"/>
              <w:jc w:val="both"/>
            </w:pPr>
            <w:r w:rsidRPr="001B68FF">
              <w:t xml:space="preserve">1. Ширина основных пешеходных коммуникаций (тротуаров, аллеи, дорожек, тропинок) </w:t>
            </w:r>
            <w:r w:rsidR="00335D3A">
              <w:t>— не менее 1,5 м.</w:t>
            </w:r>
          </w:p>
          <w:p w:rsidR="00F35B7D" w:rsidRPr="001B68FF" w:rsidRDefault="00F35B7D" w:rsidP="00335D3A">
            <w:pPr>
              <w:pStyle w:val="Default"/>
              <w:jc w:val="both"/>
            </w:pPr>
            <w:r w:rsidRPr="001B68FF">
              <w:t xml:space="preserve">2. Ширина основных пешеходных коммуникаций на участках возможного встречного движения инвалидов на креслах-каталках </w:t>
            </w:r>
            <w:r w:rsidR="00335D3A">
              <w:t>— не менее 1,8 м.</w:t>
            </w:r>
          </w:p>
          <w:p w:rsidR="00F35B7D" w:rsidRPr="001B68FF" w:rsidRDefault="00F35B7D" w:rsidP="00335D3A">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3. Основные проезды проектируются с двусторонним движением с</w:t>
            </w:r>
            <w:r w:rsidR="00EF7925" w:rsidRPr="001B68FF">
              <w:rPr>
                <w:rFonts w:ascii="Times New Roman" w:hAnsi="Times New Roman" w:cs="Times New Roman"/>
                <w:sz w:val="24"/>
                <w:szCs w:val="24"/>
              </w:rPr>
              <w:t xml:space="preserve"> </w:t>
            </w:r>
            <w:r w:rsidRPr="001B68FF">
              <w:rPr>
                <w:rFonts w:ascii="Times New Roman" w:hAnsi="Times New Roman" w:cs="Times New Roman"/>
                <w:sz w:val="24"/>
                <w:szCs w:val="24"/>
              </w:rPr>
              <w:t xml:space="preserve">шириной полосы для движения </w:t>
            </w:r>
            <w:r w:rsidR="00335D3A">
              <w:rPr>
                <w:rFonts w:ascii="Times New Roman" w:hAnsi="Times New Roman" w:cs="Times New Roman"/>
                <w:sz w:val="24"/>
                <w:szCs w:val="24"/>
              </w:rPr>
              <w:t>— не менее 2,75 м.</w:t>
            </w:r>
          </w:p>
          <w:p w:rsidR="00F35B7D" w:rsidRPr="001B68FF" w:rsidRDefault="00F35B7D" w:rsidP="00335D3A">
            <w:pPr>
              <w:pStyle w:val="Default"/>
              <w:jc w:val="both"/>
            </w:pPr>
            <w:r w:rsidRPr="001B68FF">
              <w:t>4. Второстепенные проезды допускается проектировать однопо</w:t>
            </w:r>
            <w:r w:rsidR="00335D3A">
              <w:t>лосными шириной не менее 3,5 м.</w:t>
            </w:r>
          </w:p>
          <w:p w:rsidR="00F35B7D" w:rsidRPr="001B68FF" w:rsidRDefault="00F35B7D" w:rsidP="00335D3A">
            <w:pPr>
              <w:pStyle w:val="Default"/>
              <w:jc w:val="both"/>
            </w:pPr>
            <w:r w:rsidRPr="001B68FF">
              <w:lastRenderedPageBreak/>
              <w:t xml:space="preserve">5. Ширина прогулочной дороги (аллеи): при озеленении кустарником – не менее 1,5 м, при озеленении деревьями </w:t>
            </w:r>
            <w:r w:rsidR="00335D3A">
              <w:t>—</w:t>
            </w:r>
            <w:r w:rsidRPr="001B68FF">
              <w:t xml:space="preserve"> не менее</w:t>
            </w:r>
            <w:r w:rsidR="00335D3A">
              <w:t xml:space="preserve"> 2,25 м.</w:t>
            </w:r>
          </w:p>
          <w:p w:rsidR="00F35B7D" w:rsidRPr="001B68FF" w:rsidRDefault="00F35B7D" w:rsidP="00335D3A">
            <w:pPr>
              <w:pStyle w:val="Default"/>
              <w:jc w:val="both"/>
            </w:pPr>
            <w:r w:rsidRPr="001B68FF">
              <w:t>6. Необходимость устройства и параметры разделительных озелен</w:t>
            </w:r>
            <w:r w:rsidR="00335D3A">
              <w:t>ё</w:t>
            </w:r>
            <w:r w:rsidRPr="001B68FF">
              <w:t>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tc>
      </w:tr>
      <w:tr w:rsidR="00F35B7D" w:rsidRPr="001B68FF" w:rsidTr="001B68FF">
        <w:trPr>
          <w:trHeight w:val="284"/>
        </w:trPr>
        <w:tc>
          <w:tcPr>
            <w:tcW w:w="1242" w:type="dxa"/>
            <w:gridSpan w:val="2"/>
            <w:vMerge/>
          </w:tcPr>
          <w:p w:rsidR="00F35B7D" w:rsidRPr="001B68FF" w:rsidRDefault="00F35B7D" w:rsidP="001B68FF">
            <w:pPr>
              <w:spacing w:after="0" w:line="240" w:lineRule="auto"/>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F35B7D" w:rsidRPr="001B68FF" w:rsidRDefault="00F35B7D" w:rsidP="00335D3A">
            <w:pPr>
              <w:pStyle w:val="Default"/>
              <w:jc w:val="both"/>
            </w:pPr>
            <w:r w:rsidRPr="001B68FF">
              <w:t>1. Расстояние от края основной проезжей части магистральных дорог до линии регулирования жилой застройки следует принимать</w:t>
            </w:r>
            <w:r w:rsidR="00335D3A">
              <w:t xml:space="preserve"> —</w:t>
            </w:r>
            <w:r w:rsidRPr="001B68FF">
              <w:t xml:space="preserve"> не менее 50 м, при условии применения шумозащитных устройств </w:t>
            </w:r>
            <w:r w:rsidR="00335D3A">
              <w:t>— не менее 25 м.</w:t>
            </w:r>
          </w:p>
          <w:p w:rsidR="00F35B7D" w:rsidRPr="001B68FF" w:rsidRDefault="00F35B7D" w:rsidP="00335D3A">
            <w:pPr>
              <w:pStyle w:val="Default"/>
              <w:jc w:val="both"/>
            </w:pPr>
            <w:r w:rsidRPr="001B68FF">
              <w:t>2. Расстояние от края основной проезжей части улиц, местных или боковых проездов до линии застройки следует принимать</w:t>
            </w:r>
            <w:r w:rsidR="00335D3A">
              <w:t xml:space="preserve"> не более 25 м.</w:t>
            </w:r>
          </w:p>
          <w:p w:rsidR="00F35B7D" w:rsidRPr="001B68FF" w:rsidRDefault="00F35B7D" w:rsidP="00335D3A">
            <w:pPr>
              <w:pStyle w:val="Default"/>
              <w:jc w:val="both"/>
            </w:pPr>
            <w:r w:rsidRPr="001B68FF">
              <w:t>В случаях превышения указанного расстояния следует предусматривать на расстоянии не ближе 5 м от линии застройки полосу шириной 6 м, пригодную дл</w:t>
            </w:r>
            <w:r w:rsidR="00335D3A">
              <w:t>я проезда пожарных машин.</w:t>
            </w:r>
          </w:p>
          <w:p w:rsidR="00F35B7D" w:rsidRPr="001B68FF" w:rsidRDefault="00F35B7D" w:rsidP="00335D3A">
            <w:pPr>
              <w:pStyle w:val="Default"/>
              <w:jc w:val="both"/>
            </w:pPr>
            <w:r w:rsidRPr="001B68FF">
              <w:t>3. Минимальные расстояния от ос</w:t>
            </w:r>
            <w:r w:rsidR="00335D3A">
              <w:t>и ствола дерева, кустарника до:</w:t>
            </w:r>
          </w:p>
          <w:p w:rsidR="00F35B7D" w:rsidRPr="001B68FF" w:rsidRDefault="00335D3A" w:rsidP="00335D3A">
            <w:pPr>
              <w:pStyle w:val="Default"/>
              <w:jc w:val="both"/>
            </w:pPr>
            <w:r>
              <w:t>—</w:t>
            </w:r>
            <w:r w:rsidR="00F35B7D" w:rsidRPr="001B68FF">
              <w:t xml:space="preserve"> магистральных улиц общегородского значения </w:t>
            </w:r>
            <w:r>
              <w:t>— 5-7 м;</w:t>
            </w:r>
          </w:p>
          <w:p w:rsidR="00F35B7D" w:rsidRPr="001B68FF" w:rsidRDefault="00335D3A" w:rsidP="00335D3A">
            <w:pPr>
              <w:pStyle w:val="Default"/>
              <w:jc w:val="both"/>
            </w:pPr>
            <w:r>
              <w:t>—</w:t>
            </w:r>
            <w:r w:rsidR="00F35B7D" w:rsidRPr="001B68FF">
              <w:t xml:space="preserve"> магистральных улиц районного значения </w:t>
            </w:r>
            <w:r>
              <w:t>— 3-4 м;</w:t>
            </w:r>
          </w:p>
          <w:p w:rsidR="00F35B7D" w:rsidRPr="001B68FF" w:rsidRDefault="00335D3A" w:rsidP="00335D3A">
            <w:pPr>
              <w:pStyle w:val="Default"/>
              <w:jc w:val="both"/>
            </w:pPr>
            <w:r>
              <w:t>—</w:t>
            </w:r>
            <w:r w:rsidR="00F35B7D" w:rsidRPr="001B68FF">
              <w:t xml:space="preserve"> улиц и дорог местного значения </w:t>
            </w:r>
            <w:r>
              <w:t>—</w:t>
            </w:r>
            <w:r w:rsidR="00F35B7D" w:rsidRPr="001B68FF">
              <w:t xml:space="preserve"> 2-3 м;</w:t>
            </w:r>
          </w:p>
          <w:p w:rsidR="00F35B7D" w:rsidRPr="001B68FF" w:rsidRDefault="00335D3A" w:rsidP="00335D3A">
            <w:pPr>
              <w:pStyle w:val="Default"/>
              <w:jc w:val="both"/>
            </w:pPr>
            <w:r>
              <w:t>—</w:t>
            </w:r>
            <w:r w:rsidR="00F35B7D" w:rsidRPr="001B68FF">
              <w:t xml:space="preserve"> проездов </w:t>
            </w:r>
            <w:r>
              <w:t>—</w:t>
            </w:r>
            <w:r w:rsidR="00F35B7D" w:rsidRPr="001B68FF">
              <w:t xml:space="preserve"> 1,5-</w:t>
            </w:r>
            <w:r>
              <w:t>2 м.</w:t>
            </w:r>
          </w:p>
          <w:p w:rsidR="00F35B7D" w:rsidRPr="001B68FF" w:rsidRDefault="00F35B7D" w:rsidP="00335D3A">
            <w:pPr>
              <w:pStyle w:val="Default"/>
              <w:jc w:val="both"/>
            </w:pPr>
            <w:r w:rsidRPr="001B68FF">
              <w:t>Расстояние между зданиями и объектами капитального строительства следует принимать на основе расч</w:t>
            </w:r>
            <w:r w:rsidR="00335D3A">
              <w:t>ё</w:t>
            </w:r>
            <w:r w:rsidRPr="001B68FF">
              <w:t>тов инсоляции и освещ</w:t>
            </w:r>
            <w:r w:rsidR="00335D3A">
              <w:t>ё</w:t>
            </w:r>
            <w:r w:rsidRPr="001B68FF">
              <w:t xml:space="preserve">нности, а также в соответствии с противопожарными требованиями. </w:t>
            </w:r>
          </w:p>
        </w:tc>
      </w:tr>
      <w:tr w:rsidR="00F35B7D" w:rsidRPr="001B68FF" w:rsidTr="001B68FF">
        <w:trPr>
          <w:trHeight w:val="284"/>
        </w:trPr>
        <w:tc>
          <w:tcPr>
            <w:tcW w:w="1242" w:type="dxa"/>
            <w:gridSpan w:val="2"/>
            <w:vMerge/>
          </w:tcPr>
          <w:p w:rsidR="00F35B7D" w:rsidRPr="001B68FF" w:rsidRDefault="00F35B7D" w:rsidP="001B68FF">
            <w:pPr>
              <w:spacing w:after="0" w:line="240" w:lineRule="auto"/>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1B68FF" w:rsidRDefault="00F35B7D" w:rsidP="001B68FF">
            <w:pPr>
              <w:pStyle w:val="Default"/>
              <w:jc w:val="both"/>
            </w:pPr>
            <w:r w:rsidRPr="001B68FF">
              <w:t>1. На территории городского сада допускается возведени</w:t>
            </w:r>
            <w:r w:rsidR="00335D3A">
              <w:t>е зданий высотой не более 6-8 м.</w:t>
            </w:r>
          </w:p>
          <w:p w:rsidR="00F35B7D" w:rsidRPr="001B68FF" w:rsidRDefault="00F35B7D" w:rsidP="001B68FF">
            <w:pPr>
              <w:pStyle w:val="Default"/>
              <w:jc w:val="both"/>
            </w:pPr>
            <w:r w:rsidRPr="001B68FF">
              <w:t>2. На территории бульвара допускается возвед</w:t>
            </w:r>
            <w:r w:rsidR="00335D3A">
              <w:t>ение зданий высотой не более 6м.</w:t>
            </w:r>
          </w:p>
          <w:p w:rsidR="00F35B7D" w:rsidRPr="001B68FF" w:rsidRDefault="00F35B7D" w:rsidP="001B68FF">
            <w:pPr>
              <w:pStyle w:val="Default"/>
              <w:jc w:val="both"/>
            </w:pPr>
            <w:r w:rsidRPr="001B68FF">
              <w:t>3. На территории парков допускается возведение зданий высотой не более 8м</w:t>
            </w:r>
            <w:r w:rsidR="00335D3A">
              <w:t>.</w:t>
            </w:r>
          </w:p>
          <w:p w:rsidR="00F35B7D" w:rsidRPr="001B68FF" w:rsidRDefault="00F35B7D" w:rsidP="00335D3A">
            <w:pPr>
              <w:pStyle w:val="Default"/>
              <w:jc w:val="both"/>
              <w:rPr>
                <w:color w:val="auto"/>
              </w:rPr>
            </w:pPr>
            <w:r w:rsidRPr="001B68FF">
              <w:t xml:space="preserve">4. Высота парковых </w:t>
            </w:r>
            <w:r w:rsidR="00335D3A">
              <w:t>сооружений не ограничивается.</w:t>
            </w:r>
          </w:p>
        </w:tc>
      </w:tr>
      <w:tr w:rsidR="00F35B7D" w:rsidRPr="001B68FF" w:rsidTr="001B68FF">
        <w:trPr>
          <w:trHeight w:val="284"/>
        </w:trPr>
        <w:tc>
          <w:tcPr>
            <w:tcW w:w="1242" w:type="dxa"/>
            <w:gridSpan w:val="2"/>
            <w:vMerge/>
          </w:tcPr>
          <w:p w:rsidR="00F35B7D" w:rsidRPr="001B68FF" w:rsidRDefault="00F35B7D" w:rsidP="001B68FF">
            <w:pPr>
              <w:spacing w:after="0" w:line="240" w:lineRule="auto"/>
              <w:rPr>
                <w:rFonts w:ascii="Times New Roman" w:hAnsi="Times New Roman" w:cs="Times New Roman"/>
                <w:sz w:val="24"/>
                <w:szCs w:val="24"/>
                <w:lang w:eastAsia="ru-RU"/>
              </w:rPr>
            </w:pPr>
          </w:p>
        </w:tc>
        <w:tc>
          <w:tcPr>
            <w:tcW w:w="2268" w:type="dxa"/>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F35B7D" w:rsidRPr="001B68FF" w:rsidRDefault="00F35B7D" w:rsidP="001B68FF">
            <w:pPr>
              <w:pStyle w:val="Default"/>
              <w:jc w:val="both"/>
            </w:pPr>
            <w:r w:rsidRPr="001B68FF">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335D3A">
              <w:t>всей площади земельного участка:</w:t>
            </w:r>
          </w:p>
          <w:p w:rsidR="00F35B7D" w:rsidRPr="001B68FF" w:rsidRDefault="00F35B7D" w:rsidP="001B68FF">
            <w:pPr>
              <w:pStyle w:val="Default"/>
              <w:jc w:val="both"/>
            </w:pPr>
            <w:r w:rsidRPr="001B68FF">
              <w:t xml:space="preserve">1. Максимальный процент застройки в границах земельного участка для бульваров: </w:t>
            </w:r>
          </w:p>
          <w:p w:rsidR="00F35B7D" w:rsidRPr="001B68FF" w:rsidRDefault="00335D3A" w:rsidP="001B68FF">
            <w:pPr>
              <w:pStyle w:val="Default"/>
              <w:jc w:val="both"/>
            </w:pPr>
            <w:r>
              <w:t>—</w:t>
            </w:r>
            <w:r w:rsidR="00F35B7D" w:rsidRPr="001B68FF">
              <w:t xml:space="preserve"> 2-3</w:t>
            </w:r>
            <w:r>
              <w:t> </w:t>
            </w:r>
            <w:r w:rsidR="00F35B7D" w:rsidRPr="001B68FF">
              <w:t xml:space="preserve">% </w:t>
            </w:r>
            <w:r>
              <w:t>при ширине 25-50</w:t>
            </w:r>
            <w:r w:rsidR="00B357C0">
              <w:t xml:space="preserve"> </w:t>
            </w:r>
            <w:r>
              <w:t>м;</w:t>
            </w:r>
          </w:p>
          <w:p w:rsidR="00F35B7D" w:rsidRPr="001B68FF" w:rsidRDefault="00335D3A" w:rsidP="001B68FF">
            <w:pPr>
              <w:pStyle w:val="Default"/>
              <w:jc w:val="both"/>
            </w:pPr>
            <w:r>
              <w:t>—</w:t>
            </w:r>
            <w:r w:rsidR="00F35B7D" w:rsidRPr="001B68FF">
              <w:t xml:space="preserve"> не б</w:t>
            </w:r>
            <w:r>
              <w:t>олее 5 % при ширине более 50</w:t>
            </w:r>
            <w:r w:rsidR="00B357C0">
              <w:t xml:space="preserve"> </w:t>
            </w:r>
            <w:r>
              <w:t>м;</w:t>
            </w:r>
          </w:p>
          <w:p w:rsidR="00F35B7D" w:rsidRPr="001B68FF" w:rsidRDefault="00F35B7D" w:rsidP="001B68FF">
            <w:pPr>
              <w:pStyle w:val="Default"/>
              <w:jc w:val="both"/>
            </w:pPr>
            <w:r w:rsidRPr="001B68FF">
              <w:t>2. Максимальный процент аллей, дорожек, площадок и малых форм в границах земельного участка для скверов</w:t>
            </w:r>
            <w:r w:rsidR="005B7B62">
              <w:t>,</w:t>
            </w:r>
            <w:r w:rsidRPr="001B68FF">
              <w:t xml:space="preserve"> размещаемых на городс</w:t>
            </w:r>
            <w:r w:rsidR="00335D3A">
              <w:t>ких улицах и площадях</w:t>
            </w:r>
            <w:r w:rsidR="005B7B62">
              <w:t>,</w:t>
            </w:r>
            <w:r w:rsidR="00335D3A">
              <w:t xml:space="preserve"> </w:t>
            </w:r>
            <w:r w:rsidR="005B7B62">
              <w:t>—</w:t>
            </w:r>
            <w:r w:rsidR="00335D3A">
              <w:t xml:space="preserve"> 40</w:t>
            </w:r>
            <w:r w:rsidR="005B7B62">
              <w:t>-</w:t>
            </w:r>
            <w:r w:rsidR="00335D3A">
              <w:t>25</w:t>
            </w:r>
            <w:r w:rsidR="005B7B62">
              <w:t> </w:t>
            </w:r>
            <w:r w:rsidR="00335D3A">
              <w:t>%.</w:t>
            </w:r>
          </w:p>
          <w:p w:rsidR="00F35B7D" w:rsidRPr="001B68FF" w:rsidRDefault="00F35B7D" w:rsidP="001B68FF">
            <w:pPr>
              <w:pStyle w:val="Default"/>
              <w:jc w:val="both"/>
            </w:pPr>
            <w:r w:rsidRPr="001B68FF">
              <w:t>3. Общая площадь застройки городского сада не долж</w:t>
            </w:r>
            <w:r w:rsidR="00335D3A">
              <w:t>на превышать 5</w:t>
            </w:r>
            <w:r w:rsidR="005B7B62">
              <w:t> </w:t>
            </w:r>
            <w:r w:rsidR="00335D3A">
              <w:t>% территории сада.</w:t>
            </w:r>
          </w:p>
          <w:p w:rsidR="00F35B7D" w:rsidRPr="001B68FF" w:rsidRDefault="00F35B7D" w:rsidP="001B68FF">
            <w:pPr>
              <w:pStyle w:val="Default"/>
              <w:jc w:val="both"/>
            </w:pPr>
            <w:r w:rsidRPr="001B68FF">
              <w:lastRenderedPageBreak/>
              <w:t>4. Общая площадь застройки парка не должна превышать 30</w:t>
            </w:r>
            <w:r w:rsidR="005B7B62">
              <w:t> </w:t>
            </w:r>
            <w:r w:rsidRPr="001B68FF">
              <w:t>% территории</w:t>
            </w:r>
            <w:r w:rsidR="00335D3A">
              <w:t xml:space="preserve"> парка.</w:t>
            </w:r>
          </w:p>
        </w:tc>
      </w:tr>
      <w:tr w:rsidR="00F35B7D" w:rsidRPr="001B68FF" w:rsidTr="001B68FF">
        <w:trPr>
          <w:trHeight w:val="284"/>
        </w:trPr>
        <w:tc>
          <w:tcPr>
            <w:tcW w:w="14803" w:type="dxa"/>
            <w:gridSpan w:val="4"/>
            <w:vAlign w:val="center"/>
          </w:tcPr>
          <w:p w:rsidR="00F35B7D" w:rsidRPr="001B68FF" w:rsidRDefault="00F35B7D" w:rsidP="001B68FF">
            <w:pPr>
              <w:spacing w:after="0" w:line="240" w:lineRule="auto"/>
              <w:jc w:val="center"/>
              <w:rPr>
                <w:rFonts w:ascii="Times New Roman" w:hAnsi="Times New Roman" w:cs="Times New Roman"/>
                <w:b/>
                <w:bCs/>
                <w:sz w:val="24"/>
                <w:szCs w:val="24"/>
                <w:lang w:eastAsia="ru-RU"/>
              </w:rPr>
            </w:pPr>
            <w:r w:rsidRPr="001B68FF">
              <w:rPr>
                <w:rFonts w:ascii="Times New Roman" w:hAnsi="Times New Roman" w:cs="Times New Roman"/>
                <w:b/>
                <w:bCs/>
                <w:sz w:val="24"/>
                <w:szCs w:val="24"/>
                <w:lang w:eastAsia="ru-RU"/>
              </w:rPr>
              <w:lastRenderedPageBreak/>
              <w:t xml:space="preserve">УСЛОВНО </w:t>
            </w:r>
            <w:r w:rsidR="001B68FF" w:rsidRPr="001B68FF">
              <w:rPr>
                <w:rFonts w:ascii="Times New Roman" w:hAnsi="Times New Roman" w:cs="Times New Roman"/>
                <w:b/>
                <w:bCs/>
                <w:sz w:val="24"/>
                <w:szCs w:val="24"/>
                <w:lang w:eastAsia="ru-RU"/>
              </w:rPr>
              <w:t>РАЗРЕШЁНН</w:t>
            </w:r>
            <w:r w:rsidRPr="001B68FF">
              <w:rPr>
                <w:rFonts w:ascii="Times New Roman" w:hAnsi="Times New Roman" w:cs="Times New Roman"/>
                <w:b/>
                <w:bCs/>
                <w:sz w:val="24"/>
                <w:szCs w:val="24"/>
                <w:lang w:eastAsia="ru-RU"/>
              </w:rPr>
              <w:t>ЫЕ ВИДЫ ИСПОЛЬЗОВАНИЯ</w:t>
            </w:r>
          </w:p>
        </w:tc>
      </w:tr>
      <w:tr w:rsidR="00F35B7D" w:rsidRPr="001B68FF" w:rsidTr="005B7B62">
        <w:trPr>
          <w:trHeight w:val="284"/>
        </w:trPr>
        <w:tc>
          <w:tcPr>
            <w:tcW w:w="1101" w:type="dxa"/>
            <w:vMerge w:val="restart"/>
          </w:tcPr>
          <w:p w:rsidR="00F35B7D" w:rsidRPr="001B68FF" w:rsidRDefault="00F35B7D" w:rsidP="005B7B62">
            <w:pPr>
              <w:spacing w:after="0" w:line="240" w:lineRule="auto"/>
              <w:jc w:val="center"/>
              <w:rPr>
                <w:rFonts w:ascii="Times New Roman" w:hAnsi="Times New Roman" w:cs="Times New Roman"/>
                <w:sz w:val="24"/>
                <w:szCs w:val="24"/>
              </w:rPr>
            </w:pPr>
            <w:r w:rsidRPr="001B68FF">
              <w:rPr>
                <w:rFonts w:ascii="Times New Roman" w:hAnsi="Times New Roman" w:cs="Times New Roman"/>
                <w:sz w:val="24"/>
                <w:szCs w:val="24"/>
              </w:rPr>
              <w:t>2.1</w:t>
            </w:r>
          </w:p>
        </w:tc>
        <w:tc>
          <w:tcPr>
            <w:tcW w:w="2409" w:type="dxa"/>
            <w:gridSpan w:val="2"/>
            <w:vMerge w:val="restart"/>
          </w:tcPr>
          <w:p w:rsidR="00F35B7D" w:rsidRPr="001B68FF" w:rsidRDefault="00A67460"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Для индивидуального жилищного строительства</w:t>
            </w:r>
          </w:p>
        </w:tc>
        <w:tc>
          <w:tcPr>
            <w:tcW w:w="11293" w:type="dxa"/>
          </w:tcPr>
          <w:p w:rsidR="00F35B7D" w:rsidRPr="001B68FF" w:rsidRDefault="00F35B7D" w:rsidP="005B7B62">
            <w:pPr>
              <w:widowControl w:val="0"/>
              <w:autoSpaceDE w:val="0"/>
              <w:autoSpaceDN w:val="0"/>
              <w:adjustRightInd w:val="0"/>
              <w:spacing w:after="0" w:line="240" w:lineRule="auto"/>
              <w:jc w:val="both"/>
              <w:rPr>
                <w:rFonts w:ascii="Times New Roman" w:hAnsi="Times New Roman" w:cs="Times New Roman"/>
                <w:b/>
                <w:bCs/>
                <w:sz w:val="24"/>
                <w:szCs w:val="24"/>
              </w:rPr>
            </w:pPr>
            <w:r w:rsidRPr="001B68FF">
              <w:rPr>
                <w:rFonts w:ascii="Times New Roman" w:hAnsi="Times New Roman" w:cs="Times New Roman"/>
                <w:b/>
                <w:sz w:val="24"/>
                <w:szCs w:val="24"/>
              </w:rPr>
              <w:t xml:space="preserve">Описание вида </w:t>
            </w:r>
            <w:r w:rsidR="001B68FF" w:rsidRPr="001B68FF">
              <w:rPr>
                <w:rFonts w:ascii="Times New Roman" w:hAnsi="Times New Roman" w:cs="Times New Roman"/>
                <w:b/>
                <w:sz w:val="24"/>
                <w:szCs w:val="24"/>
              </w:rPr>
              <w:t>разрешённ</w:t>
            </w:r>
            <w:r w:rsidRPr="001B68FF">
              <w:rPr>
                <w:rFonts w:ascii="Times New Roman" w:hAnsi="Times New Roman" w:cs="Times New Roman"/>
                <w:b/>
                <w:sz w:val="24"/>
                <w:szCs w:val="24"/>
              </w:rPr>
              <w:t>ого использования земельного участка:</w:t>
            </w:r>
          </w:p>
          <w:p w:rsidR="001B68FF" w:rsidRPr="001B68FF" w:rsidRDefault="005B7B62" w:rsidP="005B7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68FF" w:rsidRPr="001B68F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B68FF" w:rsidRPr="001B68FF" w:rsidRDefault="005B7B62" w:rsidP="005B7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68FF" w:rsidRPr="001B68FF">
              <w:rPr>
                <w:rFonts w:ascii="Times New Roman" w:hAnsi="Times New Roman" w:cs="Times New Roman"/>
                <w:sz w:val="24"/>
                <w:szCs w:val="24"/>
              </w:rPr>
              <w:t xml:space="preserve"> выращивание сельскохозяйственных культур;</w:t>
            </w:r>
          </w:p>
          <w:p w:rsidR="00F35B7D" w:rsidRPr="001B68FF" w:rsidRDefault="005B7B62" w:rsidP="005B7B62">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w:t>
            </w:r>
            <w:r w:rsidR="001B68FF" w:rsidRPr="001B68FF">
              <w:rPr>
                <w:rFonts w:ascii="Times New Roman" w:hAnsi="Times New Roman" w:cs="Times New Roman"/>
                <w:sz w:val="24"/>
                <w:szCs w:val="24"/>
              </w:rPr>
              <w:t xml:space="preserve"> размещение индивидуальных гаражей и хозяйственных построек.</w:t>
            </w:r>
          </w:p>
        </w:tc>
      </w:tr>
      <w:tr w:rsidR="00F35B7D" w:rsidRPr="001B68FF" w:rsidTr="005B7B62">
        <w:trPr>
          <w:trHeight w:val="284"/>
        </w:trPr>
        <w:tc>
          <w:tcPr>
            <w:tcW w:w="1101" w:type="dxa"/>
            <w:vMerge/>
          </w:tcPr>
          <w:p w:rsidR="00F35B7D" w:rsidRPr="001B68FF" w:rsidRDefault="00F35B7D" w:rsidP="005B7B62">
            <w:pPr>
              <w:spacing w:after="0" w:line="240" w:lineRule="auto"/>
              <w:jc w:val="center"/>
              <w:rPr>
                <w:rFonts w:ascii="Times New Roman" w:hAnsi="Times New Roman" w:cs="Times New Roman"/>
                <w:sz w:val="24"/>
                <w:szCs w:val="24"/>
              </w:rPr>
            </w:pPr>
          </w:p>
        </w:tc>
        <w:tc>
          <w:tcPr>
            <w:tcW w:w="2409" w:type="dxa"/>
            <w:gridSpan w:val="2"/>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5B7B62">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F35B7D" w:rsidRPr="001B68FF" w:rsidRDefault="00F35B7D" w:rsidP="005B7B62">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Земельные участки, формируемые для индивидуального жилищного строительства:</w:t>
            </w:r>
          </w:p>
          <w:p w:rsidR="00F35B7D" w:rsidRPr="001B68FF" w:rsidRDefault="005B7B62" w:rsidP="005B7B6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минимальные размеры земельных участков </w:t>
            </w: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w:t>
            </w:r>
            <w:r w:rsidR="001B68FF" w:rsidRPr="001B68FF">
              <w:rPr>
                <w:rFonts w:ascii="Times New Roman" w:hAnsi="Times New Roman" w:cs="Times New Roman"/>
                <w:sz w:val="24"/>
                <w:szCs w:val="24"/>
                <w:lang w:eastAsia="ru-RU"/>
              </w:rPr>
              <w:t>6</w:t>
            </w:r>
            <w:r w:rsidR="00F35B7D" w:rsidRPr="001B68FF">
              <w:rPr>
                <w:rFonts w:ascii="Times New Roman" w:hAnsi="Times New Roman" w:cs="Times New Roman"/>
                <w:sz w:val="24"/>
                <w:szCs w:val="24"/>
                <w:lang w:eastAsia="ru-RU"/>
              </w:rPr>
              <w:t>00,0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F35B7D" w:rsidRPr="001B68FF" w:rsidRDefault="005B7B62" w:rsidP="005B7B6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максимальные размеры земельных участков </w:t>
            </w: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2000,0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F35B7D" w:rsidRPr="001B68FF" w:rsidRDefault="00F35B7D" w:rsidP="005B7B62">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Ранее учт</w:t>
            </w:r>
            <w:r w:rsidR="005B7B62">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нные и вновь формируемые земельные участки под существующими жилыми домами, возвед</w:t>
            </w:r>
            <w:r w:rsidR="005B7B62">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нные до утверждения Правил</w:t>
            </w:r>
            <w:r w:rsidR="001B68FF" w:rsidRPr="001B68FF">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не регламентируются.</w:t>
            </w:r>
          </w:p>
        </w:tc>
      </w:tr>
      <w:tr w:rsidR="00F35B7D" w:rsidRPr="001B68FF" w:rsidTr="005B7B62">
        <w:trPr>
          <w:trHeight w:val="284"/>
        </w:trPr>
        <w:tc>
          <w:tcPr>
            <w:tcW w:w="1101" w:type="dxa"/>
            <w:vMerge/>
          </w:tcPr>
          <w:p w:rsidR="00F35B7D" w:rsidRPr="001B68FF" w:rsidRDefault="00F35B7D" w:rsidP="005B7B62">
            <w:pPr>
              <w:spacing w:after="0" w:line="240" w:lineRule="auto"/>
              <w:jc w:val="center"/>
              <w:rPr>
                <w:rFonts w:ascii="Times New Roman" w:hAnsi="Times New Roman" w:cs="Times New Roman"/>
                <w:sz w:val="24"/>
                <w:szCs w:val="24"/>
              </w:rPr>
            </w:pPr>
          </w:p>
        </w:tc>
        <w:tc>
          <w:tcPr>
            <w:tcW w:w="2409" w:type="dxa"/>
            <w:gridSpan w:val="2"/>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5B7B62">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F35B7D" w:rsidRPr="001B68FF" w:rsidRDefault="00F35B7D" w:rsidP="005B7B62">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От границ земельного участка  расстояние до индивидуального жилого дома </w:t>
            </w:r>
            <w:r w:rsidR="005B7B62">
              <w:rPr>
                <w:rFonts w:ascii="Times New Roman" w:hAnsi="Times New Roman" w:cs="Times New Roman"/>
                <w:sz w:val="24"/>
                <w:szCs w:val="24"/>
              </w:rPr>
              <w:t>—</w:t>
            </w:r>
            <w:r w:rsidRPr="001B68FF">
              <w:rPr>
                <w:rFonts w:ascii="Times New Roman" w:hAnsi="Times New Roman" w:cs="Times New Roman"/>
                <w:sz w:val="24"/>
                <w:szCs w:val="24"/>
                <w:lang w:eastAsia="ru-RU"/>
              </w:rPr>
              <w:t xml:space="preserve"> не менее 3 м</w:t>
            </w:r>
            <w:r w:rsidR="005B7B62">
              <w:rPr>
                <w:rFonts w:ascii="Times New Roman" w:hAnsi="Times New Roman" w:cs="Times New Roman"/>
                <w:sz w:val="24"/>
                <w:szCs w:val="24"/>
                <w:lang w:eastAsia="ru-RU"/>
              </w:rPr>
              <w:t>.</w:t>
            </w:r>
          </w:p>
        </w:tc>
      </w:tr>
      <w:tr w:rsidR="00F35B7D" w:rsidRPr="001B68FF" w:rsidTr="005B7B62">
        <w:trPr>
          <w:trHeight w:val="284"/>
        </w:trPr>
        <w:tc>
          <w:tcPr>
            <w:tcW w:w="1101" w:type="dxa"/>
            <w:vMerge/>
          </w:tcPr>
          <w:p w:rsidR="00F35B7D" w:rsidRPr="001B68FF" w:rsidRDefault="00F35B7D" w:rsidP="005B7B62">
            <w:pPr>
              <w:spacing w:after="0" w:line="240" w:lineRule="auto"/>
              <w:jc w:val="center"/>
              <w:rPr>
                <w:rFonts w:ascii="Times New Roman" w:hAnsi="Times New Roman" w:cs="Times New Roman"/>
                <w:sz w:val="24"/>
                <w:szCs w:val="24"/>
              </w:rPr>
            </w:pPr>
          </w:p>
        </w:tc>
        <w:tc>
          <w:tcPr>
            <w:tcW w:w="2409" w:type="dxa"/>
            <w:gridSpan w:val="2"/>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5B7B62">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1B68FF" w:rsidRDefault="00F35B7D" w:rsidP="005B7B62">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Максимальное к</w:t>
            </w:r>
            <w:r w:rsidR="005B7B62">
              <w:rPr>
                <w:rFonts w:ascii="Times New Roman" w:hAnsi="Times New Roman" w:cs="Times New Roman"/>
                <w:sz w:val="24"/>
                <w:szCs w:val="24"/>
                <w:lang w:eastAsia="ru-RU"/>
              </w:rPr>
              <w:t xml:space="preserve">оличество надземных этажей </w:t>
            </w:r>
            <w:r w:rsidR="005B7B62">
              <w:rPr>
                <w:rFonts w:ascii="Times New Roman" w:hAnsi="Times New Roman" w:cs="Times New Roman"/>
                <w:sz w:val="24"/>
                <w:szCs w:val="24"/>
              </w:rPr>
              <w:t>—</w:t>
            </w:r>
            <w:r w:rsidR="005B7B62">
              <w:rPr>
                <w:rFonts w:ascii="Times New Roman" w:hAnsi="Times New Roman" w:cs="Times New Roman"/>
                <w:sz w:val="24"/>
                <w:szCs w:val="24"/>
                <w:lang w:eastAsia="ru-RU"/>
              </w:rPr>
              <w:t xml:space="preserve"> 3.</w:t>
            </w:r>
          </w:p>
          <w:p w:rsidR="00F35B7D" w:rsidRPr="001B68FF" w:rsidRDefault="00F35B7D" w:rsidP="005B7B62">
            <w:pPr>
              <w:spacing w:after="0" w:line="240" w:lineRule="auto"/>
              <w:contextualSpacing/>
              <w:jc w:val="both"/>
              <w:rPr>
                <w:rFonts w:ascii="Times New Roman" w:hAnsi="Times New Roman" w:cs="Times New Roman"/>
                <w:sz w:val="24"/>
                <w:szCs w:val="24"/>
              </w:rPr>
            </w:pPr>
            <w:bookmarkStart w:id="58" w:name="OLE_LINK133"/>
            <w:bookmarkStart w:id="59" w:name="OLE_LINK136"/>
            <w:r w:rsidRPr="001B68FF">
              <w:rPr>
                <w:rFonts w:ascii="Times New Roman" w:hAnsi="Times New Roman" w:cs="Times New Roman"/>
                <w:sz w:val="24"/>
                <w:szCs w:val="24"/>
                <w:lang w:eastAsia="ru-RU"/>
              </w:rPr>
              <w:t xml:space="preserve">Предельная высота зданий, строений, сооружений </w:t>
            </w:r>
            <w:r w:rsidR="005B7B62">
              <w:rPr>
                <w:rFonts w:ascii="Times New Roman" w:hAnsi="Times New Roman" w:cs="Times New Roman"/>
                <w:sz w:val="24"/>
                <w:szCs w:val="24"/>
              </w:rPr>
              <w:t>—</w:t>
            </w:r>
            <w:r w:rsidRPr="001B68FF">
              <w:rPr>
                <w:rFonts w:ascii="Times New Roman" w:hAnsi="Times New Roman" w:cs="Times New Roman"/>
                <w:sz w:val="24"/>
                <w:szCs w:val="24"/>
                <w:lang w:eastAsia="ru-RU"/>
              </w:rPr>
              <w:t xml:space="preserve"> 12 м.</w:t>
            </w:r>
            <w:bookmarkEnd w:id="58"/>
            <w:bookmarkEnd w:id="59"/>
          </w:p>
        </w:tc>
      </w:tr>
      <w:tr w:rsidR="00F35B7D" w:rsidRPr="001B68FF" w:rsidTr="005B7B62">
        <w:trPr>
          <w:trHeight w:val="284"/>
        </w:trPr>
        <w:tc>
          <w:tcPr>
            <w:tcW w:w="1101" w:type="dxa"/>
            <w:vMerge/>
          </w:tcPr>
          <w:p w:rsidR="00F35B7D" w:rsidRPr="001B68FF" w:rsidRDefault="00F35B7D" w:rsidP="005B7B62">
            <w:pPr>
              <w:spacing w:after="0" w:line="240" w:lineRule="auto"/>
              <w:jc w:val="center"/>
              <w:rPr>
                <w:rFonts w:ascii="Times New Roman" w:hAnsi="Times New Roman" w:cs="Times New Roman"/>
                <w:sz w:val="24"/>
                <w:szCs w:val="24"/>
              </w:rPr>
            </w:pPr>
          </w:p>
        </w:tc>
        <w:tc>
          <w:tcPr>
            <w:tcW w:w="2409" w:type="dxa"/>
            <w:gridSpan w:val="2"/>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5B7B62">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F35B7D" w:rsidRPr="001B68FF" w:rsidRDefault="00F35B7D" w:rsidP="005B7B62">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Процент застройки </w:t>
            </w:r>
            <w:r w:rsidR="005B7B62">
              <w:rPr>
                <w:rFonts w:ascii="Times New Roman" w:hAnsi="Times New Roman" w:cs="Times New Roman"/>
                <w:sz w:val="24"/>
                <w:szCs w:val="24"/>
              </w:rPr>
              <w:t>—</w:t>
            </w:r>
            <w:r w:rsidRPr="001B68FF">
              <w:rPr>
                <w:rFonts w:ascii="Times New Roman" w:hAnsi="Times New Roman" w:cs="Times New Roman"/>
                <w:sz w:val="24"/>
                <w:szCs w:val="24"/>
                <w:lang w:eastAsia="ru-RU"/>
              </w:rPr>
              <w:t xml:space="preserve"> 30</w:t>
            </w:r>
            <w:r w:rsidR="005B7B62">
              <w:rPr>
                <w:rFonts w:ascii="Times New Roman" w:hAnsi="Times New Roman" w:cs="Times New Roman"/>
                <w:sz w:val="24"/>
                <w:szCs w:val="24"/>
                <w:lang w:eastAsia="ru-RU"/>
              </w:rPr>
              <w:t> </w:t>
            </w:r>
            <w:r w:rsidRPr="001B68FF">
              <w:rPr>
                <w:rFonts w:ascii="Times New Roman" w:hAnsi="Times New Roman" w:cs="Times New Roman"/>
                <w:sz w:val="24"/>
                <w:szCs w:val="24"/>
                <w:lang w:eastAsia="ru-RU"/>
              </w:rPr>
              <w:t>%</w:t>
            </w:r>
          </w:p>
        </w:tc>
      </w:tr>
      <w:tr w:rsidR="00F35B7D" w:rsidRPr="001B68FF" w:rsidTr="005B7B62">
        <w:trPr>
          <w:trHeight w:val="284"/>
        </w:trPr>
        <w:tc>
          <w:tcPr>
            <w:tcW w:w="1101" w:type="dxa"/>
            <w:vMerge/>
          </w:tcPr>
          <w:p w:rsidR="00F35B7D" w:rsidRPr="001B68FF" w:rsidRDefault="00F35B7D" w:rsidP="005B7B62">
            <w:pPr>
              <w:spacing w:after="0" w:line="240" w:lineRule="auto"/>
              <w:jc w:val="center"/>
              <w:rPr>
                <w:rFonts w:ascii="Times New Roman" w:hAnsi="Times New Roman" w:cs="Times New Roman"/>
                <w:sz w:val="24"/>
                <w:szCs w:val="24"/>
              </w:rPr>
            </w:pPr>
          </w:p>
        </w:tc>
        <w:tc>
          <w:tcPr>
            <w:tcW w:w="2409" w:type="dxa"/>
            <w:gridSpan w:val="2"/>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5B7B62">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F35B7D" w:rsidRPr="001B68FF" w:rsidRDefault="00F35B7D" w:rsidP="005B7B62">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1. Расстояние между жилым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r w:rsidRPr="001B68FF">
              <w:rPr>
                <w:rFonts w:ascii="Times New Roman" w:hAnsi="Times New Roman" w:cs="Times New Roman"/>
                <w:spacing w:val="2"/>
                <w:sz w:val="24"/>
                <w:szCs w:val="24"/>
              </w:rPr>
              <w:br/>
            </w:r>
            <w:r w:rsidRPr="001B68FF">
              <w:rPr>
                <w:rFonts w:ascii="Times New Roman" w:hAnsi="Times New Roman" w:cs="Times New Roman"/>
                <w:sz w:val="24"/>
                <w:szCs w:val="24"/>
                <w:lang w:eastAsia="ru-RU"/>
              </w:rPr>
              <w:t>2. Расстояние до границы соседнего земельного участка должно быть не менее:</w:t>
            </w:r>
          </w:p>
          <w:p w:rsidR="00F35B7D" w:rsidRPr="001B68FF" w:rsidRDefault="005B7B62" w:rsidP="005B7B6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от постройки для содержания скота и птицы </w:t>
            </w: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4 м;</w:t>
            </w:r>
          </w:p>
          <w:p w:rsidR="00F35B7D" w:rsidRPr="001B68FF" w:rsidRDefault="005B7B62" w:rsidP="005B7B6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от бань, автостоянок и прочих построек </w:t>
            </w: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1 м;</w:t>
            </w:r>
          </w:p>
          <w:p w:rsidR="00F35B7D" w:rsidRPr="001B68FF" w:rsidRDefault="005B7B62" w:rsidP="005B7B6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от стволов высокорослых деревьев </w:t>
            </w: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4 м;</w:t>
            </w:r>
          </w:p>
          <w:p w:rsidR="00F35B7D" w:rsidRPr="001B68FF" w:rsidRDefault="005B7B62" w:rsidP="005B7B6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от стволов среднерослых деревьев </w:t>
            </w: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2 м;</w:t>
            </w:r>
          </w:p>
          <w:p w:rsidR="00F35B7D" w:rsidRPr="001B68FF" w:rsidRDefault="005B7B62" w:rsidP="005B7B6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от кустарника </w:t>
            </w:r>
            <w:r>
              <w:rPr>
                <w:rFonts w:ascii="Times New Roman" w:hAnsi="Times New Roman" w:cs="Times New Roman"/>
                <w:sz w:val="24"/>
                <w:szCs w:val="24"/>
              </w:rPr>
              <w:t>—</w:t>
            </w:r>
            <w:r w:rsidR="00F35B7D" w:rsidRPr="001B68FF">
              <w:rPr>
                <w:rFonts w:ascii="Times New Roman" w:hAnsi="Times New Roman" w:cs="Times New Roman"/>
                <w:sz w:val="24"/>
                <w:szCs w:val="24"/>
                <w:lang w:eastAsia="ru-RU"/>
              </w:rPr>
              <w:t xml:space="preserve"> 1 м.</w:t>
            </w:r>
          </w:p>
          <w:p w:rsidR="00F35B7D" w:rsidRPr="001B68FF" w:rsidRDefault="00F35B7D" w:rsidP="005B7B62">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lastRenderedPageBreak/>
              <w:t xml:space="preserve">3. </w:t>
            </w:r>
            <w:r w:rsidRPr="001B68FF">
              <w:rPr>
                <w:rFonts w:ascii="Times New Roman" w:hAnsi="Times New Roman" w:cs="Times New Roman"/>
                <w:spacing w:val="2"/>
                <w:sz w:val="24"/>
                <w:szCs w:val="24"/>
                <w:shd w:val="clear" w:color="auto" w:fill="FFFFFF"/>
              </w:rPr>
              <w:t>При возведении на участке хозяйственных построек, располагаемых на расстоянии 1 м от границы соседнего участка, скат крыши следует ориентировать таким обра</w:t>
            </w:r>
            <w:r w:rsidR="001B68FF" w:rsidRPr="001B68FF">
              <w:rPr>
                <w:rFonts w:ascii="Times New Roman" w:hAnsi="Times New Roman" w:cs="Times New Roman"/>
                <w:spacing w:val="2"/>
                <w:sz w:val="24"/>
                <w:szCs w:val="24"/>
                <w:shd w:val="clear" w:color="auto" w:fill="FFFFFF"/>
              </w:rPr>
              <w:t xml:space="preserve">зом, чтобы сток дождевой воды, </w:t>
            </w:r>
            <w:r w:rsidRPr="001B68FF">
              <w:rPr>
                <w:rFonts w:ascii="Times New Roman" w:hAnsi="Times New Roman" w:cs="Times New Roman"/>
                <w:spacing w:val="2"/>
                <w:sz w:val="24"/>
                <w:szCs w:val="24"/>
                <w:shd w:val="clear" w:color="auto" w:fill="FFFFFF"/>
              </w:rPr>
              <w:t xml:space="preserve">сход снега </w:t>
            </w:r>
            <w:r w:rsidR="005B7B62">
              <w:rPr>
                <w:rFonts w:ascii="Times New Roman" w:hAnsi="Times New Roman" w:cs="Times New Roman"/>
                <w:sz w:val="24"/>
                <w:szCs w:val="24"/>
                <w:lang w:eastAsia="ru-RU"/>
              </w:rPr>
              <w:t>и</w:t>
            </w:r>
            <w:r w:rsidRPr="001B68FF">
              <w:rPr>
                <w:rFonts w:ascii="Times New Roman" w:hAnsi="Times New Roman" w:cs="Times New Roman"/>
                <w:sz w:val="24"/>
                <w:szCs w:val="24"/>
                <w:lang w:eastAsia="ru-RU"/>
              </w:rPr>
              <w:t xml:space="preserve"> сток хозяйственных вод бани и летнего душа </w:t>
            </w:r>
            <w:r w:rsidRPr="001B68FF">
              <w:rPr>
                <w:rFonts w:ascii="Times New Roman" w:hAnsi="Times New Roman" w:cs="Times New Roman"/>
                <w:spacing w:val="2"/>
                <w:sz w:val="24"/>
                <w:szCs w:val="24"/>
                <w:shd w:val="clear" w:color="auto" w:fill="FFFFFF"/>
              </w:rPr>
              <w:t>не попадал на соседний участок,</w:t>
            </w:r>
            <w:r w:rsidR="00EF7925" w:rsidRPr="001B68FF">
              <w:rPr>
                <w:rFonts w:ascii="Times New Roman" w:hAnsi="Times New Roman" w:cs="Times New Roman"/>
                <w:spacing w:val="2"/>
                <w:sz w:val="24"/>
                <w:szCs w:val="24"/>
                <w:shd w:val="clear" w:color="auto" w:fill="FFFFFF"/>
              </w:rPr>
              <w:t xml:space="preserve"> </w:t>
            </w:r>
            <w:r w:rsidRPr="001B68FF">
              <w:rPr>
                <w:rFonts w:ascii="Times New Roman" w:hAnsi="Times New Roman" w:cs="Times New Roman"/>
                <w:spacing w:val="2"/>
                <w:sz w:val="24"/>
                <w:szCs w:val="24"/>
                <w:shd w:val="clear" w:color="auto" w:fill="FFFFFF"/>
              </w:rPr>
              <w:t>в том числе на земли общего пользования.</w:t>
            </w:r>
          </w:p>
          <w:p w:rsidR="00F35B7D" w:rsidRPr="001B68FF" w:rsidRDefault="00F35B7D" w:rsidP="005B7B62">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4. Максимально допустимая высота ограждения земельных участков со стороны улицы должна быть 2,0 м.</w:t>
            </w:r>
          </w:p>
          <w:p w:rsidR="00D85871" w:rsidRPr="001B68FF" w:rsidRDefault="00F35B7D" w:rsidP="005B7B62">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5. </w:t>
            </w:r>
            <w:r w:rsidR="00D85871" w:rsidRPr="001B68FF">
              <w:rPr>
                <w:rFonts w:ascii="Times New Roman" w:hAnsi="Times New Roman" w:cs="Times New Roman"/>
                <w:sz w:val="24"/>
                <w:szCs w:val="24"/>
                <w:lang w:eastAsia="ru-RU"/>
              </w:rPr>
              <w:t>На границе с соседним земельным участком допускается устанавливать ограждения на ленточном бетонном или свайном фундаменте, которые должны быть сетчатыми или решетчатыми с целью минимального затенения территории соседнего участка и высотой не более 2,0 м.</w:t>
            </w:r>
          </w:p>
          <w:p w:rsidR="00F35B7D" w:rsidRPr="001B68FF" w:rsidRDefault="00F35B7D" w:rsidP="005B7B62">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6.</w:t>
            </w:r>
            <w:r w:rsidR="005B7B62">
              <w:rPr>
                <w:rFonts w:ascii="Times New Roman" w:hAnsi="Times New Roman" w:cs="Times New Roman"/>
                <w:sz w:val="24"/>
                <w:szCs w:val="24"/>
                <w:lang w:eastAsia="ru-RU"/>
              </w:rPr>
              <w:t xml:space="preserve"> </w:t>
            </w:r>
            <w:r w:rsidRPr="001B68FF">
              <w:rPr>
                <w:rFonts w:ascii="Times New Roman" w:hAnsi="Times New Roman" w:cs="Times New Roman"/>
                <w:sz w:val="24"/>
                <w:szCs w:val="24"/>
                <w:shd w:val="clear" w:color="auto" w:fill="FFFFFF"/>
              </w:rPr>
              <w:t>Разрешается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w:t>
            </w:r>
            <w:r w:rsidR="001B68FF" w:rsidRPr="001B68FF">
              <w:rPr>
                <w:rFonts w:ascii="Times New Roman" w:hAnsi="Times New Roman" w:cs="Times New Roman"/>
                <w:sz w:val="24"/>
                <w:szCs w:val="24"/>
                <w:shd w:val="clear" w:color="auto" w:fill="FFFFFF"/>
              </w:rPr>
              <w:t xml:space="preserve">ными в малоэтажные жилые дома, </w:t>
            </w:r>
            <w:r w:rsidRPr="001B68FF">
              <w:rPr>
                <w:rFonts w:ascii="Times New Roman" w:hAnsi="Times New Roman" w:cs="Times New Roman"/>
                <w:sz w:val="24"/>
                <w:szCs w:val="24"/>
                <w:shd w:val="clear" w:color="auto" w:fill="FFFFFF"/>
              </w:rPr>
              <w:t xml:space="preserve">с размещением преимущественно </w:t>
            </w:r>
            <w:r w:rsidR="005B7B62">
              <w:rPr>
                <w:rFonts w:ascii="Times New Roman" w:hAnsi="Times New Roman" w:cs="Times New Roman"/>
                <w:sz w:val="24"/>
                <w:szCs w:val="24"/>
                <w:shd w:val="clear" w:color="auto" w:fill="FFFFFF"/>
              </w:rPr>
              <w:t>на</w:t>
            </w:r>
            <w:r w:rsidRPr="001B68FF">
              <w:rPr>
                <w:rFonts w:ascii="Times New Roman" w:hAnsi="Times New Roman" w:cs="Times New Roman"/>
                <w:sz w:val="24"/>
                <w:szCs w:val="24"/>
                <w:shd w:val="clear" w:color="auto" w:fill="FFFFFF"/>
              </w:rPr>
              <w:t xml:space="preserve"> </w:t>
            </w:r>
            <w:r w:rsidR="005B7B62">
              <w:rPr>
                <w:rFonts w:ascii="Times New Roman" w:hAnsi="Times New Roman" w:cs="Times New Roman"/>
                <w:sz w:val="24"/>
                <w:szCs w:val="24"/>
                <w:shd w:val="clear" w:color="auto" w:fill="FFFFFF"/>
              </w:rPr>
              <w:t xml:space="preserve">первом </w:t>
            </w:r>
            <w:r w:rsidRPr="001B68FF">
              <w:rPr>
                <w:rFonts w:ascii="Times New Roman" w:hAnsi="Times New Roman" w:cs="Times New Roman"/>
                <w:sz w:val="24"/>
                <w:szCs w:val="24"/>
                <w:shd w:val="clear" w:color="auto" w:fill="FFFFFF"/>
              </w:rPr>
              <w:t>и цокольном этажах. При этом общая площадь встроенных учреждений не должна превышать 150,0 м</w:t>
            </w:r>
            <w:r w:rsidR="005B7B62">
              <w:rPr>
                <w:rFonts w:ascii="Times New Roman" w:hAnsi="Times New Roman" w:cs="Times New Roman"/>
                <w:sz w:val="24"/>
                <w:szCs w:val="24"/>
                <w:shd w:val="clear" w:color="auto" w:fill="FFFFFF"/>
                <w:vertAlign w:val="superscript"/>
              </w:rPr>
              <w:t>2</w:t>
            </w:r>
            <w:r w:rsidRPr="001B68FF">
              <w:rPr>
                <w:rFonts w:ascii="Times New Roman" w:hAnsi="Times New Roman" w:cs="Times New Roman"/>
                <w:sz w:val="24"/>
                <w:szCs w:val="24"/>
                <w:shd w:val="clear" w:color="auto" w:fill="FFFFFF"/>
              </w:rPr>
              <w:t>.</w:t>
            </w:r>
          </w:p>
          <w:p w:rsidR="00F35B7D" w:rsidRPr="001B68FF" w:rsidRDefault="00F35B7D" w:rsidP="005B7B62">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7. Проектирование индивидуальных жилых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w:t>
            </w:r>
          </w:p>
          <w:p w:rsidR="00F35B7D" w:rsidRPr="001B68FF" w:rsidRDefault="00F35B7D" w:rsidP="005B7B62">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8. На улицах существу</w:t>
            </w:r>
            <w:r w:rsidR="005B7B62">
              <w:rPr>
                <w:rFonts w:ascii="Times New Roman" w:hAnsi="Times New Roman" w:cs="Times New Roman"/>
                <w:sz w:val="24"/>
                <w:szCs w:val="24"/>
                <w:lang w:eastAsia="ru-RU"/>
              </w:rPr>
              <w:t>ющей малоэтажной индивидуальной</w:t>
            </w:r>
            <w:r w:rsidRPr="001B68FF">
              <w:rPr>
                <w:rFonts w:ascii="Times New Roman" w:hAnsi="Times New Roman" w:cs="Times New Roman"/>
                <w:sz w:val="24"/>
                <w:szCs w:val="24"/>
                <w:lang w:eastAsia="ru-RU"/>
              </w:rPr>
              <w:t xml:space="preserve"> жилой застройки при реконструкции жилых домов допускается р</w:t>
            </w:r>
            <w:r w:rsidR="005B7B62">
              <w:rPr>
                <w:rFonts w:ascii="Times New Roman" w:hAnsi="Times New Roman" w:cs="Times New Roman"/>
                <w:sz w:val="24"/>
                <w:szCs w:val="24"/>
                <w:lang w:eastAsia="ru-RU"/>
              </w:rPr>
              <w:t>азмещение</w:t>
            </w:r>
            <w:r w:rsidRPr="001B68FF">
              <w:rPr>
                <w:rFonts w:ascii="Times New Roman" w:hAnsi="Times New Roman" w:cs="Times New Roman"/>
                <w:sz w:val="24"/>
                <w:szCs w:val="24"/>
                <w:lang w:eastAsia="ru-RU"/>
              </w:rPr>
              <w:t xml:space="preserve"> их по линии регулирования сложившейся застройки.</w:t>
            </w:r>
          </w:p>
          <w:p w:rsidR="00F35B7D" w:rsidRPr="001B68FF" w:rsidRDefault="005B7B62" w:rsidP="005B7B6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35B7D" w:rsidRPr="001B68FF">
              <w:rPr>
                <w:rFonts w:ascii="Times New Roman" w:hAnsi="Times New Roman" w:cs="Times New Roman"/>
                <w:sz w:val="24"/>
                <w:szCs w:val="24"/>
                <w:lang w:eastAsia="ru-RU"/>
              </w:rPr>
              <w:t xml:space="preserve"> При строительстве индивидуальных жилых</w:t>
            </w:r>
            <w:r>
              <w:rPr>
                <w:rFonts w:ascii="Times New Roman" w:hAnsi="Times New Roman" w:cs="Times New Roman"/>
                <w:sz w:val="24"/>
                <w:szCs w:val="24"/>
                <w:lang w:eastAsia="ru-RU"/>
              </w:rPr>
              <w:t xml:space="preserve"> домов необходимо обеспечивать условия </w:t>
            </w:r>
            <w:r w:rsidR="00F35B7D" w:rsidRPr="001B68FF">
              <w:rPr>
                <w:rFonts w:ascii="Times New Roman" w:hAnsi="Times New Roman" w:cs="Times New Roman"/>
                <w:sz w:val="24"/>
                <w:szCs w:val="24"/>
                <w:lang w:eastAsia="ru-RU"/>
              </w:rPr>
              <w:t>безопасности среды обитания граждан.</w:t>
            </w:r>
          </w:p>
          <w:p w:rsidR="00F35B7D" w:rsidRPr="001B68FF" w:rsidRDefault="00F35B7D" w:rsidP="005B7B62">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10. Параметры основных и вспомогательных видов </w:t>
            </w:r>
            <w:r w:rsidR="001B68FF" w:rsidRPr="001B68FF">
              <w:rPr>
                <w:rFonts w:ascii="Times New Roman" w:hAnsi="Times New Roman" w:cs="Times New Roman"/>
                <w:sz w:val="24"/>
                <w:szCs w:val="24"/>
                <w:lang w:eastAsia="ru-RU"/>
              </w:rPr>
              <w:t>разрешённ</w:t>
            </w:r>
            <w:r w:rsidRPr="001B68FF">
              <w:rPr>
                <w:rFonts w:ascii="Times New Roman" w:hAnsi="Times New Roman" w:cs="Times New Roman"/>
                <w:sz w:val="24"/>
                <w:szCs w:val="24"/>
                <w:lang w:eastAsia="ru-RU"/>
              </w:rPr>
              <w:t>ого строительства применяются при соблюдении требований</w:t>
            </w:r>
            <w:r w:rsidRPr="001B68FF">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r w:rsidRPr="001B68FF">
              <w:rPr>
                <w:rFonts w:ascii="Times New Roman" w:hAnsi="Times New Roman" w:cs="Times New Roman"/>
                <w:sz w:val="24"/>
                <w:szCs w:val="24"/>
                <w:lang w:eastAsia="ru-RU"/>
              </w:rPr>
              <w:t>,</w:t>
            </w:r>
            <w:r w:rsidR="005B7B62">
              <w:rPr>
                <w:rFonts w:ascii="Times New Roman" w:hAnsi="Times New Roman" w:cs="Times New Roman"/>
                <w:sz w:val="24"/>
                <w:szCs w:val="24"/>
                <w:lang w:eastAsia="ru-RU"/>
              </w:rPr>
              <w:t xml:space="preserve"> </w:t>
            </w:r>
            <w:hyperlink r:id="rId27" w:history="1">
              <w:r w:rsidRPr="005B7B62">
                <w:rPr>
                  <w:rStyle w:val="ab"/>
                  <w:rFonts w:ascii="Times New Roman" w:hAnsi="Times New Roman" w:cs="Times New Roman"/>
                  <w:bCs/>
                  <w:iCs/>
                  <w:color w:val="auto"/>
                  <w:sz w:val="24"/>
                  <w:szCs w:val="24"/>
                  <w:u w:val="none"/>
                </w:rPr>
                <w:t xml:space="preserve">СП </w:t>
              </w:r>
              <w:r w:rsidR="00726E28" w:rsidRPr="005B7B62">
                <w:rPr>
                  <w:rStyle w:val="ab"/>
                  <w:rFonts w:ascii="Times New Roman" w:hAnsi="Times New Roman" w:cs="Times New Roman"/>
                  <w:bCs/>
                  <w:iCs/>
                  <w:color w:val="auto"/>
                  <w:sz w:val="24"/>
                  <w:szCs w:val="24"/>
                  <w:u w:val="none"/>
                </w:rPr>
                <w:t>42.13330.2016</w:t>
              </w:r>
              <w:r w:rsidRPr="005B7B62">
                <w:rPr>
                  <w:rStyle w:val="ab"/>
                  <w:rFonts w:ascii="Times New Roman" w:hAnsi="Times New Roman" w:cs="Times New Roman"/>
                  <w:bCs/>
                  <w:iCs/>
                  <w:color w:val="auto"/>
                  <w:sz w:val="24"/>
                  <w:szCs w:val="24"/>
                  <w:u w:val="none"/>
                </w:rPr>
                <w:t xml:space="preserve"> «Градостроительство. Планировка и застройка городских и сельских поселений</w:t>
              </w:r>
            </w:hyperlink>
            <w:r w:rsidRPr="005B7B62">
              <w:rPr>
                <w:rFonts w:ascii="Times New Roman" w:hAnsi="Times New Roman" w:cs="Times New Roman"/>
                <w:bCs/>
                <w:iCs/>
                <w:sz w:val="24"/>
                <w:szCs w:val="24"/>
              </w:rPr>
              <w:t>»</w:t>
            </w:r>
            <w:r w:rsidR="005B7B62">
              <w:rPr>
                <w:rFonts w:ascii="Times New Roman" w:hAnsi="Times New Roman" w:cs="Times New Roman"/>
                <w:bCs/>
                <w:iCs/>
                <w:sz w:val="24"/>
                <w:szCs w:val="24"/>
              </w:rPr>
              <w:t>.</w:t>
            </w:r>
          </w:p>
        </w:tc>
      </w:tr>
      <w:tr w:rsidR="00241179" w:rsidRPr="001B68FF" w:rsidTr="00E60C57">
        <w:trPr>
          <w:trHeight w:val="284"/>
        </w:trPr>
        <w:tc>
          <w:tcPr>
            <w:tcW w:w="1101" w:type="dxa"/>
            <w:vMerge w:val="restart"/>
          </w:tcPr>
          <w:p w:rsidR="00241179" w:rsidRPr="001B68FF" w:rsidRDefault="00241179" w:rsidP="00241179">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rPr>
              <w:lastRenderedPageBreak/>
              <w:t>3.7</w:t>
            </w:r>
          </w:p>
        </w:tc>
        <w:tc>
          <w:tcPr>
            <w:tcW w:w="2409" w:type="dxa"/>
            <w:gridSpan w:val="2"/>
            <w:vMerge w:val="restart"/>
          </w:tcPr>
          <w:p w:rsidR="00241179" w:rsidRPr="001B68FF" w:rsidRDefault="00241179" w:rsidP="00241179">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Религиозное использование</w:t>
            </w:r>
          </w:p>
        </w:tc>
        <w:tc>
          <w:tcPr>
            <w:tcW w:w="11293" w:type="dxa"/>
          </w:tcPr>
          <w:p w:rsidR="00241179" w:rsidRPr="001B68FF" w:rsidRDefault="00241179" w:rsidP="00241179">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241179" w:rsidRDefault="00241179" w:rsidP="00241179">
            <w:pPr>
              <w:spacing w:after="0" w:line="240" w:lineRule="auto"/>
              <w:rPr>
                <w:rFonts w:ascii="Times New Roman" w:hAnsi="Times New Roman" w:cs="Times New Roman"/>
                <w:sz w:val="24"/>
                <w:szCs w:val="24"/>
              </w:rPr>
            </w:pPr>
            <w:r w:rsidRPr="00241179">
              <w:rPr>
                <w:rFonts w:ascii="Times New Roman" w:hAnsi="Times New Roman" w:cs="Times New Roman"/>
                <w:sz w:val="24"/>
                <w:szCs w:val="24"/>
              </w:rPr>
              <w:t>Размещение зданий и сооружений религиозного использования. Содержание данного вида разрешённого использования включает в себя содержание видов разрешённого использования с кодами 3.7.1 - 3.7.2:</w:t>
            </w:r>
          </w:p>
          <w:p w:rsidR="00241179" w:rsidRDefault="00241179" w:rsidP="00241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41179">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rFonts w:ascii="Times New Roman" w:hAnsi="Times New Roman" w:cs="Times New Roman"/>
                <w:sz w:val="24"/>
                <w:szCs w:val="24"/>
              </w:rPr>
              <w:t>;</w:t>
            </w:r>
          </w:p>
          <w:p w:rsidR="00241179" w:rsidRPr="001B68FF" w:rsidRDefault="00241179" w:rsidP="00241179">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241179">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41179" w:rsidRPr="001B68FF" w:rsidTr="00E60C57">
        <w:trPr>
          <w:trHeight w:val="284"/>
        </w:trPr>
        <w:tc>
          <w:tcPr>
            <w:tcW w:w="1101" w:type="dxa"/>
            <w:vMerge/>
          </w:tcPr>
          <w:p w:rsidR="00241179" w:rsidRPr="001B68FF" w:rsidRDefault="00241179" w:rsidP="00241179">
            <w:pPr>
              <w:spacing w:after="0" w:line="240" w:lineRule="auto"/>
              <w:rPr>
                <w:rFonts w:ascii="Times New Roman" w:hAnsi="Times New Roman" w:cs="Times New Roman"/>
                <w:sz w:val="24"/>
                <w:szCs w:val="24"/>
                <w:lang w:eastAsia="ru-RU"/>
              </w:rPr>
            </w:pPr>
          </w:p>
        </w:tc>
        <w:tc>
          <w:tcPr>
            <w:tcW w:w="2409" w:type="dxa"/>
            <w:gridSpan w:val="2"/>
            <w:vMerge/>
          </w:tcPr>
          <w:p w:rsidR="00241179" w:rsidRPr="001B68FF" w:rsidRDefault="00241179" w:rsidP="00241179">
            <w:pPr>
              <w:spacing w:after="0" w:line="240" w:lineRule="auto"/>
              <w:rPr>
                <w:rFonts w:ascii="Times New Roman" w:hAnsi="Times New Roman" w:cs="Times New Roman"/>
                <w:sz w:val="24"/>
                <w:szCs w:val="24"/>
              </w:rPr>
            </w:pPr>
          </w:p>
        </w:tc>
        <w:tc>
          <w:tcPr>
            <w:tcW w:w="1129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241179" w:rsidRPr="001B68FF" w:rsidRDefault="00241179" w:rsidP="00241179">
            <w:pPr>
              <w:pStyle w:val="Default"/>
            </w:pPr>
            <w:r w:rsidRPr="001B68FF">
              <w:lastRenderedPageBreak/>
              <w:t xml:space="preserve">Размеры земельных участков определяются в соответствии с СП 42.13330.2016 </w:t>
            </w:r>
            <w:r>
              <w:t>«</w:t>
            </w:r>
            <w:r w:rsidRPr="001B68FF">
              <w:t>Градостроительство. Планировка и застройка городских и сельских поселений</w:t>
            </w:r>
            <w:r>
              <w:t>»</w:t>
            </w:r>
            <w:r w:rsidRPr="001B68FF">
              <w:t xml:space="preserve"> </w:t>
            </w:r>
            <w:r>
              <w:t>—</w:t>
            </w:r>
            <w:r w:rsidRPr="001B68FF">
              <w:t xml:space="preserve"> 7 м</w:t>
            </w:r>
            <w:r>
              <w:rPr>
                <w:vertAlign w:val="superscript"/>
              </w:rPr>
              <w:t>2</w:t>
            </w:r>
            <w:r>
              <w:t xml:space="preserve"> на место.</w:t>
            </w:r>
          </w:p>
        </w:tc>
      </w:tr>
      <w:tr w:rsidR="00241179" w:rsidRPr="001B68FF" w:rsidTr="00E60C57">
        <w:trPr>
          <w:trHeight w:val="284"/>
        </w:trPr>
        <w:tc>
          <w:tcPr>
            <w:tcW w:w="1101" w:type="dxa"/>
            <w:vMerge/>
          </w:tcPr>
          <w:p w:rsidR="00241179" w:rsidRPr="001B68FF" w:rsidRDefault="00241179" w:rsidP="00241179">
            <w:pPr>
              <w:spacing w:after="0" w:line="240" w:lineRule="auto"/>
              <w:rPr>
                <w:rFonts w:ascii="Times New Roman" w:hAnsi="Times New Roman" w:cs="Times New Roman"/>
                <w:sz w:val="24"/>
                <w:szCs w:val="24"/>
                <w:lang w:eastAsia="ru-RU"/>
              </w:rPr>
            </w:pPr>
          </w:p>
        </w:tc>
        <w:tc>
          <w:tcPr>
            <w:tcW w:w="2409" w:type="dxa"/>
            <w:gridSpan w:val="2"/>
            <w:vMerge/>
          </w:tcPr>
          <w:p w:rsidR="00241179" w:rsidRPr="001B68FF" w:rsidRDefault="00241179" w:rsidP="00241179">
            <w:pPr>
              <w:spacing w:after="0" w:line="240" w:lineRule="auto"/>
              <w:rPr>
                <w:rFonts w:ascii="Times New Roman" w:hAnsi="Times New Roman" w:cs="Times New Roman"/>
                <w:sz w:val="24"/>
                <w:szCs w:val="24"/>
              </w:rPr>
            </w:pPr>
          </w:p>
        </w:tc>
        <w:tc>
          <w:tcPr>
            <w:tcW w:w="1129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 xml:space="preserve">— </w:t>
            </w:r>
            <w:r w:rsidRPr="001B68FF">
              <w:rPr>
                <w:rFonts w:ascii="Times New Roman" w:hAnsi="Times New Roman" w:cs="Times New Roman"/>
                <w:sz w:val="24"/>
                <w:szCs w:val="24"/>
              </w:rPr>
              <w:t>3 м.</w:t>
            </w:r>
          </w:p>
        </w:tc>
      </w:tr>
      <w:tr w:rsidR="00241179" w:rsidRPr="001B68FF" w:rsidTr="00E60C57">
        <w:trPr>
          <w:trHeight w:val="284"/>
        </w:trPr>
        <w:tc>
          <w:tcPr>
            <w:tcW w:w="1101" w:type="dxa"/>
            <w:vMerge/>
          </w:tcPr>
          <w:p w:rsidR="00241179" w:rsidRPr="001B68FF" w:rsidRDefault="00241179" w:rsidP="00241179">
            <w:pPr>
              <w:spacing w:after="0" w:line="240" w:lineRule="auto"/>
              <w:rPr>
                <w:rFonts w:ascii="Times New Roman" w:hAnsi="Times New Roman" w:cs="Times New Roman"/>
                <w:sz w:val="24"/>
                <w:szCs w:val="24"/>
                <w:lang w:eastAsia="ru-RU"/>
              </w:rPr>
            </w:pPr>
          </w:p>
        </w:tc>
        <w:tc>
          <w:tcPr>
            <w:tcW w:w="2409" w:type="dxa"/>
            <w:gridSpan w:val="2"/>
            <w:vMerge/>
          </w:tcPr>
          <w:p w:rsidR="00241179" w:rsidRPr="001B68FF" w:rsidRDefault="00241179" w:rsidP="00241179">
            <w:pPr>
              <w:spacing w:after="0" w:line="240" w:lineRule="auto"/>
              <w:rPr>
                <w:rFonts w:ascii="Times New Roman" w:hAnsi="Times New Roman" w:cs="Times New Roman"/>
                <w:sz w:val="24"/>
                <w:szCs w:val="24"/>
              </w:rPr>
            </w:pPr>
          </w:p>
        </w:tc>
        <w:tc>
          <w:tcPr>
            <w:tcW w:w="1129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3.</w:t>
            </w:r>
          </w:p>
        </w:tc>
      </w:tr>
      <w:tr w:rsidR="00241179" w:rsidRPr="001B68FF" w:rsidTr="00E60C57">
        <w:trPr>
          <w:trHeight w:val="284"/>
        </w:trPr>
        <w:tc>
          <w:tcPr>
            <w:tcW w:w="1101" w:type="dxa"/>
            <w:vMerge/>
          </w:tcPr>
          <w:p w:rsidR="00241179" w:rsidRPr="001B68FF" w:rsidRDefault="00241179" w:rsidP="00241179">
            <w:pPr>
              <w:spacing w:after="0" w:line="240" w:lineRule="auto"/>
              <w:rPr>
                <w:rFonts w:ascii="Times New Roman" w:hAnsi="Times New Roman" w:cs="Times New Roman"/>
                <w:sz w:val="24"/>
                <w:szCs w:val="24"/>
                <w:lang w:eastAsia="ru-RU"/>
              </w:rPr>
            </w:pPr>
          </w:p>
        </w:tc>
        <w:tc>
          <w:tcPr>
            <w:tcW w:w="2409" w:type="dxa"/>
            <w:gridSpan w:val="2"/>
            <w:vMerge/>
          </w:tcPr>
          <w:p w:rsidR="00241179" w:rsidRPr="001B68FF" w:rsidRDefault="00241179" w:rsidP="00241179">
            <w:pPr>
              <w:spacing w:after="0" w:line="240" w:lineRule="auto"/>
              <w:rPr>
                <w:rFonts w:ascii="Times New Roman" w:hAnsi="Times New Roman" w:cs="Times New Roman"/>
                <w:sz w:val="24"/>
                <w:szCs w:val="24"/>
              </w:rPr>
            </w:pPr>
          </w:p>
        </w:tc>
        <w:tc>
          <w:tcPr>
            <w:tcW w:w="11293"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241179" w:rsidRPr="001B68FF" w:rsidRDefault="00241179" w:rsidP="00241179">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241179" w:rsidRPr="001B68FF" w:rsidTr="00E60C57">
        <w:trPr>
          <w:trHeight w:val="284"/>
        </w:trPr>
        <w:tc>
          <w:tcPr>
            <w:tcW w:w="1101" w:type="dxa"/>
            <w:vMerge/>
          </w:tcPr>
          <w:p w:rsidR="00241179" w:rsidRPr="001B68FF" w:rsidRDefault="00241179" w:rsidP="00241179">
            <w:pPr>
              <w:spacing w:after="0" w:line="240" w:lineRule="auto"/>
              <w:rPr>
                <w:rFonts w:ascii="Times New Roman" w:hAnsi="Times New Roman" w:cs="Times New Roman"/>
                <w:sz w:val="24"/>
                <w:szCs w:val="24"/>
                <w:lang w:eastAsia="ru-RU"/>
              </w:rPr>
            </w:pPr>
          </w:p>
        </w:tc>
        <w:tc>
          <w:tcPr>
            <w:tcW w:w="2409" w:type="dxa"/>
            <w:gridSpan w:val="2"/>
            <w:vMerge/>
          </w:tcPr>
          <w:p w:rsidR="00241179" w:rsidRPr="001B68FF" w:rsidRDefault="00241179" w:rsidP="00241179">
            <w:pPr>
              <w:spacing w:after="0" w:line="240" w:lineRule="auto"/>
              <w:rPr>
                <w:rFonts w:ascii="Times New Roman" w:hAnsi="Times New Roman" w:cs="Times New Roman"/>
                <w:sz w:val="24"/>
                <w:szCs w:val="24"/>
              </w:rPr>
            </w:pPr>
          </w:p>
        </w:tc>
        <w:tc>
          <w:tcPr>
            <w:tcW w:w="11293" w:type="dxa"/>
          </w:tcPr>
          <w:p w:rsidR="00241179" w:rsidRPr="001B68FF" w:rsidRDefault="00241179" w:rsidP="00241179">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241179" w:rsidRPr="001B68FF" w:rsidRDefault="00241179" w:rsidP="00241179">
            <w:pPr>
              <w:pStyle w:val="ConsPlusCell"/>
              <w:jc w:val="both"/>
            </w:pPr>
            <w:r w:rsidRPr="001B68FF">
              <w:t>Участок приходского храмового комплекса, как правило, огораживается по всему периметру. Ограду рекомендуется выполнять из декоративных металлических реш</w:t>
            </w:r>
            <w:r>
              <w:t>ё</w:t>
            </w:r>
            <w:r w:rsidRPr="001B68FF">
              <w:t>ток высотой 1,5</w:t>
            </w:r>
            <w:r>
              <w:t>-2</w:t>
            </w:r>
            <w:r w:rsidRPr="001B68FF">
              <w:t>,0 м. Допускается не ограждать земельные участки храмов, расположенных в мемориальных комплексах, а также часовен. За пределами ограды храмовых комплексов следует предусматривать стоянки автомобилей из расч</w:t>
            </w:r>
            <w:r>
              <w:t>ё</w:t>
            </w:r>
            <w:r w:rsidRPr="001B68FF">
              <w:t>та 2 машино-места на каждые 50 мест вместимости храма.</w:t>
            </w:r>
          </w:p>
        </w:tc>
      </w:tr>
      <w:tr w:rsidR="00F35B7D" w:rsidRPr="001B68FF" w:rsidTr="005B7B62">
        <w:trPr>
          <w:trHeight w:val="284"/>
        </w:trPr>
        <w:tc>
          <w:tcPr>
            <w:tcW w:w="1101" w:type="dxa"/>
            <w:vMerge w:val="restart"/>
          </w:tcPr>
          <w:p w:rsidR="00F35B7D" w:rsidRPr="001B68FF" w:rsidRDefault="00F35B7D" w:rsidP="005B7B62">
            <w:pPr>
              <w:spacing w:after="0" w:line="240" w:lineRule="auto"/>
              <w:jc w:val="center"/>
              <w:rPr>
                <w:rFonts w:ascii="Times New Roman" w:hAnsi="Times New Roman" w:cs="Times New Roman"/>
                <w:sz w:val="24"/>
                <w:szCs w:val="24"/>
              </w:rPr>
            </w:pPr>
            <w:bookmarkStart w:id="60" w:name="_Hlk473679782"/>
            <w:bookmarkStart w:id="61" w:name="_Hlk473679884"/>
            <w:r w:rsidRPr="001B68FF">
              <w:rPr>
                <w:rFonts w:ascii="Times New Roman" w:hAnsi="Times New Roman" w:cs="Times New Roman"/>
                <w:sz w:val="24"/>
                <w:szCs w:val="24"/>
                <w:lang w:eastAsia="ru-RU"/>
              </w:rPr>
              <w:t>4.4</w:t>
            </w:r>
          </w:p>
        </w:tc>
        <w:tc>
          <w:tcPr>
            <w:tcW w:w="2409" w:type="dxa"/>
            <w:gridSpan w:val="2"/>
            <w:vMerge w:val="restart"/>
          </w:tcPr>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Магазины</w:t>
            </w:r>
          </w:p>
        </w:tc>
        <w:tc>
          <w:tcPr>
            <w:tcW w:w="11293" w:type="dxa"/>
          </w:tcPr>
          <w:p w:rsidR="00F35B7D" w:rsidRPr="001B68FF" w:rsidRDefault="00F35B7D" w:rsidP="001B68FF">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 xml:space="preserve">Описание вида </w:t>
            </w:r>
            <w:r w:rsidR="001B68FF" w:rsidRPr="001B68FF">
              <w:rPr>
                <w:rFonts w:ascii="Times New Roman" w:hAnsi="Times New Roman" w:cs="Times New Roman"/>
                <w:b/>
                <w:sz w:val="24"/>
                <w:szCs w:val="24"/>
              </w:rPr>
              <w:t>разрешённ</w:t>
            </w:r>
            <w:r w:rsidRPr="001B68FF">
              <w:rPr>
                <w:rFonts w:ascii="Times New Roman" w:hAnsi="Times New Roman" w:cs="Times New Roman"/>
                <w:b/>
                <w:sz w:val="24"/>
                <w:szCs w:val="24"/>
              </w:rPr>
              <w:t>ого использования земельного участка:</w:t>
            </w:r>
          </w:p>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35B7D" w:rsidRPr="001B68FF" w:rsidTr="005B7B62">
        <w:trPr>
          <w:trHeight w:val="284"/>
        </w:trPr>
        <w:tc>
          <w:tcPr>
            <w:tcW w:w="1101" w:type="dxa"/>
            <w:vMerge/>
          </w:tcPr>
          <w:p w:rsidR="00F35B7D" w:rsidRPr="001B68FF" w:rsidRDefault="00F35B7D" w:rsidP="005B7B62">
            <w:pPr>
              <w:spacing w:after="0" w:line="240" w:lineRule="auto"/>
              <w:jc w:val="center"/>
              <w:rPr>
                <w:rFonts w:ascii="Times New Roman" w:hAnsi="Times New Roman" w:cs="Times New Roman"/>
                <w:sz w:val="24"/>
                <w:szCs w:val="24"/>
                <w:lang w:eastAsia="ru-RU"/>
              </w:rPr>
            </w:pPr>
          </w:p>
        </w:tc>
        <w:tc>
          <w:tcPr>
            <w:tcW w:w="2409" w:type="dxa"/>
            <w:gridSpan w:val="2"/>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F35B7D" w:rsidRPr="001B68FF" w:rsidRDefault="00F35B7D" w:rsidP="001B68FF">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sidR="005B7B62">
              <w:rPr>
                <w:rFonts w:ascii="Times New Roman" w:hAnsi="Times New Roman" w:cs="Times New Roman"/>
                <w:sz w:val="24"/>
                <w:szCs w:val="24"/>
              </w:rPr>
              <w:t>—</w:t>
            </w:r>
            <w:r w:rsidRPr="001B68FF">
              <w:rPr>
                <w:rFonts w:ascii="Times New Roman" w:hAnsi="Times New Roman" w:cs="Times New Roman"/>
                <w:sz w:val="24"/>
                <w:szCs w:val="24"/>
              </w:rPr>
              <w:t xml:space="preserve"> 800 </w:t>
            </w:r>
            <w:r w:rsidR="005B7B62">
              <w:rPr>
                <w:rFonts w:ascii="Times New Roman" w:hAnsi="Times New Roman" w:cs="Times New Roman"/>
                <w:sz w:val="24"/>
                <w:szCs w:val="24"/>
              </w:rPr>
              <w:t>м</w:t>
            </w:r>
            <w:r w:rsidR="005B7B62">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F35B7D" w:rsidRPr="001B68FF" w:rsidRDefault="00F35B7D" w:rsidP="005B7B62">
            <w:pPr>
              <w:tabs>
                <w:tab w:val="left" w:pos="1300"/>
              </w:tabs>
              <w:spacing w:after="0" w:line="240" w:lineRule="auto"/>
              <w:jc w:val="both"/>
              <w:rPr>
                <w:rFonts w:ascii="Times New Roman" w:hAnsi="Times New Roman" w:cs="Times New Roman"/>
                <w:sz w:val="24"/>
                <w:szCs w:val="24"/>
              </w:rPr>
            </w:pPr>
            <w:bookmarkStart w:id="62" w:name="OLE_LINK155"/>
            <w:bookmarkStart w:id="63" w:name="OLE_LINK156"/>
            <w:r w:rsidRPr="001B68FF">
              <w:rPr>
                <w:rFonts w:ascii="Times New Roman" w:hAnsi="Times New Roman" w:cs="Times New Roman"/>
                <w:sz w:val="24"/>
                <w:szCs w:val="24"/>
              </w:rPr>
              <w:t>Максимальный размер земельного участка</w:t>
            </w:r>
            <w:r w:rsidR="00EF7925" w:rsidRPr="001B68FF">
              <w:rPr>
                <w:rFonts w:ascii="Times New Roman" w:hAnsi="Times New Roman" w:cs="Times New Roman"/>
                <w:sz w:val="24"/>
                <w:szCs w:val="24"/>
              </w:rPr>
              <w:t xml:space="preserve"> </w:t>
            </w:r>
            <w:r w:rsidRPr="001B68FF">
              <w:rPr>
                <w:rFonts w:ascii="Times New Roman" w:hAnsi="Times New Roman" w:cs="Times New Roman"/>
                <w:sz w:val="24"/>
                <w:szCs w:val="24"/>
              </w:rPr>
              <w:t xml:space="preserve">определяется в соответствии с СП </w:t>
            </w:r>
            <w:r w:rsidR="00726E28" w:rsidRPr="001B68FF">
              <w:rPr>
                <w:rFonts w:ascii="Times New Roman" w:hAnsi="Times New Roman" w:cs="Times New Roman"/>
                <w:sz w:val="24"/>
                <w:szCs w:val="24"/>
              </w:rPr>
              <w:t>42.13330.2016</w:t>
            </w:r>
            <w:r w:rsidRPr="001B68FF">
              <w:rPr>
                <w:rFonts w:ascii="Times New Roman" w:hAnsi="Times New Roman" w:cs="Times New Roman"/>
                <w:sz w:val="24"/>
                <w:szCs w:val="24"/>
              </w:rPr>
              <w:t xml:space="preserve"> </w:t>
            </w:r>
            <w:r w:rsidR="005B7B62">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sidR="005B7B62">
              <w:rPr>
                <w:rFonts w:ascii="Times New Roman" w:hAnsi="Times New Roman" w:cs="Times New Roman"/>
                <w:sz w:val="24"/>
                <w:szCs w:val="24"/>
              </w:rPr>
              <w:t>»</w:t>
            </w:r>
            <w:r w:rsidRPr="001B68FF">
              <w:rPr>
                <w:rFonts w:ascii="Times New Roman" w:hAnsi="Times New Roman" w:cs="Times New Roman"/>
                <w:sz w:val="24"/>
                <w:szCs w:val="24"/>
              </w:rPr>
              <w:t>.</w:t>
            </w:r>
            <w:bookmarkEnd w:id="62"/>
            <w:bookmarkEnd w:id="63"/>
          </w:p>
        </w:tc>
      </w:tr>
      <w:tr w:rsidR="00F35B7D" w:rsidRPr="001B68FF" w:rsidTr="005B7B62">
        <w:trPr>
          <w:trHeight w:val="284"/>
        </w:trPr>
        <w:tc>
          <w:tcPr>
            <w:tcW w:w="1101" w:type="dxa"/>
            <w:vMerge/>
          </w:tcPr>
          <w:p w:rsidR="00F35B7D" w:rsidRPr="001B68FF" w:rsidRDefault="00F35B7D" w:rsidP="005B7B62">
            <w:pPr>
              <w:spacing w:after="0" w:line="240" w:lineRule="auto"/>
              <w:jc w:val="center"/>
              <w:rPr>
                <w:rFonts w:ascii="Times New Roman" w:hAnsi="Times New Roman" w:cs="Times New Roman"/>
                <w:sz w:val="24"/>
                <w:szCs w:val="24"/>
                <w:lang w:eastAsia="ru-RU"/>
              </w:rPr>
            </w:pPr>
          </w:p>
        </w:tc>
        <w:tc>
          <w:tcPr>
            <w:tcW w:w="2409" w:type="dxa"/>
            <w:gridSpan w:val="2"/>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F35B7D" w:rsidRPr="001B68FF" w:rsidRDefault="00F35B7D" w:rsidP="001B68FF">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sidR="005B7B62">
              <w:rPr>
                <w:rFonts w:ascii="Times New Roman" w:hAnsi="Times New Roman" w:cs="Times New Roman"/>
                <w:sz w:val="24"/>
                <w:szCs w:val="24"/>
              </w:rPr>
              <w:t>— не менее 5 м.</w:t>
            </w:r>
          </w:p>
          <w:p w:rsidR="00F35B7D" w:rsidRPr="001B68FF" w:rsidRDefault="00F35B7D" w:rsidP="001B68FF">
            <w:pPr>
              <w:tabs>
                <w:tab w:val="left" w:pos="3260"/>
              </w:tabs>
              <w:spacing w:after="0" w:line="240" w:lineRule="auto"/>
              <w:rPr>
                <w:rFonts w:ascii="Times New Roman" w:hAnsi="Times New Roman" w:cs="Times New Roman"/>
                <w:sz w:val="24"/>
                <w:szCs w:val="24"/>
              </w:rPr>
            </w:pPr>
            <w:r w:rsidRPr="001B68FF">
              <w:rPr>
                <w:rFonts w:ascii="Times New Roman" w:hAnsi="Times New Roman" w:cs="Times New Roman"/>
                <w:sz w:val="24"/>
                <w:szCs w:val="24"/>
              </w:rPr>
              <w:t>От гра</w:t>
            </w:r>
            <w:r w:rsidR="005B7B62">
              <w:rPr>
                <w:rFonts w:ascii="Times New Roman" w:hAnsi="Times New Roman" w:cs="Times New Roman"/>
                <w:sz w:val="24"/>
                <w:szCs w:val="24"/>
              </w:rPr>
              <w:t xml:space="preserve">ниц смежных землепользователей — </w:t>
            </w:r>
            <w:r w:rsidRPr="001B68FF">
              <w:rPr>
                <w:rFonts w:ascii="Times New Roman" w:hAnsi="Times New Roman" w:cs="Times New Roman"/>
                <w:sz w:val="24"/>
                <w:szCs w:val="24"/>
              </w:rPr>
              <w:t>3 м.</w:t>
            </w:r>
          </w:p>
        </w:tc>
      </w:tr>
      <w:bookmarkEnd w:id="60"/>
      <w:tr w:rsidR="00F35B7D" w:rsidRPr="001B68FF" w:rsidTr="005B7B62">
        <w:trPr>
          <w:trHeight w:val="284"/>
        </w:trPr>
        <w:tc>
          <w:tcPr>
            <w:tcW w:w="1101" w:type="dxa"/>
            <w:vMerge/>
          </w:tcPr>
          <w:p w:rsidR="00F35B7D" w:rsidRPr="001B68FF" w:rsidRDefault="00F35B7D" w:rsidP="005B7B62">
            <w:pPr>
              <w:spacing w:after="0" w:line="240" w:lineRule="auto"/>
              <w:jc w:val="center"/>
              <w:rPr>
                <w:rFonts w:ascii="Times New Roman" w:hAnsi="Times New Roman" w:cs="Times New Roman"/>
                <w:sz w:val="24"/>
                <w:szCs w:val="24"/>
                <w:lang w:eastAsia="ru-RU"/>
              </w:rPr>
            </w:pPr>
          </w:p>
        </w:tc>
        <w:tc>
          <w:tcPr>
            <w:tcW w:w="2409" w:type="dxa"/>
            <w:gridSpan w:val="2"/>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F35B7D" w:rsidRPr="001B68FF" w:rsidRDefault="00F35B7D" w:rsidP="005B7B62">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Предельная высота зданий </w:t>
            </w:r>
            <w:r w:rsidR="005B7B62">
              <w:rPr>
                <w:rFonts w:ascii="Times New Roman" w:hAnsi="Times New Roman" w:cs="Times New Roman"/>
                <w:sz w:val="24"/>
                <w:szCs w:val="24"/>
              </w:rPr>
              <w:t>—</w:t>
            </w:r>
            <w:r w:rsidRPr="001B68FF">
              <w:rPr>
                <w:rFonts w:ascii="Times New Roman" w:hAnsi="Times New Roman" w:cs="Times New Roman"/>
                <w:sz w:val="24"/>
                <w:szCs w:val="24"/>
              </w:rPr>
              <w:t xml:space="preserve"> 9 м.</w:t>
            </w:r>
          </w:p>
        </w:tc>
      </w:tr>
      <w:bookmarkEnd w:id="61"/>
      <w:tr w:rsidR="00F35B7D" w:rsidRPr="001B68FF" w:rsidTr="005B7B62">
        <w:trPr>
          <w:trHeight w:val="284"/>
        </w:trPr>
        <w:tc>
          <w:tcPr>
            <w:tcW w:w="1101" w:type="dxa"/>
            <w:vMerge/>
          </w:tcPr>
          <w:p w:rsidR="00F35B7D" w:rsidRPr="001B68FF" w:rsidRDefault="00F35B7D" w:rsidP="005B7B62">
            <w:pPr>
              <w:spacing w:after="0" w:line="240" w:lineRule="auto"/>
              <w:jc w:val="center"/>
              <w:rPr>
                <w:rFonts w:ascii="Times New Roman" w:hAnsi="Times New Roman" w:cs="Times New Roman"/>
                <w:sz w:val="24"/>
                <w:szCs w:val="24"/>
                <w:lang w:eastAsia="ru-RU"/>
              </w:rPr>
            </w:pPr>
          </w:p>
        </w:tc>
        <w:tc>
          <w:tcPr>
            <w:tcW w:w="2409" w:type="dxa"/>
            <w:gridSpan w:val="2"/>
            <w:vMerge/>
          </w:tcPr>
          <w:p w:rsidR="00F35B7D" w:rsidRPr="001B68FF" w:rsidRDefault="00F35B7D" w:rsidP="001B68FF">
            <w:pPr>
              <w:spacing w:after="0" w:line="240" w:lineRule="auto"/>
              <w:rPr>
                <w:rFonts w:ascii="Times New Roman" w:hAnsi="Times New Roman" w:cs="Times New Roman"/>
                <w:sz w:val="24"/>
                <w:szCs w:val="24"/>
              </w:rPr>
            </w:pPr>
          </w:p>
        </w:tc>
        <w:tc>
          <w:tcPr>
            <w:tcW w:w="11293" w:type="dxa"/>
          </w:tcPr>
          <w:p w:rsidR="00F35B7D" w:rsidRPr="001B68FF" w:rsidRDefault="00F35B7D" w:rsidP="001B68FF">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F35B7D" w:rsidRPr="001B68FF" w:rsidRDefault="00F35B7D" w:rsidP="005B7B62">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sidR="005B7B62">
              <w:rPr>
                <w:rFonts w:ascii="Times New Roman" w:hAnsi="Times New Roman" w:cs="Times New Roman"/>
                <w:sz w:val="24"/>
                <w:szCs w:val="24"/>
              </w:rPr>
              <w:t>—</w:t>
            </w:r>
            <w:r w:rsidRPr="001B68FF">
              <w:rPr>
                <w:rFonts w:ascii="Times New Roman" w:hAnsi="Times New Roman" w:cs="Times New Roman"/>
                <w:sz w:val="24"/>
                <w:szCs w:val="24"/>
              </w:rPr>
              <w:t xml:space="preserve"> 80</w:t>
            </w:r>
            <w:r w:rsidR="005B7B62">
              <w:rPr>
                <w:rFonts w:ascii="Times New Roman" w:hAnsi="Times New Roman" w:cs="Times New Roman"/>
                <w:sz w:val="24"/>
                <w:szCs w:val="24"/>
              </w:rPr>
              <w:t> </w:t>
            </w:r>
            <w:r w:rsidRPr="001B68FF">
              <w:rPr>
                <w:rFonts w:ascii="Times New Roman" w:hAnsi="Times New Roman" w:cs="Times New Roman"/>
                <w:sz w:val="24"/>
                <w:szCs w:val="24"/>
              </w:rPr>
              <w:t>%.</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28"/>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268"/>
        <w:gridCol w:w="11226"/>
      </w:tblGrid>
      <w:tr w:rsidR="00F35B7D" w:rsidRPr="00241179" w:rsidTr="005B7B62">
        <w:trPr>
          <w:trHeight w:val="284"/>
        </w:trPr>
        <w:tc>
          <w:tcPr>
            <w:tcW w:w="14736" w:type="dxa"/>
            <w:gridSpan w:val="3"/>
            <w:vAlign w:val="center"/>
          </w:tcPr>
          <w:p w:rsidR="00F35B7D" w:rsidRPr="00241179" w:rsidRDefault="005B7B62" w:rsidP="00241179">
            <w:pPr>
              <w:spacing w:after="0" w:line="240" w:lineRule="auto"/>
              <w:jc w:val="center"/>
              <w:rPr>
                <w:rFonts w:ascii="Times New Roman" w:hAnsi="Times New Roman" w:cs="Times New Roman"/>
                <w:b/>
                <w:sz w:val="24"/>
                <w:szCs w:val="24"/>
                <w:lang w:eastAsia="ru-RU"/>
              </w:rPr>
            </w:pPr>
            <w:r w:rsidRPr="00241179">
              <w:rPr>
                <w:rFonts w:ascii="Times New Roman" w:hAnsi="Times New Roman" w:cs="Times New Roman"/>
                <w:b/>
                <w:sz w:val="24"/>
                <w:szCs w:val="24"/>
                <w:lang w:eastAsia="ru-RU"/>
              </w:rPr>
              <w:lastRenderedPageBreak/>
              <w:t>ОБЩЕСТВЕННО-</w:t>
            </w:r>
            <w:r w:rsidR="00F35B7D" w:rsidRPr="00241179">
              <w:rPr>
                <w:rFonts w:ascii="Times New Roman" w:hAnsi="Times New Roman" w:cs="Times New Roman"/>
                <w:b/>
                <w:sz w:val="24"/>
                <w:szCs w:val="24"/>
                <w:lang w:eastAsia="ru-RU"/>
              </w:rPr>
              <w:t>ДЕЛОВЫЕ ЗОНЫ</w:t>
            </w:r>
          </w:p>
        </w:tc>
      </w:tr>
      <w:tr w:rsidR="00F35B7D" w:rsidRPr="00241179" w:rsidTr="005B7B62">
        <w:trPr>
          <w:trHeight w:val="284"/>
        </w:trPr>
        <w:tc>
          <w:tcPr>
            <w:tcW w:w="14736" w:type="dxa"/>
            <w:gridSpan w:val="3"/>
            <w:vAlign w:val="center"/>
          </w:tcPr>
          <w:p w:rsidR="00F35B7D" w:rsidRPr="00241179" w:rsidRDefault="00F35B7D" w:rsidP="00241179">
            <w:pPr>
              <w:spacing w:after="0" w:line="240" w:lineRule="auto"/>
              <w:jc w:val="center"/>
              <w:rPr>
                <w:rFonts w:ascii="Times New Roman" w:hAnsi="Times New Roman" w:cs="Times New Roman"/>
                <w:b/>
                <w:sz w:val="24"/>
                <w:szCs w:val="24"/>
              </w:rPr>
            </w:pPr>
            <w:r w:rsidRPr="00241179">
              <w:rPr>
                <w:rFonts w:ascii="Times New Roman" w:hAnsi="Times New Roman" w:cs="Times New Roman"/>
                <w:b/>
                <w:sz w:val="24"/>
                <w:szCs w:val="24"/>
                <w:lang w:eastAsia="ru-RU"/>
              </w:rPr>
              <w:t>О-2</w:t>
            </w:r>
            <w:r w:rsidR="00B863B8" w:rsidRPr="00241179">
              <w:rPr>
                <w:rFonts w:ascii="Times New Roman" w:hAnsi="Times New Roman" w:cs="Times New Roman"/>
                <w:b/>
                <w:sz w:val="24"/>
                <w:szCs w:val="24"/>
                <w:lang w:eastAsia="ru-RU"/>
              </w:rPr>
              <w:t xml:space="preserve"> </w:t>
            </w:r>
            <w:r w:rsidR="005B7B62" w:rsidRPr="00241179">
              <w:rPr>
                <w:rFonts w:ascii="Times New Roman" w:hAnsi="Times New Roman" w:cs="Times New Roman"/>
                <w:b/>
                <w:sz w:val="24"/>
                <w:szCs w:val="24"/>
                <w:lang w:eastAsia="ru-RU"/>
              </w:rPr>
              <w:t xml:space="preserve">ЗОНА </w:t>
            </w:r>
            <w:r w:rsidRPr="00241179">
              <w:rPr>
                <w:rFonts w:ascii="Times New Roman" w:hAnsi="Times New Roman" w:cs="Times New Roman"/>
                <w:b/>
                <w:sz w:val="24"/>
                <w:szCs w:val="24"/>
                <w:lang w:eastAsia="ru-RU"/>
              </w:rPr>
              <w:t>ОБЩЕСТВЕННОГО И КОММЕРЧЕСКОГО НАЗНАЧЕНИЯ</w:t>
            </w:r>
          </w:p>
        </w:tc>
      </w:tr>
      <w:tr w:rsidR="00F35B7D" w:rsidRPr="00241179" w:rsidTr="005B7B62">
        <w:trPr>
          <w:trHeight w:val="284"/>
        </w:trPr>
        <w:tc>
          <w:tcPr>
            <w:tcW w:w="14736" w:type="dxa"/>
            <w:gridSpan w:val="3"/>
            <w:vAlign w:val="center"/>
          </w:tcPr>
          <w:p w:rsidR="00F35B7D" w:rsidRPr="00241179" w:rsidRDefault="00F35B7D" w:rsidP="00241179">
            <w:pPr>
              <w:spacing w:after="0" w:line="240" w:lineRule="auto"/>
              <w:jc w:val="center"/>
              <w:rPr>
                <w:rFonts w:ascii="Times New Roman" w:hAnsi="Times New Roman" w:cs="Times New Roman"/>
                <w:sz w:val="24"/>
                <w:szCs w:val="24"/>
              </w:rPr>
            </w:pPr>
            <w:r w:rsidRPr="00241179">
              <w:rPr>
                <w:rFonts w:ascii="Times New Roman" w:hAnsi="Times New Roman" w:cs="Times New Roman"/>
                <w:sz w:val="24"/>
                <w:szCs w:val="24"/>
                <w:lang w:eastAsia="ru-RU"/>
              </w:rPr>
              <w:t>Зона объектов обслуживания населения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 при соблюдении нижепривед</w:t>
            </w:r>
            <w:r w:rsidR="005B7B62" w:rsidRPr="00241179">
              <w:rPr>
                <w:rFonts w:ascii="Times New Roman" w:hAnsi="Times New Roman" w:cs="Times New Roman"/>
                <w:sz w:val="24"/>
                <w:szCs w:val="24"/>
                <w:lang w:eastAsia="ru-RU"/>
              </w:rPr>
              <w:t>ё</w:t>
            </w:r>
            <w:r w:rsidRPr="00241179">
              <w:rPr>
                <w:rFonts w:ascii="Times New Roman" w:hAnsi="Times New Roman" w:cs="Times New Roman"/>
                <w:sz w:val="24"/>
                <w:szCs w:val="24"/>
                <w:lang w:eastAsia="ru-RU"/>
              </w:rPr>
              <w:t xml:space="preserve">нных видов </w:t>
            </w:r>
            <w:r w:rsidR="001B68FF" w:rsidRPr="00241179">
              <w:rPr>
                <w:rFonts w:ascii="Times New Roman" w:hAnsi="Times New Roman" w:cs="Times New Roman"/>
                <w:sz w:val="24"/>
                <w:szCs w:val="24"/>
                <w:lang w:eastAsia="ru-RU"/>
              </w:rPr>
              <w:t>разрешённ</w:t>
            </w:r>
            <w:r w:rsidRPr="00241179">
              <w:rPr>
                <w:rFonts w:ascii="Times New Roman" w:hAnsi="Times New Roman" w:cs="Times New Roman"/>
                <w:sz w:val="24"/>
                <w:szCs w:val="24"/>
                <w:lang w:eastAsia="ru-RU"/>
              </w:rPr>
              <w:t>ого использования недвижимости.</w:t>
            </w:r>
          </w:p>
        </w:tc>
      </w:tr>
      <w:tr w:rsidR="00F35B7D" w:rsidRPr="00241179" w:rsidTr="00241179">
        <w:trPr>
          <w:trHeight w:val="284"/>
        </w:trPr>
        <w:tc>
          <w:tcPr>
            <w:tcW w:w="1242" w:type="dxa"/>
            <w:vAlign w:val="center"/>
          </w:tcPr>
          <w:p w:rsidR="00F35B7D" w:rsidRPr="00241179" w:rsidRDefault="00241179" w:rsidP="002411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вида</w:t>
            </w:r>
          </w:p>
        </w:tc>
        <w:tc>
          <w:tcPr>
            <w:tcW w:w="2268" w:type="dxa"/>
            <w:vAlign w:val="center"/>
          </w:tcPr>
          <w:p w:rsidR="00F35B7D" w:rsidRPr="00241179" w:rsidRDefault="00F35B7D" w:rsidP="00241179">
            <w:pPr>
              <w:spacing w:after="0" w:line="240" w:lineRule="auto"/>
              <w:jc w:val="center"/>
              <w:rPr>
                <w:rFonts w:ascii="Times New Roman" w:hAnsi="Times New Roman" w:cs="Times New Roman"/>
                <w:sz w:val="24"/>
                <w:szCs w:val="24"/>
              </w:rPr>
            </w:pPr>
            <w:r w:rsidRPr="00241179">
              <w:rPr>
                <w:rFonts w:ascii="Times New Roman" w:hAnsi="Times New Roman" w:cs="Times New Roman"/>
                <w:color w:val="000000"/>
                <w:sz w:val="24"/>
                <w:szCs w:val="24"/>
                <w:lang w:eastAsia="ru-RU"/>
              </w:rPr>
              <w:t xml:space="preserve">Вид </w:t>
            </w:r>
            <w:r w:rsidR="001B68FF" w:rsidRPr="00241179">
              <w:rPr>
                <w:rFonts w:ascii="Times New Roman" w:hAnsi="Times New Roman" w:cs="Times New Roman"/>
                <w:color w:val="000000"/>
                <w:sz w:val="24"/>
                <w:szCs w:val="24"/>
                <w:lang w:eastAsia="ru-RU"/>
              </w:rPr>
              <w:t>разрешённ</w:t>
            </w:r>
            <w:r w:rsidRPr="00241179">
              <w:rPr>
                <w:rFonts w:ascii="Times New Roman" w:hAnsi="Times New Roman" w:cs="Times New Roman"/>
                <w:color w:val="000000"/>
                <w:sz w:val="24"/>
                <w:szCs w:val="24"/>
                <w:lang w:eastAsia="ru-RU"/>
              </w:rPr>
              <w:t>ого использования</w:t>
            </w:r>
          </w:p>
        </w:tc>
        <w:tc>
          <w:tcPr>
            <w:tcW w:w="11226" w:type="dxa"/>
          </w:tcPr>
          <w:p w:rsidR="00F35B7D" w:rsidRPr="00241179" w:rsidRDefault="00241179" w:rsidP="0024117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35B7D" w:rsidRPr="00241179">
              <w:rPr>
                <w:rFonts w:ascii="Times New Roman" w:hAnsi="Times New Roman" w:cs="Times New Roman"/>
                <w:bCs/>
                <w:sz w:val="24"/>
                <w:szCs w:val="24"/>
                <w:lang w:eastAsia="ru-RU"/>
              </w:rPr>
              <w:t xml:space="preserve"> Описание вида </w:t>
            </w:r>
            <w:r w:rsidR="001B68FF" w:rsidRPr="00241179">
              <w:rPr>
                <w:rFonts w:ascii="Times New Roman" w:hAnsi="Times New Roman" w:cs="Times New Roman"/>
                <w:bCs/>
                <w:sz w:val="24"/>
                <w:szCs w:val="24"/>
                <w:lang w:eastAsia="ru-RU"/>
              </w:rPr>
              <w:t>разрешённ</w:t>
            </w:r>
            <w:r w:rsidR="00F35B7D" w:rsidRPr="00241179">
              <w:rPr>
                <w:rFonts w:ascii="Times New Roman" w:hAnsi="Times New Roman" w:cs="Times New Roman"/>
                <w:bCs/>
                <w:sz w:val="24"/>
                <w:szCs w:val="24"/>
                <w:lang w:eastAsia="ru-RU"/>
              </w:rPr>
              <w:t>ого использования земельного участка.</w:t>
            </w:r>
          </w:p>
          <w:p w:rsidR="00F35B7D" w:rsidRPr="00241179" w:rsidRDefault="00241179" w:rsidP="0024117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35B7D" w:rsidRPr="00241179">
              <w:rPr>
                <w:rFonts w:ascii="Times New Roman" w:hAnsi="Times New Roman" w:cs="Times New Roman"/>
                <w:sz w:val="24"/>
                <w:szCs w:val="24"/>
              </w:rPr>
              <w:t xml:space="preserve"> Предельные (минимальные и (или) максимальные) размеры з</w:t>
            </w:r>
            <w:r>
              <w:rPr>
                <w:rFonts w:ascii="Times New Roman" w:hAnsi="Times New Roman" w:cs="Times New Roman"/>
                <w:sz w:val="24"/>
                <w:szCs w:val="24"/>
              </w:rPr>
              <w:t xml:space="preserve">емельных участков и предельные </w:t>
            </w:r>
            <w:r w:rsidR="00F35B7D" w:rsidRPr="00241179">
              <w:rPr>
                <w:rFonts w:ascii="Times New Roman" w:hAnsi="Times New Roman" w:cs="Times New Roman"/>
                <w:sz w:val="24"/>
                <w:szCs w:val="24"/>
              </w:rPr>
              <w:t xml:space="preserve">параметры </w:t>
            </w:r>
            <w:r w:rsidR="001B68FF" w:rsidRPr="00241179">
              <w:rPr>
                <w:rFonts w:ascii="Times New Roman" w:hAnsi="Times New Roman" w:cs="Times New Roman"/>
                <w:sz w:val="24"/>
                <w:szCs w:val="24"/>
              </w:rPr>
              <w:t>разрешённ</w:t>
            </w:r>
            <w:r w:rsidR="00F35B7D" w:rsidRPr="00241179">
              <w:rPr>
                <w:rFonts w:ascii="Times New Roman" w:hAnsi="Times New Roman" w:cs="Times New Roman"/>
                <w:sz w:val="24"/>
                <w:szCs w:val="24"/>
              </w:rPr>
              <w:t>ого строительства, реконструкции объектов капитального строительства</w:t>
            </w:r>
            <w:r>
              <w:rPr>
                <w:rFonts w:ascii="Times New Roman" w:hAnsi="Times New Roman" w:cs="Times New Roman"/>
                <w:sz w:val="24"/>
                <w:szCs w:val="24"/>
              </w:rPr>
              <w:t>.</w:t>
            </w:r>
          </w:p>
        </w:tc>
      </w:tr>
      <w:tr w:rsidR="00F35B7D" w:rsidRPr="00241179" w:rsidTr="005B7B62">
        <w:trPr>
          <w:trHeight w:val="284"/>
        </w:trPr>
        <w:tc>
          <w:tcPr>
            <w:tcW w:w="14736" w:type="dxa"/>
            <w:gridSpan w:val="3"/>
            <w:vAlign w:val="center"/>
          </w:tcPr>
          <w:p w:rsidR="00F35B7D" w:rsidRPr="00241179" w:rsidRDefault="00F35B7D" w:rsidP="00241179">
            <w:pPr>
              <w:spacing w:after="0" w:line="240" w:lineRule="auto"/>
              <w:contextualSpacing/>
              <w:jc w:val="center"/>
              <w:rPr>
                <w:rFonts w:ascii="Times New Roman" w:hAnsi="Times New Roman" w:cs="Times New Roman"/>
                <w:sz w:val="24"/>
                <w:szCs w:val="24"/>
                <w:lang w:eastAsia="ru-RU"/>
              </w:rPr>
            </w:pPr>
            <w:r w:rsidRPr="00241179">
              <w:rPr>
                <w:rFonts w:ascii="Times New Roman" w:hAnsi="Times New Roman" w:cs="Times New Roman"/>
                <w:b/>
                <w:bCs/>
                <w:sz w:val="24"/>
                <w:szCs w:val="24"/>
                <w:lang w:eastAsia="ru-RU"/>
              </w:rPr>
              <w:t xml:space="preserve">ОСНОВНЫЕ ВИДЫ </w:t>
            </w:r>
            <w:r w:rsidR="001B68FF" w:rsidRPr="00241179">
              <w:rPr>
                <w:rFonts w:ascii="Times New Roman" w:hAnsi="Times New Roman" w:cs="Times New Roman"/>
                <w:b/>
                <w:bCs/>
                <w:sz w:val="24"/>
                <w:szCs w:val="24"/>
                <w:lang w:eastAsia="ru-RU"/>
              </w:rPr>
              <w:t>РАЗРЕШЁНН</w:t>
            </w:r>
            <w:r w:rsidRPr="00241179">
              <w:rPr>
                <w:rFonts w:ascii="Times New Roman" w:hAnsi="Times New Roman" w:cs="Times New Roman"/>
                <w:b/>
                <w:bCs/>
                <w:sz w:val="24"/>
                <w:szCs w:val="24"/>
                <w:lang w:eastAsia="ru-RU"/>
              </w:rPr>
              <w:t>ОГО ИСПОЛЬЗОВАНИЯ</w:t>
            </w:r>
          </w:p>
        </w:tc>
      </w:tr>
      <w:tr w:rsidR="00241179" w:rsidRPr="00241179" w:rsidTr="005B7B62">
        <w:trPr>
          <w:trHeight w:val="284"/>
        </w:trPr>
        <w:tc>
          <w:tcPr>
            <w:tcW w:w="1242" w:type="dxa"/>
            <w:vMerge w:val="restart"/>
          </w:tcPr>
          <w:p w:rsidR="00241179" w:rsidRPr="001B68FF" w:rsidRDefault="00241179" w:rsidP="00241179">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3.8.1</w:t>
            </w:r>
          </w:p>
        </w:tc>
        <w:tc>
          <w:tcPr>
            <w:tcW w:w="2268" w:type="dxa"/>
            <w:vMerge w:val="restart"/>
          </w:tcPr>
          <w:p w:rsidR="00241179" w:rsidRPr="001B68FF" w:rsidRDefault="00241179" w:rsidP="00241179">
            <w:pPr>
              <w:spacing w:after="0" w:line="240" w:lineRule="auto"/>
              <w:contextualSpacing/>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Государственное управление</w:t>
            </w:r>
          </w:p>
        </w:tc>
        <w:tc>
          <w:tcPr>
            <w:tcW w:w="11226" w:type="dxa"/>
          </w:tcPr>
          <w:p w:rsidR="00241179" w:rsidRPr="001B68FF" w:rsidRDefault="00241179" w:rsidP="00241179">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241179" w:rsidRPr="001B68FF" w:rsidRDefault="00241179" w:rsidP="00241179">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41179" w:rsidRPr="00241179" w:rsidTr="005B7B62">
        <w:trPr>
          <w:trHeight w:val="284"/>
        </w:trPr>
        <w:tc>
          <w:tcPr>
            <w:tcW w:w="1242" w:type="dxa"/>
            <w:vMerge/>
          </w:tcPr>
          <w:p w:rsidR="00241179" w:rsidRPr="00241179" w:rsidRDefault="00241179" w:rsidP="00241179">
            <w:pPr>
              <w:spacing w:after="0" w:line="240" w:lineRule="auto"/>
              <w:rPr>
                <w:rFonts w:ascii="Times New Roman" w:hAnsi="Times New Roman" w:cs="Times New Roman"/>
                <w:sz w:val="24"/>
                <w:szCs w:val="24"/>
              </w:rPr>
            </w:pPr>
          </w:p>
        </w:tc>
        <w:tc>
          <w:tcPr>
            <w:tcW w:w="2268" w:type="dxa"/>
            <w:vMerge/>
          </w:tcPr>
          <w:p w:rsidR="00241179" w:rsidRPr="00241179" w:rsidRDefault="00241179" w:rsidP="00241179">
            <w:pPr>
              <w:widowControl w:val="0"/>
              <w:autoSpaceDE w:val="0"/>
              <w:autoSpaceDN w:val="0"/>
              <w:adjustRightInd w:val="0"/>
              <w:spacing w:after="0" w:line="240" w:lineRule="auto"/>
              <w:rPr>
                <w:rFonts w:ascii="Times New Roman" w:hAnsi="Times New Roman" w:cs="Times New Roman"/>
                <w:sz w:val="24"/>
                <w:szCs w:val="24"/>
              </w:rPr>
            </w:pPr>
          </w:p>
        </w:tc>
        <w:tc>
          <w:tcPr>
            <w:tcW w:w="11226" w:type="dxa"/>
          </w:tcPr>
          <w:p w:rsidR="00241179" w:rsidRPr="001B68FF" w:rsidRDefault="00241179" w:rsidP="00241179">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241179" w:rsidRPr="001B68FF" w:rsidRDefault="00241179" w:rsidP="00241179">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 500</w:t>
            </w:r>
            <w:r w:rsidRPr="001B68FF">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241179" w:rsidRPr="00241179" w:rsidRDefault="00241179" w:rsidP="00241179">
            <w:pPr>
              <w:widowControl w:val="0"/>
              <w:autoSpaceDE w:val="0"/>
              <w:autoSpaceDN w:val="0"/>
              <w:adjustRightInd w:val="0"/>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rPr>
              <w:t>Максимальный размер земельного участка определяется в соответствии с СП 42.13330.2016</w:t>
            </w:r>
            <w:r>
              <w:rPr>
                <w:rFonts w:ascii="Times New Roman" w:hAnsi="Times New Roman" w:cs="Times New Roman"/>
                <w:sz w:val="24"/>
                <w:szCs w:val="24"/>
              </w:rPr>
              <w:t xml:space="preserve"> «</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1B68FF">
              <w:rPr>
                <w:rFonts w:ascii="Times New Roman" w:hAnsi="Times New Roman" w:cs="Times New Roman"/>
                <w:sz w:val="24"/>
                <w:szCs w:val="24"/>
              </w:rPr>
              <w:t>.</w:t>
            </w:r>
          </w:p>
        </w:tc>
      </w:tr>
      <w:tr w:rsidR="00241179" w:rsidRPr="00241179" w:rsidTr="005B7B62">
        <w:trPr>
          <w:trHeight w:val="284"/>
        </w:trPr>
        <w:tc>
          <w:tcPr>
            <w:tcW w:w="1242" w:type="dxa"/>
            <w:vMerge/>
          </w:tcPr>
          <w:p w:rsidR="00241179" w:rsidRPr="00241179" w:rsidRDefault="00241179" w:rsidP="00241179">
            <w:pPr>
              <w:spacing w:after="0" w:line="240" w:lineRule="auto"/>
              <w:rPr>
                <w:rFonts w:ascii="Times New Roman" w:hAnsi="Times New Roman" w:cs="Times New Roman"/>
                <w:sz w:val="24"/>
                <w:szCs w:val="24"/>
              </w:rPr>
            </w:pPr>
          </w:p>
        </w:tc>
        <w:tc>
          <w:tcPr>
            <w:tcW w:w="2268" w:type="dxa"/>
            <w:vMerge/>
          </w:tcPr>
          <w:p w:rsidR="00241179" w:rsidRPr="00241179" w:rsidRDefault="00241179" w:rsidP="00241179">
            <w:pPr>
              <w:widowControl w:val="0"/>
              <w:autoSpaceDE w:val="0"/>
              <w:autoSpaceDN w:val="0"/>
              <w:adjustRightInd w:val="0"/>
              <w:spacing w:after="0" w:line="240" w:lineRule="auto"/>
              <w:rPr>
                <w:rFonts w:ascii="Times New Roman" w:hAnsi="Times New Roman" w:cs="Times New Roman"/>
                <w:sz w:val="24"/>
                <w:szCs w:val="24"/>
              </w:rPr>
            </w:pPr>
          </w:p>
        </w:tc>
        <w:tc>
          <w:tcPr>
            <w:tcW w:w="11226" w:type="dxa"/>
          </w:tcPr>
          <w:p w:rsidR="00241179" w:rsidRPr="001B68FF" w:rsidRDefault="00241179" w:rsidP="00241179">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Минимальные отступы от границ земельного участка: </w:t>
            </w:r>
          </w:p>
          <w:p w:rsidR="00241179" w:rsidRPr="001B68FF" w:rsidRDefault="00241179" w:rsidP="00241179">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 xml:space="preserve">От </w:t>
            </w:r>
            <w:r w:rsidRPr="001B68FF">
              <w:rPr>
                <w:rFonts w:ascii="Times New Roman" w:hAnsi="Times New Roman" w:cs="Times New Roman"/>
                <w:spacing w:val="1"/>
                <w:sz w:val="24"/>
                <w:szCs w:val="24"/>
                <w:lang w:eastAsia="ru-RU"/>
              </w:rPr>
              <w:t xml:space="preserve">границ земель общего пользования </w:t>
            </w:r>
            <w:r w:rsidRPr="001B68FF">
              <w:rPr>
                <w:rFonts w:ascii="Times New Roman" w:hAnsi="Times New Roman" w:cs="Times New Roman"/>
                <w:sz w:val="24"/>
                <w:szCs w:val="24"/>
              </w:rPr>
              <w:t xml:space="preserve">улиц </w:t>
            </w:r>
            <w:r>
              <w:rPr>
                <w:rFonts w:ascii="Times New Roman" w:hAnsi="Times New Roman" w:cs="Times New Roman"/>
                <w:sz w:val="24"/>
                <w:szCs w:val="24"/>
              </w:rPr>
              <w:t>—</w:t>
            </w:r>
            <w:r w:rsidRPr="001B68FF">
              <w:rPr>
                <w:rFonts w:ascii="Times New Roman" w:hAnsi="Times New Roman" w:cs="Times New Roman"/>
                <w:sz w:val="24"/>
                <w:szCs w:val="24"/>
              </w:rPr>
              <w:t xml:space="preserve"> не менее </w:t>
            </w:r>
            <w:r w:rsidRPr="001B68FF">
              <w:rPr>
                <w:rFonts w:ascii="Times New Roman" w:hAnsi="Times New Roman" w:cs="Times New Roman"/>
                <w:bCs/>
                <w:sz w:val="24"/>
                <w:szCs w:val="24"/>
              </w:rPr>
              <w:t>5 м</w:t>
            </w:r>
            <w:r w:rsidRPr="001B68FF">
              <w:rPr>
                <w:rFonts w:ascii="Times New Roman" w:hAnsi="Times New Roman" w:cs="Times New Roman"/>
                <w:sz w:val="24"/>
                <w:szCs w:val="24"/>
              </w:rPr>
              <w:t>.</w:t>
            </w:r>
          </w:p>
          <w:p w:rsidR="00241179" w:rsidRPr="00241179" w:rsidRDefault="00241179" w:rsidP="00241179">
            <w:pPr>
              <w:widowControl w:val="0"/>
              <w:autoSpaceDE w:val="0"/>
              <w:autoSpaceDN w:val="0"/>
              <w:adjustRightInd w:val="0"/>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lang w:eastAsia="ru-RU"/>
              </w:rPr>
              <w:t xml:space="preserve">От границ смежных землепользователей </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lang w:eastAsia="ru-RU"/>
              </w:rPr>
              <w:t>3 м.</w:t>
            </w:r>
          </w:p>
        </w:tc>
      </w:tr>
      <w:tr w:rsidR="00241179" w:rsidRPr="00241179" w:rsidTr="005B7B62">
        <w:trPr>
          <w:trHeight w:val="284"/>
        </w:trPr>
        <w:tc>
          <w:tcPr>
            <w:tcW w:w="1242" w:type="dxa"/>
            <w:vMerge/>
          </w:tcPr>
          <w:p w:rsidR="00241179" w:rsidRPr="00241179" w:rsidRDefault="00241179" w:rsidP="00241179">
            <w:pPr>
              <w:spacing w:after="0" w:line="240" w:lineRule="auto"/>
              <w:rPr>
                <w:rFonts w:ascii="Times New Roman" w:hAnsi="Times New Roman" w:cs="Times New Roman"/>
                <w:sz w:val="24"/>
                <w:szCs w:val="24"/>
              </w:rPr>
            </w:pPr>
          </w:p>
        </w:tc>
        <w:tc>
          <w:tcPr>
            <w:tcW w:w="2268" w:type="dxa"/>
            <w:vMerge/>
          </w:tcPr>
          <w:p w:rsidR="00241179" w:rsidRPr="00241179" w:rsidRDefault="00241179" w:rsidP="00241179">
            <w:pPr>
              <w:widowControl w:val="0"/>
              <w:autoSpaceDE w:val="0"/>
              <w:autoSpaceDN w:val="0"/>
              <w:adjustRightInd w:val="0"/>
              <w:spacing w:after="0" w:line="240" w:lineRule="auto"/>
              <w:rPr>
                <w:rFonts w:ascii="Times New Roman" w:hAnsi="Times New Roman" w:cs="Times New Roman"/>
                <w:sz w:val="24"/>
                <w:szCs w:val="24"/>
              </w:rPr>
            </w:pPr>
          </w:p>
        </w:tc>
        <w:tc>
          <w:tcPr>
            <w:tcW w:w="11226" w:type="dxa"/>
          </w:tcPr>
          <w:p w:rsidR="00241179" w:rsidRPr="001B68FF" w:rsidRDefault="00241179" w:rsidP="00241179">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241179" w:rsidRPr="00241179" w:rsidRDefault="00241179" w:rsidP="00241179">
            <w:pPr>
              <w:widowControl w:val="0"/>
              <w:autoSpaceDE w:val="0"/>
              <w:autoSpaceDN w:val="0"/>
              <w:adjustRightInd w:val="0"/>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4</w:t>
            </w:r>
            <w:r>
              <w:rPr>
                <w:rFonts w:ascii="Times New Roman" w:hAnsi="Times New Roman" w:cs="Times New Roman"/>
                <w:sz w:val="24"/>
                <w:szCs w:val="24"/>
              </w:rPr>
              <w:t>.</w:t>
            </w:r>
          </w:p>
        </w:tc>
      </w:tr>
      <w:tr w:rsidR="00241179" w:rsidRPr="00241179" w:rsidTr="005B7B62">
        <w:trPr>
          <w:trHeight w:val="284"/>
        </w:trPr>
        <w:tc>
          <w:tcPr>
            <w:tcW w:w="1242" w:type="dxa"/>
            <w:vMerge/>
          </w:tcPr>
          <w:p w:rsidR="00241179" w:rsidRPr="00241179" w:rsidRDefault="00241179" w:rsidP="00241179">
            <w:pPr>
              <w:spacing w:after="0" w:line="240" w:lineRule="auto"/>
              <w:rPr>
                <w:rFonts w:ascii="Times New Roman" w:hAnsi="Times New Roman" w:cs="Times New Roman"/>
                <w:sz w:val="24"/>
                <w:szCs w:val="24"/>
              </w:rPr>
            </w:pPr>
          </w:p>
        </w:tc>
        <w:tc>
          <w:tcPr>
            <w:tcW w:w="2268" w:type="dxa"/>
            <w:vMerge/>
          </w:tcPr>
          <w:p w:rsidR="00241179" w:rsidRPr="00241179" w:rsidRDefault="00241179" w:rsidP="00241179">
            <w:pPr>
              <w:widowControl w:val="0"/>
              <w:autoSpaceDE w:val="0"/>
              <w:autoSpaceDN w:val="0"/>
              <w:adjustRightInd w:val="0"/>
              <w:spacing w:after="0" w:line="240" w:lineRule="auto"/>
              <w:rPr>
                <w:rFonts w:ascii="Times New Roman" w:hAnsi="Times New Roman" w:cs="Times New Roman"/>
                <w:sz w:val="24"/>
                <w:szCs w:val="24"/>
              </w:rPr>
            </w:pPr>
          </w:p>
        </w:tc>
        <w:tc>
          <w:tcPr>
            <w:tcW w:w="11226" w:type="dxa"/>
          </w:tcPr>
          <w:p w:rsidR="00241179" w:rsidRPr="001B68FF" w:rsidRDefault="00241179" w:rsidP="00241179">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241179" w:rsidRPr="00241179" w:rsidRDefault="00241179" w:rsidP="00241179">
            <w:pPr>
              <w:widowControl w:val="0"/>
              <w:autoSpaceDE w:val="0"/>
              <w:autoSpaceDN w:val="0"/>
              <w:adjustRightInd w:val="0"/>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rPr>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r>
              <w:rPr>
                <w:rFonts w:ascii="Times New Roman" w:hAnsi="Times New Roman" w:cs="Times New Roman"/>
                <w:sz w:val="24"/>
                <w:szCs w:val="24"/>
              </w:rPr>
              <w:t>.</w:t>
            </w:r>
          </w:p>
        </w:tc>
      </w:tr>
      <w:tr w:rsidR="00193DDC" w:rsidRPr="00241179" w:rsidTr="00241179">
        <w:trPr>
          <w:trHeight w:val="284"/>
        </w:trPr>
        <w:tc>
          <w:tcPr>
            <w:tcW w:w="1242" w:type="dxa"/>
            <w:vMerge w:val="restart"/>
          </w:tcPr>
          <w:p w:rsidR="00193DDC" w:rsidRPr="00241179" w:rsidRDefault="00193DDC" w:rsidP="00241179">
            <w:pPr>
              <w:spacing w:after="0" w:line="240" w:lineRule="auto"/>
              <w:jc w:val="center"/>
              <w:rPr>
                <w:rFonts w:ascii="Times New Roman" w:hAnsi="Times New Roman" w:cs="Times New Roman"/>
                <w:sz w:val="24"/>
                <w:szCs w:val="24"/>
                <w:lang w:eastAsia="ru-RU"/>
              </w:rPr>
            </w:pPr>
            <w:r w:rsidRPr="00241179">
              <w:rPr>
                <w:rFonts w:ascii="Times New Roman" w:hAnsi="Times New Roman" w:cs="Times New Roman"/>
                <w:sz w:val="24"/>
                <w:szCs w:val="24"/>
              </w:rPr>
              <w:t>4.2</w:t>
            </w:r>
          </w:p>
        </w:tc>
        <w:tc>
          <w:tcPr>
            <w:tcW w:w="2268" w:type="dxa"/>
            <w:vMerge w:val="restart"/>
          </w:tcPr>
          <w:p w:rsidR="00193DDC" w:rsidRPr="00241179" w:rsidRDefault="00193DDC" w:rsidP="000D48F1">
            <w:pPr>
              <w:widowControl w:val="0"/>
              <w:autoSpaceDE w:val="0"/>
              <w:autoSpaceDN w:val="0"/>
              <w:adjustRightInd w:val="0"/>
              <w:spacing w:after="0" w:line="240" w:lineRule="auto"/>
              <w:rPr>
                <w:rFonts w:ascii="Times New Roman" w:hAnsi="Times New Roman" w:cs="Times New Roman"/>
                <w:sz w:val="24"/>
                <w:szCs w:val="24"/>
                <w:lang w:eastAsia="ru-RU"/>
              </w:rPr>
            </w:pPr>
            <w:r w:rsidRPr="00241179">
              <w:rPr>
                <w:rFonts w:ascii="Times New Roman" w:hAnsi="Times New Roman" w:cs="Times New Roman"/>
                <w:sz w:val="24"/>
                <w:szCs w:val="24"/>
              </w:rPr>
              <w:t>Объекты торговли (</w:t>
            </w:r>
            <w:r w:rsidR="000D48F1">
              <w:rPr>
                <w:rFonts w:ascii="Times New Roman" w:hAnsi="Times New Roman" w:cs="Times New Roman"/>
                <w:sz w:val="24"/>
                <w:szCs w:val="24"/>
              </w:rPr>
              <w:t>т</w:t>
            </w:r>
            <w:r w:rsidRPr="00241179">
              <w:rPr>
                <w:rFonts w:ascii="Times New Roman" w:hAnsi="Times New Roman" w:cs="Times New Roman"/>
                <w:sz w:val="24"/>
                <w:szCs w:val="24"/>
              </w:rPr>
              <w:t>орговые центры, торгово-развлекательные центры (комплексы)</w:t>
            </w:r>
          </w:p>
        </w:tc>
        <w:tc>
          <w:tcPr>
            <w:tcW w:w="11226" w:type="dxa"/>
          </w:tcPr>
          <w:p w:rsidR="00193DDC" w:rsidRPr="00241179" w:rsidRDefault="00193DDC" w:rsidP="00241179">
            <w:pPr>
              <w:widowControl w:val="0"/>
              <w:autoSpaceDE w:val="0"/>
              <w:autoSpaceDN w:val="0"/>
              <w:adjustRightInd w:val="0"/>
              <w:spacing w:after="0" w:line="240" w:lineRule="auto"/>
              <w:jc w:val="both"/>
              <w:rPr>
                <w:rFonts w:ascii="Times New Roman" w:hAnsi="Times New Roman" w:cs="Times New Roman"/>
                <w:bCs/>
                <w:sz w:val="24"/>
                <w:szCs w:val="24"/>
              </w:rPr>
            </w:pPr>
            <w:r w:rsidRPr="00241179">
              <w:rPr>
                <w:rFonts w:ascii="Times New Roman" w:hAnsi="Times New Roman" w:cs="Times New Roman"/>
                <w:b/>
                <w:sz w:val="24"/>
                <w:szCs w:val="24"/>
              </w:rPr>
              <w:t xml:space="preserve">Описание вида </w:t>
            </w:r>
            <w:r w:rsidR="001B68FF" w:rsidRPr="00241179">
              <w:rPr>
                <w:rFonts w:ascii="Times New Roman" w:hAnsi="Times New Roman" w:cs="Times New Roman"/>
                <w:b/>
                <w:sz w:val="24"/>
                <w:szCs w:val="24"/>
              </w:rPr>
              <w:t>разрешённ</w:t>
            </w:r>
            <w:r w:rsidRPr="00241179">
              <w:rPr>
                <w:rFonts w:ascii="Times New Roman" w:hAnsi="Times New Roman" w:cs="Times New Roman"/>
                <w:b/>
                <w:sz w:val="24"/>
                <w:szCs w:val="24"/>
              </w:rPr>
              <w:t>ого использования земельного участка:</w:t>
            </w:r>
          </w:p>
          <w:p w:rsidR="000D48F1" w:rsidRPr="000D48F1" w:rsidRDefault="000D48F1" w:rsidP="000D48F1">
            <w:pPr>
              <w:spacing w:after="0" w:line="240" w:lineRule="auto"/>
              <w:jc w:val="both"/>
              <w:rPr>
                <w:rFonts w:ascii="Times New Roman" w:hAnsi="Times New Roman" w:cs="Times New Roman"/>
                <w:sz w:val="24"/>
                <w:szCs w:val="24"/>
              </w:rPr>
            </w:pPr>
            <w:r w:rsidRPr="000D48F1">
              <w:rPr>
                <w:rFonts w:ascii="Times New Roman" w:hAnsi="Times New Roman" w:cs="Times New Roman"/>
                <w:sz w:val="24"/>
                <w:szCs w:val="24"/>
              </w:rPr>
              <w:t>—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разрешённого использования с кодами 4.5 - 4.8.2;</w:t>
            </w:r>
          </w:p>
          <w:p w:rsidR="00193DDC" w:rsidRPr="000D48F1" w:rsidRDefault="000D48F1" w:rsidP="000D48F1">
            <w:pPr>
              <w:spacing w:after="0" w:line="240" w:lineRule="auto"/>
              <w:jc w:val="both"/>
              <w:rPr>
                <w:rFonts w:ascii="Arial" w:hAnsi="Arial" w:cs="Arial"/>
                <w:color w:val="000000"/>
                <w:sz w:val="23"/>
                <w:szCs w:val="23"/>
              </w:rPr>
            </w:pPr>
            <w:r w:rsidRPr="000D48F1">
              <w:rPr>
                <w:rFonts w:ascii="Times New Roman" w:hAnsi="Times New Roman" w:cs="Times New Roman"/>
                <w:sz w:val="24"/>
                <w:szCs w:val="24"/>
              </w:rPr>
              <w:t>— размещение гаражей и (или) стоянок для автомобилей сотрудников и посетителей торгового центра.</w:t>
            </w:r>
          </w:p>
        </w:tc>
      </w:tr>
      <w:tr w:rsidR="00193DDC" w:rsidRPr="00241179" w:rsidTr="005B7B62">
        <w:trPr>
          <w:trHeight w:val="284"/>
        </w:trPr>
        <w:tc>
          <w:tcPr>
            <w:tcW w:w="1242" w:type="dxa"/>
            <w:vMerge/>
          </w:tcPr>
          <w:p w:rsidR="00193DDC" w:rsidRPr="00241179" w:rsidRDefault="00193DDC" w:rsidP="00241179">
            <w:pPr>
              <w:spacing w:after="0" w:line="240" w:lineRule="auto"/>
              <w:jc w:val="center"/>
              <w:rPr>
                <w:rFonts w:ascii="Times New Roman" w:hAnsi="Times New Roman" w:cs="Times New Roman"/>
                <w:sz w:val="24"/>
                <w:szCs w:val="24"/>
              </w:rPr>
            </w:pPr>
          </w:p>
        </w:tc>
        <w:tc>
          <w:tcPr>
            <w:tcW w:w="2268" w:type="dxa"/>
            <w:vMerge/>
          </w:tcPr>
          <w:p w:rsidR="00193DDC" w:rsidRPr="00241179" w:rsidRDefault="00193DDC" w:rsidP="00241179">
            <w:pPr>
              <w:widowControl w:val="0"/>
              <w:autoSpaceDE w:val="0"/>
              <w:autoSpaceDN w:val="0"/>
              <w:adjustRightInd w:val="0"/>
              <w:spacing w:after="0" w:line="240" w:lineRule="auto"/>
              <w:jc w:val="both"/>
              <w:rPr>
                <w:rFonts w:ascii="Times New Roman" w:hAnsi="Times New Roman" w:cs="Times New Roman"/>
                <w:sz w:val="24"/>
                <w:szCs w:val="24"/>
              </w:rPr>
            </w:pPr>
          </w:p>
        </w:tc>
        <w:tc>
          <w:tcPr>
            <w:tcW w:w="11226" w:type="dxa"/>
          </w:tcPr>
          <w:p w:rsidR="00193DDC" w:rsidRPr="00241179" w:rsidRDefault="00193DDC" w:rsidP="00241179">
            <w:pPr>
              <w:spacing w:after="0" w:line="240" w:lineRule="auto"/>
              <w:contextualSpacing/>
              <w:rPr>
                <w:rFonts w:ascii="Times New Roman" w:hAnsi="Times New Roman" w:cs="Times New Roman"/>
                <w:b/>
                <w:sz w:val="24"/>
                <w:szCs w:val="24"/>
              </w:rPr>
            </w:pPr>
            <w:r w:rsidRPr="00241179">
              <w:rPr>
                <w:rFonts w:ascii="Times New Roman" w:hAnsi="Times New Roman" w:cs="Times New Roman"/>
                <w:b/>
                <w:sz w:val="24"/>
                <w:szCs w:val="24"/>
              </w:rPr>
              <w:t>Предельные (минимальные и (или) максимальные) размеры земельного участка:</w:t>
            </w:r>
          </w:p>
          <w:p w:rsidR="00193DDC" w:rsidRPr="00241179" w:rsidRDefault="00193DDC" w:rsidP="00241179">
            <w:pPr>
              <w:spacing w:after="0" w:line="240" w:lineRule="auto"/>
              <w:rPr>
                <w:rFonts w:ascii="Times New Roman" w:hAnsi="Times New Roman" w:cs="Times New Roman"/>
                <w:b/>
                <w:sz w:val="24"/>
                <w:szCs w:val="24"/>
              </w:rPr>
            </w:pPr>
            <w:r w:rsidRPr="00241179">
              <w:rPr>
                <w:rFonts w:ascii="Times New Roman" w:hAnsi="Times New Roman" w:cs="Times New Roman"/>
                <w:sz w:val="24"/>
                <w:szCs w:val="24"/>
              </w:rPr>
              <w:t xml:space="preserve">Минимальный размер земельного участка </w:t>
            </w:r>
            <w:r w:rsidR="000D48F1" w:rsidRPr="000D48F1">
              <w:rPr>
                <w:rFonts w:ascii="Times New Roman" w:hAnsi="Times New Roman" w:cs="Times New Roman"/>
                <w:sz w:val="24"/>
                <w:szCs w:val="24"/>
              </w:rPr>
              <w:t>—</w:t>
            </w:r>
            <w:r w:rsidRPr="00241179">
              <w:rPr>
                <w:rFonts w:ascii="Times New Roman" w:hAnsi="Times New Roman" w:cs="Times New Roman"/>
                <w:sz w:val="24"/>
                <w:szCs w:val="24"/>
              </w:rPr>
              <w:t xml:space="preserve"> 800 м</w:t>
            </w:r>
            <w:r w:rsidR="000D48F1">
              <w:rPr>
                <w:rFonts w:ascii="Times New Roman" w:hAnsi="Times New Roman" w:cs="Times New Roman"/>
                <w:sz w:val="24"/>
                <w:szCs w:val="24"/>
                <w:vertAlign w:val="superscript"/>
              </w:rPr>
              <w:t>2</w:t>
            </w:r>
            <w:r w:rsidRPr="00241179">
              <w:rPr>
                <w:rFonts w:ascii="Times New Roman" w:hAnsi="Times New Roman" w:cs="Times New Roman"/>
                <w:sz w:val="24"/>
                <w:szCs w:val="24"/>
              </w:rPr>
              <w:t>.</w:t>
            </w:r>
          </w:p>
          <w:p w:rsidR="00193DDC" w:rsidRPr="00241179" w:rsidRDefault="00193DDC" w:rsidP="000D48F1">
            <w:pPr>
              <w:spacing w:after="0" w:line="240" w:lineRule="auto"/>
              <w:rPr>
                <w:rFonts w:ascii="Times New Roman" w:hAnsi="Times New Roman" w:cs="Times New Roman"/>
                <w:sz w:val="24"/>
                <w:szCs w:val="24"/>
              </w:rPr>
            </w:pPr>
            <w:r w:rsidRPr="00241179">
              <w:rPr>
                <w:rFonts w:ascii="Times New Roman" w:hAnsi="Times New Roman" w:cs="Times New Roman"/>
                <w:sz w:val="24"/>
                <w:szCs w:val="24"/>
              </w:rPr>
              <w:t xml:space="preserve">Максимальный размер земельного участка определяется в соответствии с СП </w:t>
            </w:r>
            <w:r w:rsidR="00726E28" w:rsidRPr="00241179">
              <w:rPr>
                <w:rFonts w:ascii="Times New Roman" w:hAnsi="Times New Roman" w:cs="Times New Roman"/>
                <w:sz w:val="24"/>
                <w:szCs w:val="24"/>
              </w:rPr>
              <w:t>42.13330.2016</w:t>
            </w:r>
            <w:r w:rsidRPr="00241179">
              <w:rPr>
                <w:rFonts w:ascii="Times New Roman" w:hAnsi="Times New Roman" w:cs="Times New Roman"/>
                <w:sz w:val="24"/>
                <w:szCs w:val="24"/>
              </w:rPr>
              <w:t xml:space="preserve"> </w:t>
            </w:r>
            <w:r w:rsidR="000D48F1">
              <w:rPr>
                <w:rFonts w:ascii="Times New Roman" w:hAnsi="Times New Roman" w:cs="Times New Roman"/>
                <w:sz w:val="24"/>
                <w:szCs w:val="24"/>
              </w:rPr>
              <w:t>«</w:t>
            </w:r>
            <w:r w:rsidRPr="00241179">
              <w:rPr>
                <w:rFonts w:ascii="Times New Roman" w:hAnsi="Times New Roman" w:cs="Times New Roman"/>
                <w:sz w:val="24"/>
                <w:szCs w:val="24"/>
              </w:rPr>
              <w:t>Градостроительство. Планировка и застройка городских и сельских поселений</w:t>
            </w:r>
            <w:r w:rsidR="000D48F1">
              <w:rPr>
                <w:rFonts w:ascii="Times New Roman" w:hAnsi="Times New Roman" w:cs="Times New Roman"/>
                <w:sz w:val="24"/>
                <w:szCs w:val="24"/>
              </w:rPr>
              <w:t>»</w:t>
            </w:r>
            <w:r w:rsidRPr="00241179">
              <w:rPr>
                <w:rFonts w:ascii="Times New Roman" w:hAnsi="Times New Roman" w:cs="Times New Roman"/>
                <w:sz w:val="24"/>
                <w:szCs w:val="24"/>
              </w:rPr>
              <w:t>.</w:t>
            </w:r>
          </w:p>
        </w:tc>
      </w:tr>
      <w:tr w:rsidR="00193DDC" w:rsidRPr="00241179" w:rsidTr="005B7B62">
        <w:trPr>
          <w:trHeight w:val="284"/>
        </w:trPr>
        <w:tc>
          <w:tcPr>
            <w:tcW w:w="1242" w:type="dxa"/>
            <w:vMerge/>
          </w:tcPr>
          <w:p w:rsidR="00193DDC" w:rsidRPr="00241179" w:rsidRDefault="00193DDC" w:rsidP="00241179">
            <w:pPr>
              <w:spacing w:after="0" w:line="240" w:lineRule="auto"/>
              <w:jc w:val="center"/>
              <w:rPr>
                <w:rFonts w:ascii="Times New Roman" w:hAnsi="Times New Roman" w:cs="Times New Roman"/>
                <w:sz w:val="24"/>
                <w:szCs w:val="24"/>
              </w:rPr>
            </w:pPr>
          </w:p>
        </w:tc>
        <w:tc>
          <w:tcPr>
            <w:tcW w:w="2268" w:type="dxa"/>
            <w:vMerge/>
          </w:tcPr>
          <w:p w:rsidR="00193DDC" w:rsidRPr="00241179" w:rsidRDefault="00193DDC" w:rsidP="00241179">
            <w:pPr>
              <w:widowControl w:val="0"/>
              <w:autoSpaceDE w:val="0"/>
              <w:autoSpaceDN w:val="0"/>
              <w:adjustRightInd w:val="0"/>
              <w:spacing w:after="0" w:line="240" w:lineRule="auto"/>
              <w:jc w:val="both"/>
              <w:rPr>
                <w:rFonts w:ascii="Times New Roman" w:hAnsi="Times New Roman" w:cs="Times New Roman"/>
                <w:sz w:val="24"/>
                <w:szCs w:val="24"/>
              </w:rPr>
            </w:pPr>
          </w:p>
        </w:tc>
        <w:tc>
          <w:tcPr>
            <w:tcW w:w="11226" w:type="dxa"/>
          </w:tcPr>
          <w:p w:rsidR="00193DDC" w:rsidRPr="00241179" w:rsidRDefault="00193DDC" w:rsidP="00241179">
            <w:pPr>
              <w:spacing w:after="0" w:line="240" w:lineRule="auto"/>
              <w:rPr>
                <w:rFonts w:ascii="Times New Roman" w:hAnsi="Times New Roman" w:cs="Times New Roman"/>
                <w:b/>
                <w:sz w:val="24"/>
                <w:szCs w:val="24"/>
              </w:rPr>
            </w:pPr>
            <w:bookmarkStart w:id="64" w:name="OLE_LINK128"/>
            <w:bookmarkStart w:id="65" w:name="OLE_LINK132"/>
            <w:r w:rsidRPr="00241179">
              <w:rPr>
                <w:rFonts w:ascii="Times New Roman" w:hAnsi="Times New Roman" w:cs="Times New Roman"/>
                <w:b/>
                <w:sz w:val="24"/>
                <w:szCs w:val="24"/>
              </w:rPr>
              <w:t>Минимальные отступы от границ земельного участка:</w:t>
            </w:r>
          </w:p>
          <w:p w:rsidR="00193DDC" w:rsidRPr="00241179" w:rsidRDefault="00193DDC" w:rsidP="00241179">
            <w:pPr>
              <w:pStyle w:val="Default"/>
            </w:pPr>
            <w:r w:rsidRPr="00241179">
              <w:t>Отступ от границы земельного участка в районе существующей застройки в соответствии со сложившейся ситуацией.</w:t>
            </w:r>
          </w:p>
          <w:p w:rsidR="00193DDC" w:rsidRPr="00241179" w:rsidRDefault="00193DDC" w:rsidP="00241179">
            <w:pPr>
              <w:pStyle w:val="Default"/>
            </w:pPr>
            <w:r w:rsidRPr="00241179">
              <w:t>В районе новой застройки:</w:t>
            </w:r>
          </w:p>
          <w:p w:rsidR="00193DDC" w:rsidRPr="00241179" w:rsidRDefault="000D48F1" w:rsidP="00241179">
            <w:pPr>
              <w:spacing w:after="0" w:line="240" w:lineRule="auto"/>
              <w:rPr>
                <w:rFonts w:ascii="Times New Roman" w:hAnsi="Times New Roman" w:cs="Times New Roman"/>
                <w:sz w:val="24"/>
                <w:szCs w:val="24"/>
              </w:rPr>
            </w:pPr>
            <w:r w:rsidRPr="000D48F1">
              <w:rPr>
                <w:rFonts w:ascii="Times New Roman" w:hAnsi="Times New Roman" w:cs="Times New Roman"/>
                <w:sz w:val="24"/>
                <w:szCs w:val="24"/>
              </w:rPr>
              <w:t>—</w:t>
            </w:r>
            <w:r>
              <w:rPr>
                <w:rFonts w:ascii="Times New Roman" w:hAnsi="Times New Roman" w:cs="Times New Roman"/>
                <w:sz w:val="24"/>
                <w:szCs w:val="24"/>
              </w:rPr>
              <w:t xml:space="preserve"> </w:t>
            </w:r>
            <w:r w:rsidR="00193DDC" w:rsidRPr="00241179">
              <w:rPr>
                <w:rFonts w:ascii="Times New Roman" w:hAnsi="Times New Roman" w:cs="Times New Roman"/>
                <w:sz w:val="24"/>
                <w:szCs w:val="24"/>
              </w:rPr>
              <w:t xml:space="preserve">от границ земель общего пользования улиц </w:t>
            </w:r>
            <w:r w:rsidRPr="000D48F1">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193DDC" w:rsidRPr="00241179" w:rsidRDefault="000D48F1" w:rsidP="00241179">
            <w:pPr>
              <w:spacing w:after="0" w:line="240" w:lineRule="auto"/>
              <w:rPr>
                <w:rFonts w:ascii="Times New Roman" w:hAnsi="Times New Roman" w:cs="Times New Roman"/>
                <w:sz w:val="24"/>
                <w:szCs w:val="24"/>
              </w:rPr>
            </w:pPr>
            <w:r w:rsidRPr="000D48F1">
              <w:rPr>
                <w:rFonts w:ascii="Times New Roman" w:hAnsi="Times New Roman" w:cs="Times New Roman"/>
                <w:sz w:val="24"/>
                <w:szCs w:val="24"/>
              </w:rPr>
              <w:t>—</w:t>
            </w:r>
            <w:r>
              <w:rPr>
                <w:rFonts w:ascii="Times New Roman" w:hAnsi="Times New Roman" w:cs="Times New Roman"/>
                <w:sz w:val="24"/>
                <w:szCs w:val="24"/>
              </w:rPr>
              <w:t xml:space="preserve"> </w:t>
            </w:r>
            <w:r w:rsidR="00193DDC" w:rsidRPr="00241179">
              <w:rPr>
                <w:rFonts w:ascii="Times New Roman" w:hAnsi="Times New Roman" w:cs="Times New Roman"/>
                <w:sz w:val="24"/>
                <w:szCs w:val="24"/>
              </w:rPr>
              <w:t xml:space="preserve">от границ смежных землепользователей </w:t>
            </w:r>
            <w:r w:rsidRPr="000D48F1">
              <w:rPr>
                <w:rFonts w:ascii="Times New Roman" w:hAnsi="Times New Roman" w:cs="Times New Roman"/>
                <w:sz w:val="24"/>
                <w:szCs w:val="24"/>
              </w:rPr>
              <w:t>—</w:t>
            </w:r>
            <w:r w:rsidR="00193DDC" w:rsidRPr="00241179">
              <w:rPr>
                <w:rFonts w:ascii="Times New Roman" w:hAnsi="Times New Roman" w:cs="Times New Roman"/>
                <w:sz w:val="24"/>
                <w:szCs w:val="24"/>
              </w:rPr>
              <w:t>3 м.</w:t>
            </w:r>
            <w:bookmarkEnd w:id="64"/>
            <w:bookmarkEnd w:id="65"/>
          </w:p>
          <w:p w:rsidR="00193DDC" w:rsidRPr="00241179" w:rsidRDefault="00193DDC" w:rsidP="000D48F1">
            <w:pPr>
              <w:spacing w:after="0" w:line="240" w:lineRule="auto"/>
              <w:rPr>
                <w:rFonts w:ascii="Times New Roman" w:hAnsi="Times New Roman" w:cs="Times New Roman"/>
                <w:sz w:val="24"/>
                <w:szCs w:val="24"/>
              </w:rPr>
            </w:pPr>
            <w:r w:rsidRPr="00241179">
              <w:rPr>
                <w:rFonts w:ascii="Times New Roman" w:hAnsi="Times New Roman" w:cs="Times New Roman"/>
                <w:sz w:val="24"/>
                <w:szCs w:val="24"/>
              </w:rPr>
              <w:t>Расстояние между зданиями и объектами капитального строительства следует принимать на основе расч</w:t>
            </w:r>
            <w:r w:rsidR="000D48F1">
              <w:rPr>
                <w:rFonts w:ascii="Times New Roman" w:hAnsi="Times New Roman" w:cs="Times New Roman"/>
                <w:sz w:val="24"/>
                <w:szCs w:val="24"/>
              </w:rPr>
              <w:t>ё</w:t>
            </w:r>
            <w:r w:rsidRPr="00241179">
              <w:rPr>
                <w:rFonts w:ascii="Times New Roman" w:hAnsi="Times New Roman" w:cs="Times New Roman"/>
                <w:sz w:val="24"/>
                <w:szCs w:val="24"/>
              </w:rPr>
              <w:t>тов инсоляции и освещ</w:t>
            </w:r>
            <w:r w:rsidR="000D48F1">
              <w:rPr>
                <w:rFonts w:ascii="Times New Roman" w:hAnsi="Times New Roman" w:cs="Times New Roman"/>
                <w:sz w:val="24"/>
                <w:szCs w:val="24"/>
              </w:rPr>
              <w:t>ё</w:t>
            </w:r>
            <w:r w:rsidRPr="00241179">
              <w:rPr>
                <w:rFonts w:ascii="Times New Roman" w:hAnsi="Times New Roman" w:cs="Times New Roman"/>
                <w:sz w:val="24"/>
                <w:szCs w:val="24"/>
              </w:rPr>
              <w:t xml:space="preserve">нности, а также в соответствии с противопожарными требованиями. </w:t>
            </w:r>
          </w:p>
        </w:tc>
      </w:tr>
      <w:tr w:rsidR="00193DDC" w:rsidRPr="00241179" w:rsidTr="005B7B62">
        <w:trPr>
          <w:trHeight w:val="284"/>
        </w:trPr>
        <w:tc>
          <w:tcPr>
            <w:tcW w:w="1242" w:type="dxa"/>
            <w:vMerge/>
          </w:tcPr>
          <w:p w:rsidR="00193DDC" w:rsidRPr="00241179" w:rsidRDefault="00193DDC" w:rsidP="00241179">
            <w:pPr>
              <w:spacing w:after="0" w:line="240" w:lineRule="auto"/>
              <w:jc w:val="center"/>
              <w:rPr>
                <w:rFonts w:ascii="Times New Roman" w:hAnsi="Times New Roman" w:cs="Times New Roman"/>
                <w:sz w:val="24"/>
                <w:szCs w:val="24"/>
              </w:rPr>
            </w:pPr>
          </w:p>
        </w:tc>
        <w:tc>
          <w:tcPr>
            <w:tcW w:w="2268" w:type="dxa"/>
            <w:vMerge/>
          </w:tcPr>
          <w:p w:rsidR="00193DDC" w:rsidRPr="00241179" w:rsidRDefault="00193DDC" w:rsidP="00241179">
            <w:pPr>
              <w:widowControl w:val="0"/>
              <w:autoSpaceDE w:val="0"/>
              <w:autoSpaceDN w:val="0"/>
              <w:adjustRightInd w:val="0"/>
              <w:spacing w:after="0" w:line="240" w:lineRule="auto"/>
              <w:jc w:val="both"/>
              <w:rPr>
                <w:rFonts w:ascii="Times New Roman" w:hAnsi="Times New Roman" w:cs="Times New Roman"/>
                <w:sz w:val="24"/>
                <w:szCs w:val="24"/>
              </w:rPr>
            </w:pPr>
          </w:p>
        </w:tc>
        <w:tc>
          <w:tcPr>
            <w:tcW w:w="11226" w:type="dxa"/>
          </w:tcPr>
          <w:p w:rsidR="00193DDC" w:rsidRPr="00241179" w:rsidRDefault="00193DDC" w:rsidP="00241179">
            <w:pPr>
              <w:spacing w:after="0" w:line="240" w:lineRule="auto"/>
              <w:rPr>
                <w:rFonts w:ascii="Times New Roman" w:hAnsi="Times New Roman" w:cs="Times New Roman"/>
                <w:b/>
                <w:sz w:val="24"/>
                <w:szCs w:val="24"/>
              </w:rPr>
            </w:pPr>
            <w:r w:rsidRPr="00241179">
              <w:rPr>
                <w:rFonts w:ascii="Times New Roman" w:hAnsi="Times New Roman" w:cs="Times New Roman"/>
                <w:b/>
                <w:sz w:val="24"/>
                <w:szCs w:val="24"/>
              </w:rPr>
              <w:t>Предельное количество этажей или предельная высот</w:t>
            </w:r>
            <w:r w:rsidR="000D48F1">
              <w:rPr>
                <w:rFonts w:ascii="Times New Roman" w:hAnsi="Times New Roman" w:cs="Times New Roman"/>
                <w:b/>
                <w:sz w:val="24"/>
                <w:szCs w:val="24"/>
              </w:rPr>
              <w:t>а зданий, строений, сооружений:</w:t>
            </w:r>
          </w:p>
          <w:p w:rsidR="00193DDC" w:rsidRPr="00241179" w:rsidRDefault="00193DDC" w:rsidP="00241179">
            <w:pPr>
              <w:spacing w:after="0" w:line="240" w:lineRule="auto"/>
              <w:jc w:val="both"/>
              <w:rPr>
                <w:rFonts w:ascii="Times New Roman" w:hAnsi="Times New Roman" w:cs="Times New Roman"/>
                <w:sz w:val="24"/>
                <w:szCs w:val="24"/>
              </w:rPr>
            </w:pPr>
            <w:r w:rsidRPr="00241179">
              <w:rPr>
                <w:rFonts w:ascii="Times New Roman" w:hAnsi="Times New Roman" w:cs="Times New Roman"/>
                <w:sz w:val="24"/>
                <w:szCs w:val="24"/>
              </w:rPr>
              <w:t xml:space="preserve">Максимальное количество надземных этажей </w:t>
            </w:r>
            <w:r w:rsidR="000D48F1" w:rsidRPr="000D48F1">
              <w:rPr>
                <w:rFonts w:ascii="Times New Roman" w:hAnsi="Times New Roman" w:cs="Times New Roman"/>
                <w:sz w:val="24"/>
                <w:szCs w:val="24"/>
              </w:rPr>
              <w:t>—</w:t>
            </w:r>
            <w:r w:rsidRPr="00241179">
              <w:rPr>
                <w:rFonts w:ascii="Times New Roman" w:hAnsi="Times New Roman" w:cs="Times New Roman"/>
                <w:sz w:val="24"/>
                <w:szCs w:val="24"/>
              </w:rPr>
              <w:t xml:space="preserve"> 3</w:t>
            </w:r>
            <w:r w:rsidR="000D48F1">
              <w:rPr>
                <w:rFonts w:ascii="Times New Roman" w:hAnsi="Times New Roman" w:cs="Times New Roman"/>
                <w:sz w:val="24"/>
                <w:szCs w:val="24"/>
              </w:rPr>
              <w:t>.</w:t>
            </w:r>
          </w:p>
          <w:p w:rsidR="00193DDC" w:rsidRPr="00241179" w:rsidRDefault="00193DDC" w:rsidP="00241179">
            <w:pPr>
              <w:spacing w:after="0" w:line="240" w:lineRule="auto"/>
              <w:jc w:val="both"/>
              <w:rPr>
                <w:rFonts w:ascii="Times New Roman" w:hAnsi="Times New Roman" w:cs="Times New Roman"/>
                <w:sz w:val="24"/>
                <w:szCs w:val="24"/>
              </w:rPr>
            </w:pPr>
            <w:r w:rsidRPr="00241179">
              <w:rPr>
                <w:rFonts w:ascii="Times New Roman" w:hAnsi="Times New Roman" w:cs="Times New Roman"/>
                <w:sz w:val="24"/>
                <w:szCs w:val="24"/>
                <w:lang w:eastAsia="ru-RU"/>
              </w:rPr>
              <w:t xml:space="preserve">Предельная высота зданий, строений, сооружений </w:t>
            </w:r>
            <w:r w:rsidR="000D48F1" w:rsidRPr="000D48F1">
              <w:rPr>
                <w:rFonts w:ascii="Times New Roman" w:hAnsi="Times New Roman" w:cs="Times New Roman"/>
                <w:sz w:val="24"/>
                <w:szCs w:val="24"/>
              </w:rPr>
              <w:t>—</w:t>
            </w:r>
            <w:r w:rsidRPr="00241179">
              <w:rPr>
                <w:rFonts w:ascii="Times New Roman" w:hAnsi="Times New Roman" w:cs="Times New Roman"/>
                <w:sz w:val="24"/>
                <w:szCs w:val="24"/>
                <w:lang w:eastAsia="ru-RU"/>
              </w:rPr>
              <w:t xml:space="preserve"> 12 м.</w:t>
            </w:r>
          </w:p>
        </w:tc>
      </w:tr>
      <w:tr w:rsidR="00193DDC" w:rsidRPr="00241179" w:rsidTr="005B7B62">
        <w:trPr>
          <w:trHeight w:val="284"/>
        </w:trPr>
        <w:tc>
          <w:tcPr>
            <w:tcW w:w="1242" w:type="dxa"/>
            <w:vMerge/>
          </w:tcPr>
          <w:p w:rsidR="00193DDC" w:rsidRPr="00241179" w:rsidRDefault="00193DDC" w:rsidP="00241179">
            <w:pPr>
              <w:spacing w:after="0" w:line="240" w:lineRule="auto"/>
              <w:jc w:val="center"/>
              <w:rPr>
                <w:rFonts w:ascii="Times New Roman" w:hAnsi="Times New Roman" w:cs="Times New Roman"/>
                <w:sz w:val="24"/>
                <w:szCs w:val="24"/>
              </w:rPr>
            </w:pPr>
          </w:p>
        </w:tc>
        <w:tc>
          <w:tcPr>
            <w:tcW w:w="2268" w:type="dxa"/>
            <w:vMerge/>
          </w:tcPr>
          <w:p w:rsidR="00193DDC" w:rsidRPr="00241179" w:rsidRDefault="00193DDC" w:rsidP="00241179">
            <w:pPr>
              <w:widowControl w:val="0"/>
              <w:autoSpaceDE w:val="0"/>
              <w:autoSpaceDN w:val="0"/>
              <w:adjustRightInd w:val="0"/>
              <w:spacing w:after="0" w:line="240" w:lineRule="auto"/>
              <w:jc w:val="both"/>
              <w:rPr>
                <w:rFonts w:ascii="Times New Roman" w:hAnsi="Times New Roman" w:cs="Times New Roman"/>
                <w:sz w:val="24"/>
                <w:szCs w:val="24"/>
              </w:rPr>
            </w:pPr>
          </w:p>
        </w:tc>
        <w:tc>
          <w:tcPr>
            <w:tcW w:w="11226" w:type="dxa"/>
          </w:tcPr>
          <w:p w:rsidR="00193DDC" w:rsidRPr="00241179" w:rsidRDefault="00193DDC" w:rsidP="00241179">
            <w:pPr>
              <w:spacing w:after="0" w:line="240" w:lineRule="auto"/>
              <w:rPr>
                <w:rFonts w:ascii="Times New Roman" w:hAnsi="Times New Roman" w:cs="Times New Roman"/>
                <w:b/>
                <w:sz w:val="24"/>
                <w:szCs w:val="24"/>
              </w:rPr>
            </w:pPr>
            <w:r w:rsidRPr="00241179">
              <w:rPr>
                <w:rFonts w:ascii="Times New Roman" w:hAnsi="Times New Roman" w:cs="Times New Roman"/>
                <w:b/>
                <w:sz w:val="24"/>
                <w:szCs w:val="24"/>
              </w:rPr>
              <w:t xml:space="preserve">Максимальный процент застройки в границах земельного участка: </w:t>
            </w:r>
          </w:p>
          <w:p w:rsidR="00193DDC" w:rsidRPr="00241179" w:rsidRDefault="00193DDC" w:rsidP="000D48F1">
            <w:pPr>
              <w:spacing w:after="0" w:line="240" w:lineRule="auto"/>
              <w:jc w:val="both"/>
              <w:rPr>
                <w:rFonts w:ascii="Times New Roman" w:hAnsi="Times New Roman" w:cs="Times New Roman"/>
                <w:sz w:val="24"/>
                <w:szCs w:val="24"/>
              </w:rPr>
            </w:pPr>
            <w:r w:rsidRPr="00241179">
              <w:rPr>
                <w:rFonts w:ascii="Times New Roman" w:hAnsi="Times New Roman" w:cs="Times New Roman"/>
                <w:color w:val="000000"/>
                <w:sz w:val="24"/>
                <w:szCs w:val="24"/>
              </w:rPr>
              <w:t xml:space="preserve">Максимальный процент застройки </w:t>
            </w:r>
            <w:r w:rsidR="000D48F1" w:rsidRPr="000D48F1">
              <w:rPr>
                <w:rFonts w:ascii="Times New Roman" w:hAnsi="Times New Roman" w:cs="Times New Roman"/>
                <w:sz w:val="24"/>
                <w:szCs w:val="24"/>
              </w:rPr>
              <w:t>—</w:t>
            </w:r>
            <w:r w:rsidRPr="00241179">
              <w:rPr>
                <w:rFonts w:ascii="Times New Roman" w:hAnsi="Times New Roman" w:cs="Times New Roman"/>
                <w:color w:val="000000"/>
                <w:sz w:val="24"/>
                <w:szCs w:val="24"/>
              </w:rPr>
              <w:t xml:space="preserve"> 80</w:t>
            </w:r>
            <w:r w:rsidR="000D48F1">
              <w:rPr>
                <w:rFonts w:ascii="Times New Roman" w:hAnsi="Times New Roman" w:cs="Times New Roman"/>
                <w:color w:val="000000"/>
                <w:sz w:val="24"/>
                <w:szCs w:val="24"/>
              </w:rPr>
              <w:t> </w:t>
            </w:r>
            <w:r w:rsidRPr="00241179">
              <w:rPr>
                <w:rFonts w:ascii="Times New Roman" w:hAnsi="Times New Roman" w:cs="Times New Roman"/>
                <w:color w:val="000000"/>
                <w:sz w:val="24"/>
                <w:szCs w:val="24"/>
              </w:rPr>
              <w:t>%.</w:t>
            </w:r>
          </w:p>
        </w:tc>
      </w:tr>
      <w:tr w:rsidR="00193DDC" w:rsidRPr="00241179" w:rsidTr="005B7B62">
        <w:trPr>
          <w:trHeight w:val="284"/>
        </w:trPr>
        <w:tc>
          <w:tcPr>
            <w:tcW w:w="1242" w:type="dxa"/>
            <w:vMerge w:val="restart"/>
          </w:tcPr>
          <w:p w:rsidR="00193DDC" w:rsidRPr="00241179" w:rsidRDefault="00193DDC" w:rsidP="00241179">
            <w:pPr>
              <w:spacing w:after="0" w:line="240" w:lineRule="auto"/>
              <w:jc w:val="center"/>
              <w:rPr>
                <w:rFonts w:ascii="Times New Roman" w:hAnsi="Times New Roman" w:cs="Times New Roman"/>
                <w:sz w:val="24"/>
                <w:szCs w:val="24"/>
              </w:rPr>
            </w:pPr>
            <w:r w:rsidRPr="00241179">
              <w:rPr>
                <w:rFonts w:ascii="Times New Roman" w:hAnsi="Times New Roman" w:cs="Times New Roman"/>
                <w:sz w:val="24"/>
                <w:szCs w:val="24"/>
                <w:lang w:eastAsia="ru-RU"/>
              </w:rPr>
              <w:t>4.3</w:t>
            </w:r>
          </w:p>
        </w:tc>
        <w:tc>
          <w:tcPr>
            <w:tcW w:w="2268" w:type="dxa"/>
            <w:vMerge w:val="restart"/>
          </w:tcPr>
          <w:p w:rsidR="00193DDC" w:rsidRPr="00241179" w:rsidRDefault="000D48F1" w:rsidP="000D48F1">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Рынки</w:t>
            </w:r>
          </w:p>
        </w:tc>
        <w:tc>
          <w:tcPr>
            <w:tcW w:w="11226" w:type="dxa"/>
          </w:tcPr>
          <w:p w:rsidR="00193DDC" w:rsidRPr="00241179" w:rsidRDefault="00193DDC" w:rsidP="00241179">
            <w:pPr>
              <w:widowControl w:val="0"/>
              <w:autoSpaceDE w:val="0"/>
              <w:autoSpaceDN w:val="0"/>
              <w:adjustRightInd w:val="0"/>
              <w:spacing w:after="0" w:line="240" w:lineRule="auto"/>
              <w:jc w:val="both"/>
              <w:rPr>
                <w:rFonts w:ascii="Times New Roman" w:hAnsi="Times New Roman" w:cs="Times New Roman"/>
                <w:bCs/>
                <w:sz w:val="24"/>
                <w:szCs w:val="24"/>
              </w:rPr>
            </w:pPr>
            <w:r w:rsidRPr="00241179">
              <w:rPr>
                <w:rFonts w:ascii="Times New Roman" w:hAnsi="Times New Roman" w:cs="Times New Roman"/>
                <w:b/>
                <w:sz w:val="24"/>
                <w:szCs w:val="24"/>
              </w:rPr>
              <w:t xml:space="preserve">Описание вида </w:t>
            </w:r>
            <w:r w:rsidR="001B68FF" w:rsidRPr="00241179">
              <w:rPr>
                <w:rFonts w:ascii="Times New Roman" w:hAnsi="Times New Roman" w:cs="Times New Roman"/>
                <w:b/>
                <w:sz w:val="24"/>
                <w:szCs w:val="24"/>
              </w:rPr>
              <w:t>разрешённ</w:t>
            </w:r>
            <w:r w:rsidRPr="00241179">
              <w:rPr>
                <w:rFonts w:ascii="Times New Roman" w:hAnsi="Times New Roman" w:cs="Times New Roman"/>
                <w:b/>
                <w:sz w:val="24"/>
                <w:szCs w:val="24"/>
              </w:rPr>
              <w:t>ого использования земельного участка:</w:t>
            </w:r>
          </w:p>
          <w:p w:rsidR="000D48F1" w:rsidRPr="000D48F1" w:rsidRDefault="000D48F1" w:rsidP="000D48F1">
            <w:pPr>
              <w:spacing w:after="0" w:line="240" w:lineRule="auto"/>
              <w:jc w:val="both"/>
              <w:rPr>
                <w:rFonts w:ascii="Times New Roman" w:hAnsi="Times New Roman" w:cs="Times New Roman"/>
                <w:sz w:val="24"/>
                <w:szCs w:val="24"/>
              </w:rPr>
            </w:pPr>
            <w:r w:rsidRPr="000D48F1">
              <w:rPr>
                <w:rFonts w:ascii="Times New Roman" w:hAnsi="Times New Roman" w:cs="Times New Roman"/>
                <w:sz w:val="24"/>
                <w:szCs w:val="24"/>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учётом того, что каждое из торговых мест не располагает торговой площадью более 200 кв. м;</w:t>
            </w:r>
          </w:p>
          <w:p w:rsidR="00193DDC" w:rsidRPr="000D48F1" w:rsidRDefault="000D48F1" w:rsidP="000D48F1">
            <w:pPr>
              <w:spacing w:after="0" w:line="240" w:lineRule="auto"/>
              <w:jc w:val="both"/>
              <w:rPr>
                <w:rFonts w:ascii="Arial" w:hAnsi="Arial" w:cs="Arial"/>
                <w:color w:val="000000"/>
                <w:sz w:val="23"/>
                <w:szCs w:val="23"/>
              </w:rPr>
            </w:pPr>
            <w:r w:rsidRPr="000D48F1">
              <w:rPr>
                <w:rFonts w:ascii="Times New Roman" w:hAnsi="Times New Roman" w:cs="Times New Roman"/>
                <w:sz w:val="24"/>
                <w:szCs w:val="24"/>
              </w:rPr>
              <w:t>— размещение гаражей и (или) стоянок для автомобилей сотрудников и посетителей рынка.</w:t>
            </w:r>
          </w:p>
        </w:tc>
      </w:tr>
      <w:tr w:rsidR="00193DDC" w:rsidRPr="00241179" w:rsidTr="005B7B62">
        <w:trPr>
          <w:trHeight w:val="284"/>
        </w:trPr>
        <w:tc>
          <w:tcPr>
            <w:tcW w:w="1242" w:type="dxa"/>
            <w:vMerge/>
          </w:tcPr>
          <w:p w:rsidR="00193DDC" w:rsidRPr="00241179" w:rsidRDefault="00193DDC" w:rsidP="00241179">
            <w:pPr>
              <w:spacing w:after="0" w:line="240" w:lineRule="auto"/>
              <w:jc w:val="center"/>
              <w:rPr>
                <w:rFonts w:ascii="Times New Roman" w:hAnsi="Times New Roman" w:cs="Times New Roman"/>
                <w:sz w:val="24"/>
                <w:szCs w:val="24"/>
                <w:lang w:eastAsia="ru-RU"/>
              </w:rPr>
            </w:pPr>
          </w:p>
        </w:tc>
        <w:tc>
          <w:tcPr>
            <w:tcW w:w="2268" w:type="dxa"/>
            <w:vMerge/>
          </w:tcPr>
          <w:p w:rsidR="00193DDC" w:rsidRPr="00241179" w:rsidRDefault="00193DDC" w:rsidP="00241179">
            <w:pPr>
              <w:spacing w:after="0" w:line="240" w:lineRule="auto"/>
              <w:contextualSpacing/>
              <w:jc w:val="both"/>
              <w:rPr>
                <w:rFonts w:ascii="Times New Roman" w:hAnsi="Times New Roman" w:cs="Times New Roman"/>
                <w:sz w:val="24"/>
                <w:szCs w:val="24"/>
                <w:lang w:eastAsia="ru-RU"/>
              </w:rPr>
            </w:pPr>
          </w:p>
        </w:tc>
        <w:tc>
          <w:tcPr>
            <w:tcW w:w="11226" w:type="dxa"/>
          </w:tcPr>
          <w:p w:rsidR="00193DDC" w:rsidRPr="00241179" w:rsidRDefault="00193DDC" w:rsidP="00241179">
            <w:pPr>
              <w:spacing w:after="0" w:line="240" w:lineRule="auto"/>
              <w:contextualSpacing/>
              <w:rPr>
                <w:rFonts w:ascii="Times New Roman" w:hAnsi="Times New Roman" w:cs="Times New Roman"/>
                <w:b/>
                <w:sz w:val="24"/>
                <w:szCs w:val="24"/>
              </w:rPr>
            </w:pPr>
            <w:r w:rsidRPr="00241179">
              <w:rPr>
                <w:rFonts w:ascii="Times New Roman" w:hAnsi="Times New Roman" w:cs="Times New Roman"/>
                <w:b/>
                <w:sz w:val="24"/>
                <w:szCs w:val="24"/>
              </w:rPr>
              <w:t>Предельные (минимальные и (или) максимальные) размеры земельного участка:</w:t>
            </w:r>
          </w:p>
          <w:p w:rsidR="00193DDC" w:rsidRPr="00241179" w:rsidRDefault="000D48F1" w:rsidP="000D48F1">
            <w:pPr>
              <w:spacing w:after="0" w:line="240" w:lineRule="auto"/>
              <w:jc w:val="both"/>
              <w:rPr>
                <w:rFonts w:ascii="Times New Roman" w:hAnsi="Times New Roman" w:cs="Times New Roman"/>
                <w:sz w:val="24"/>
                <w:szCs w:val="24"/>
              </w:rPr>
            </w:pPr>
            <w:r w:rsidRPr="000D48F1">
              <w:rPr>
                <w:rFonts w:ascii="Times New Roman" w:hAnsi="Times New Roman" w:cs="Times New Roman"/>
                <w:sz w:val="24"/>
                <w:szCs w:val="24"/>
              </w:rPr>
              <w:t>—</w:t>
            </w:r>
            <w:r w:rsidR="00193DDC" w:rsidRPr="00241179">
              <w:rPr>
                <w:rFonts w:ascii="Times New Roman" w:hAnsi="Times New Roman" w:cs="Times New Roman"/>
                <w:sz w:val="24"/>
                <w:szCs w:val="24"/>
              </w:rPr>
              <w:t xml:space="preserve"> для рыночного комплекса на 1 торговое место следует принимать 6 м</w:t>
            </w:r>
            <w:r>
              <w:rPr>
                <w:rFonts w:ascii="Times New Roman" w:hAnsi="Times New Roman" w:cs="Times New Roman"/>
                <w:sz w:val="24"/>
                <w:szCs w:val="24"/>
                <w:vertAlign w:val="superscript"/>
              </w:rPr>
              <w:t>2</w:t>
            </w:r>
            <w:r w:rsidR="00193DDC" w:rsidRPr="00241179">
              <w:rPr>
                <w:rFonts w:ascii="Times New Roman" w:hAnsi="Times New Roman" w:cs="Times New Roman"/>
                <w:sz w:val="24"/>
                <w:szCs w:val="24"/>
              </w:rPr>
              <w:t xml:space="preserve"> торговой площади.</w:t>
            </w:r>
          </w:p>
        </w:tc>
      </w:tr>
      <w:tr w:rsidR="00193DDC" w:rsidRPr="00241179" w:rsidTr="005B7B62">
        <w:trPr>
          <w:trHeight w:val="284"/>
        </w:trPr>
        <w:tc>
          <w:tcPr>
            <w:tcW w:w="1242" w:type="dxa"/>
            <w:vMerge/>
          </w:tcPr>
          <w:p w:rsidR="00193DDC" w:rsidRPr="00241179" w:rsidRDefault="00193DDC" w:rsidP="00241179">
            <w:pPr>
              <w:spacing w:after="0" w:line="240" w:lineRule="auto"/>
              <w:jc w:val="center"/>
              <w:rPr>
                <w:rFonts w:ascii="Times New Roman" w:hAnsi="Times New Roman" w:cs="Times New Roman"/>
                <w:sz w:val="24"/>
                <w:szCs w:val="24"/>
                <w:lang w:eastAsia="ru-RU"/>
              </w:rPr>
            </w:pPr>
          </w:p>
        </w:tc>
        <w:tc>
          <w:tcPr>
            <w:tcW w:w="2268" w:type="dxa"/>
            <w:vMerge/>
          </w:tcPr>
          <w:p w:rsidR="00193DDC" w:rsidRPr="00241179" w:rsidRDefault="00193DDC" w:rsidP="00241179">
            <w:pPr>
              <w:spacing w:after="0" w:line="240" w:lineRule="auto"/>
              <w:contextualSpacing/>
              <w:jc w:val="both"/>
              <w:rPr>
                <w:rFonts w:ascii="Times New Roman" w:hAnsi="Times New Roman" w:cs="Times New Roman"/>
                <w:sz w:val="24"/>
                <w:szCs w:val="24"/>
                <w:lang w:eastAsia="ru-RU"/>
              </w:rPr>
            </w:pPr>
          </w:p>
        </w:tc>
        <w:tc>
          <w:tcPr>
            <w:tcW w:w="11226" w:type="dxa"/>
          </w:tcPr>
          <w:p w:rsidR="00193DDC" w:rsidRPr="00241179" w:rsidRDefault="00193DDC" w:rsidP="00241179">
            <w:pPr>
              <w:spacing w:after="0" w:line="240" w:lineRule="auto"/>
              <w:rPr>
                <w:rFonts w:ascii="Times New Roman" w:hAnsi="Times New Roman" w:cs="Times New Roman"/>
                <w:b/>
                <w:sz w:val="24"/>
                <w:szCs w:val="24"/>
              </w:rPr>
            </w:pPr>
            <w:r w:rsidRPr="00241179">
              <w:rPr>
                <w:rFonts w:ascii="Times New Roman" w:hAnsi="Times New Roman" w:cs="Times New Roman"/>
                <w:b/>
                <w:sz w:val="24"/>
                <w:szCs w:val="24"/>
              </w:rPr>
              <w:t>Минимальные отступы от границ земельного участка:</w:t>
            </w:r>
          </w:p>
          <w:p w:rsidR="00193DDC" w:rsidRPr="00241179" w:rsidRDefault="000D48F1" w:rsidP="00241179">
            <w:pPr>
              <w:spacing w:after="0" w:line="240" w:lineRule="auto"/>
              <w:rPr>
                <w:rFonts w:ascii="Times New Roman" w:hAnsi="Times New Roman" w:cs="Times New Roman"/>
                <w:sz w:val="24"/>
                <w:szCs w:val="24"/>
              </w:rPr>
            </w:pPr>
            <w:r w:rsidRPr="000D48F1">
              <w:rPr>
                <w:rFonts w:ascii="Times New Roman" w:hAnsi="Times New Roman" w:cs="Times New Roman"/>
                <w:sz w:val="24"/>
                <w:szCs w:val="24"/>
              </w:rPr>
              <w:t>—</w:t>
            </w:r>
            <w:r>
              <w:rPr>
                <w:rFonts w:ascii="Times New Roman" w:hAnsi="Times New Roman" w:cs="Times New Roman"/>
                <w:sz w:val="24"/>
                <w:szCs w:val="24"/>
              </w:rPr>
              <w:t xml:space="preserve"> от </w:t>
            </w:r>
            <w:r w:rsidR="00193DDC" w:rsidRPr="00241179">
              <w:rPr>
                <w:rFonts w:ascii="Times New Roman" w:hAnsi="Times New Roman" w:cs="Times New Roman"/>
                <w:sz w:val="24"/>
                <w:szCs w:val="24"/>
              </w:rPr>
              <w:t xml:space="preserve">границ земель общего пользования улиц </w:t>
            </w:r>
            <w:r w:rsidRPr="000D48F1">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193DDC" w:rsidRPr="00241179" w:rsidRDefault="000D48F1" w:rsidP="00241179">
            <w:pPr>
              <w:spacing w:after="0" w:line="240" w:lineRule="auto"/>
              <w:rPr>
                <w:rFonts w:ascii="Times New Roman" w:hAnsi="Times New Roman" w:cs="Times New Roman"/>
                <w:sz w:val="24"/>
                <w:szCs w:val="24"/>
              </w:rPr>
            </w:pPr>
            <w:r w:rsidRPr="000D48F1">
              <w:rPr>
                <w:rFonts w:ascii="Times New Roman" w:hAnsi="Times New Roman" w:cs="Times New Roman"/>
                <w:sz w:val="24"/>
                <w:szCs w:val="24"/>
              </w:rPr>
              <w:t>—</w:t>
            </w:r>
            <w:r>
              <w:rPr>
                <w:rFonts w:ascii="Times New Roman" w:hAnsi="Times New Roman" w:cs="Times New Roman"/>
                <w:sz w:val="24"/>
                <w:szCs w:val="24"/>
              </w:rPr>
              <w:t xml:space="preserve"> от </w:t>
            </w:r>
            <w:r w:rsidR="00193DDC" w:rsidRPr="00241179">
              <w:rPr>
                <w:rFonts w:ascii="Times New Roman" w:hAnsi="Times New Roman" w:cs="Times New Roman"/>
                <w:sz w:val="24"/>
                <w:szCs w:val="24"/>
              </w:rPr>
              <w:t xml:space="preserve">границ смежных землепользователей </w:t>
            </w:r>
            <w:r w:rsidRPr="000D48F1">
              <w:rPr>
                <w:rFonts w:ascii="Times New Roman" w:hAnsi="Times New Roman" w:cs="Times New Roman"/>
                <w:sz w:val="24"/>
                <w:szCs w:val="24"/>
              </w:rPr>
              <w:t>—</w:t>
            </w:r>
            <w:r>
              <w:rPr>
                <w:rFonts w:ascii="Times New Roman" w:hAnsi="Times New Roman" w:cs="Times New Roman"/>
                <w:sz w:val="24"/>
                <w:szCs w:val="24"/>
              </w:rPr>
              <w:t xml:space="preserve"> </w:t>
            </w:r>
            <w:r w:rsidR="00193DDC" w:rsidRPr="00241179">
              <w:rPr>
                <w:rFonts w:ascii="Times New Roman" w:hAnsi="Times New Roman" w:cs="Times New Roman"/>
                <w:sz w:val="24"/>
                <w:szCs w:val="24"/>
              </w:rPr>
              <w:t>3 м.</w:t>
            </w:r>
          </w:p>
        </w:tc>
      </w:tr>
      <w:tr w:rsidR="00193DDC" w:rsidRPr="00241179" w:rsidTr="005B7B62">
        <w:trPr>
          <w:trHeight w:val="284"/>
        </w:trPr>
        <w:tc>
          <w:tcPr>
            <w:tcW w:w="1242" w:type="dxa"/>
            <w:vMerge/>
          </w:tcPr>
          <w:p w:rsidR="00193DDC" w:rsidRPr="00241179" w:rsidRDefault="00193DDC" w:rsidP="00241179">
            <w:pPr>
              <w:spacing w:after="0" w:line="240" w:lineRule="auto"/>
              <w:jc w:val="center"/>
              <w:rPr>
                <w:rFonts w:ascii="Times New Roman" w:hAnsi="Times New Roman" w:cs="Times New Roman"/>
                <w:sz w:val="24"/>
                <w:szCs w:val="24"/>
                <w:lang w:eastAsia="ru-RU"/>
              </w:rPr>
            </w:pPr>
          </w:p>
        </w:tc>
        <w:tc>
          <w:tcPr>
            <w:tcW w:w="2268" w:type="dxa"/>
            <w:vMerge/>
          </w:tcPr>
          <w:p w:rsidR="00193DDC" w:rsidRPr="00241179" w:rsidRDefault="00193DDC" w:rsidP="00241179">
            <w:pPr>
              <w:spacing w:after="0" w:line="240" w:lineRule="auto"/>
              <w:contextualSpacing/>
              <w:jc w:val="both"/>
              <w:rPr>
                <w:rFonts w:ascii="Times New Roman" w:hAnsi="Times New Roman" w:cs="Times New Roman"/>
                <w:sz w:val="24"/>
                <w:szCs w:val="24"/>
                <w:lang w:eastAsia="ru-RU"/>
              </w:rPr>
            </w:pPr>
          </w:p>
        </w:tc>
        <w:tc>
          <w:tcPr>
            <w:tcW w:w="11226" w:type="dxa"/>
          </w:tcPr>
          <w:p w:rsidR="00193DDC" w:rsidRPr="00241179" w:rsidRDefault="00193DDC" w:rsidP="00241179">
            <w:pPr>
              <w:spacing w:after="0" w:line="240" w:lineRule="auto"/>
              <w:rPr>
                <w:rFonts w:ascii="Times New Roman" w:hAnsi="Times New Roman" w:cs="Times New Roman"/>
                <w:b/>
                <w:sz w:val="24"/>
                <w:szCs w:val="24"/>
              </w:rPr>
            </w:pPr>
            <w:r w:rsidRPr="00241179">
              <w:rPr>
                <w:rFonts w:ascii="Times New Roman" w:hAnsi="Times New Roman" w:cs="Times New Roman"/>
                <w:b/>
                <w:sz w:val="24"/>
                <w:szCs w:val="24"/>
              </w:rPr>
              <w:t>Предельное количество этажей или предельная высот</w:t>
            </w:r>
            <w:r w:rsidR="000D48F1">
              <w:rPr>
                <w:rFonts w:ascii="Times New Roman" w:hAnsi="Times New Roman" w:cs="Times New Roman"/>
                <w:b/>
                <w:sz w:val="24"/>
                <w:szCs w:val="24"/>
              </w:rPr>
              <w:t>а зданий, строений, сооружений:</w:t>
            </w:r>
          </w:p>
          <w:p w:rsidR="00193DDC" w:rsidRPr="00241179" w:rsidRDefault="00193DDC" w:rsidP="00241179">
            <w:pPr>
              <w:tabs>
                <w:tab w:val="left" w:pos="1240"/>
              </w:tabs>
              <w:spacing w:after="0" w:line="240" w:lineRule="auto"/>
              <w:jc w:val="both"/>
              <w:rPr>
                <w:rFonts w:ascii="Times New Roman" w:hAnsi="Times New Roman" w:cs="Times New Roman"/>
                <w:sz w:val="24"/>
                <w:szCs w:val="24"/>
              </w:rPr>
            </w:pPr>
            <w:r w:rsidRPr="00241179">
              <w:rPr>
                <w:rFonts w:ascii="Times New Roman" w:hAnsi="Times New Roman" w:cs="Times New Roman"/>
                <w:color w:val="000000"/>
                <w:sz w:val="24"/>
                <w:szCs w:val="24"/>
              </w:rPr>
              <w:t xml:space="preserve">Максимальное количество надземных этажей </w:t>
            </w:r>
            <w:r w:rsidR="000D48F1" w:rsidRPr="000D48F1">
              <w:rPr>
                <w:rFonts w:ascii="Times New Roman" w:hAnsi="Times New Roman" w:cs="Times New Roman"/>
                <w:sz w:val="24"/>
                <w:szCs w:val="24"/>
              </w:rPr>
              <w:t>—</w:t>
            </w:r>
            <w:r w:rsidRPr="00241179">
              <w:rPr>
                <w:rFonts w:ascii="Times New Roman" w:hAnsi="Times New Roman" w:cs="Times New Roman"/>
                <w:color w:val="000000"/>
                <w:sz w:val="24"/>
                <w:szCs w:val="24"/>
              </w:rPr>
              <w:t xml:space="preserve"> 3</w:t>
            </w:r>
            <w:r w:rsidR="000D48F1">
              <w:rPr>
                <w:rFonts w:ascii="Times New Roman" w:hAnsi="Times New Roman" w:cs="Times New Roman"/>
                <w:sz w:val="24"/>
                <w:szCs w:val="24"/>
              </w:rPr>
              <w:t>.</w:t>
            </w:r>
          </w:p>
        </w:tc>
      </w:tr>
      <w:tr w:rsidR="00193DDC" w:rsidRPr="00241179" w:rsidTr="005B7B62">
        <w:trPr>
          <w:trHeight w:val="284"/>
        </w:trPr>
        <w:tc>
          <w:tcPr>
            <w:tcW w:w="1242" w:type="dxa"/>
            <w:vMerge/>
          </w:tcPr>
          <w:p w:rsidR="00193DDC" w:rsidRPr="00241179" w:rsidRDefault="00193DDC" w:rsidP="00241179">
            <w:pPr>
              <w:spacing w:after="0" w:line="240" w:lineRule="auto"/>
              <w:jc w:val="center"/>
              <w:rPr>
                <w:rFonts w:ascii="Times New Roman" w:hAnsi="Times New Roman" w:cs="Times New Roman"/>
                <w:sz w:val="24"/>
                <w:szCs w:val="24"/>
                <w:lang w:eastAsia="ru-RU"/>
              </w:rPr>
            </w:pPr>
          </w:p>
        </w:tc>
        <w:tc>
          <w:tcPr>
            <w:tcW w:w="2268" w:type="dxa"/>
            <w:vMerge/>
          </w:tcPr>
          <w:p w:rsidR="00193DDC" w:rsidRPr="00241179" w:rsidRDefault="00193DDC" w:rsidP="00241179">
            <w:pPr>
              <w:spacing w:after="0" w:line="240" w:lineRule="auto"/>
              <w:contextualSpacing/>
              <w:jc w:val="both"/>
              <w:rPr>
                <w:rFonts w:ascii="Times New Roman" w:hAnsi="Times New Roman" w:cs="Times New Roman"/>
                <w:sz w:val="24"/>
                <w:szCs w:val="24"/>
                <w:lang w:eastAsia="ru-RU"/>
              </w:rPr>
            </w:pPr>
          </w:p>
        </w:tc>
        <w:tc>
          <w:tcPr>
            <w:tcW w:w="11226" w:type="dxa"/>
          </w:tcPr>
          <w:p w:rsidR="00193DDC" w:rsidRPr="00241179" w:rsidRDefault="00193DDC" w:rsidP="00241179">
            <w:pPr>
              <w:spacing w:after="0" w:line="240" w:lineRule="auto"/>
              <w:rPr>
                <w:rFonts w:ascii="Times New Roman" w:hAnsi="Times New Roman" w:cs="Times New Roman"/>
                <w:b/>
                <w:sz w:val="24"/>
                <w:szCs w:val="24"/>
              </w:rPr>
            </w:pPr>
            <w:r w:rsidRPr="00241179">
              <w:rPr>
                <w:rFonts w:ascii="Times New Roman" w:hAnsi="Times New Roman" w:cs="Times New Roman"/>
                <w:b/>
                <w:sz w:val="24"/>
                <w:szCs w:val="24"/>
              </w:rPr>
              <w:t>Максимальный процент застройки</w:t>
            </w:r>
            <w:r w:rsidR="000D48F1">
              <w:rPr>
                <w:rFonts w:ascii="Times New Roman" w:hAnsi="Times New Roman" w:cs="Times New Roman"/>
                <w:b/>
                <w:sz w:val="24"/>
                <w:szCs w:val="24"/>
              </w:rPr>
              <w:t xml:space="preserve"> в границах земельного участка:</w:t>
            </w:r>
          </w:p>
          <w:p w:rsidR="00193DDC" w:rsidRPr="00241179" w:rsidRDefault="00193DDC" w:rsidP="000D48F1">
            <w:pPr>
              <w:tabs>
                <w:tab w:val="left" w:pos="4740"/>
              </w:tabs>
              <w:spacing w:after="0" w:line="240" w:lineRule="auto"/>
              <w:rPr>
                <w:rFonts w:ascii="Times New Roman" w:hAnsi="Times New Roman" w:cs="Times New Roman"/>
                <w:sz w:val="24"/>
                <w:szCs w:val="24"/>
              </w:rPr>
            </w:pPr>
            <w:r w:rsidRPr="00241179">
              <w:rPr>
                <w:rFonts w:ascii="Times New Roman" w:hAnsi="Times New Roman" w:cs="Times New Roman"/>
                <w:color w:val="000000"/>
                <w:sz w:val="24"/>
                <w:szCs w:val="24"/>
              </w:rPr>
              <w:t xml:space="preserve">Максимальный процент застройки </w:t>
            </w:r>
            <w:r w:rsidR="000D48F1" w:rsidRPr="000D48F1">
              <w:rPr>
                <w:rFonts w:ascii="Times New Roman" w:hAnsi="Times New Roman" w:cs="Times New Roman"/>
                <w:sz w:val="24"/>
                <w:szCs w:val="24"/>
              </w:rPr>
              <w:t>—</w:t>
            </w:r>
            <w:r w:rsidRPr="00241179">
              <w:rPr>
                <w:rFonts w:ascii="Times New Roman" w:hAnsi="Times New Roman" w:cs="Times New Roman"/>
                <w:color w:val="000000"/>
                <w:sz w:val="24"/>
                <w:szCs w:val="24"/>
              </w:rPr>
              <w:t xml:space="preserve"> 80</w:t>
            </w:r>
            <w:r w:rsidR="000D48F1">
              <w:rPr>
                <w:rFonts w:ascii="Times New Roman" w:hAnsi="Times New Roman" w:cs="Times New Roman"/>
                <w:color w:val="000000"/>
                <w:sz w:val="24"/>
                <w:szCs w:val="24"/>
              </w:rPr>
              <w:t> </w:t>
            </w:r>
            <w:r w:rsidRPr="00241179">
              <w:rPr>
                <w:rFonts w:ascii="Times New Roman" w:hAnsi="Times New Roman" w:cs="Times New Roman"/>
                <w:color w:val="000000"/>
                <w:sz w:val="24"/>
                <w:szCs w:val="24"/>
              </w:rPr>
              <w:t>%.</w:t>
            </w:r>
          </w:p>
        </w:tc>
      </w:tr>
      <w:tr w:rsidR="000D48F1" w:rsidRPr="00241179" w:rsidTr="005B7B62">
        <w:trPr>
          <w:trHeight w:val="284"/>
        </w:trPr>
        <w:tc>
          <w:tcPr>
            <w:tcW w:w="1242" w:type="dxa"/>
            <w:vMerge w:val="restart"/>
          </w:tcPr>
          <w:p w:rsidR="000D48F1" w:rsidRPr="00241179" w:rsidRDefault="000D48F1" w:rsidP="000D48F1">
            <w:pPr>
              <w:spacing w:after="0" w:line="240" w:lineRule="auto"/>
              <w:jc w:val="center"/>
              <w:rPr>
                <w:rFonts w:ascii="Times New Roman" w:hAnsi="Times New Roman" w:cs="Times New Roman"/>
                <w:sz w:val="24"/>
                <w:szCs w:val="24"/>
              </w:rPr>
            </w:pPr>
            <w:r w:rsidRPr="00241179">
              <w:rPr>
                <w:rFonts w:ascii="Times New Roman" w:hAnsi="Times New Roman" w:cs="Times New Roman"/>
                <w:sz w:val="24"/>
                <w:szCs w:val="24"/>
                <w:lang w:eastAsia="ru-RU"/>
              </w:rPr>
              <w:t>4.4</w:t>
            </w:r>
          </w:p>
        </w:tc>
        <w:tc>
          <w:tcPr>
            <w:tcW w:w="2268" w:type="dxa"/>
            <w:vMerge w:val="restart"/>
          </w:tcPr>
          <w:p w:rsidR="000D48F1" w:rsidRPr="00241179" w:rsidRDefault="000D48F1" w:rsidP="000D48F1">
            <w:pPr>
              <w:spacing w:after="0" w:line="240" w:lineRule="auto"/>
              <w:rPr>
                <w:rFonts w:ascii="Times New Roman" w:hAnsi="Times New Roman" w:cs="Times New Roman"/>
                <w:sz w:val="24"/>
                <w:szCs w:val="24"/>
                <w:lang w:eastAsia="ru-RU"/>
              </w:rPr>
            </w:pPr>
            <w:r w:rsidRPr="00241179">
              <w:rPr>
                <w:rFonts w:ascii="Times New Roman" w:hAnsi="Times New Roman" w:cs="Times New Roman"/>
                <w:sz w:val="24"/>
                <w:szCs w:val="24"/>
              </w:rPr>
              <w:t>Магазины</w:t>
            </w:r>
          </w:p>
        </w:tc>
        <w:tc>
          <w:tcPr>
            <w:tcW w:w="11226" w:type="dxa"/>
          </w:tcPr>
          <w:p w:rsidR="000D48F1" w:rsidRPr="001B68FF" w:rsidRDefault="000D48F1" w:rsidP="000D48F1">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rPr>
                <w:rFonts w:ascii="Times New Roman" w:hAnsi="Times New Roman" w:cs="Times New Roman"/>
                <w:sz w:val="24"/>
                <w:szCs w:val="24"/>
              </w:rPr>
            </w:pPr>
          </w:p>
        </w:tc>
        <w:tc>
          <w:tcPr>
            <w:tcW w:w="11226" w:type="dxa"/>
          </w:tcPr>
          <w:p w:rsidR="000D48F1" w:rsidRPr="001B68FF" w:rsidRDefault="000D48F1" w:rsidP="000D48F1">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0D48F1" w:rsidRPr="001B68FF" w:rsidRDefault="000D48F1" w:rsidP="000D48F1">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800 </w:t>
            </w:r>
            <w:r>
              <w:rPr>
                <w:rFonts w:ascii="Times New Roman" w:hAnsi="Times New Roman" w:cs="Times New Roman"/>
                <w:sz w:val="24"/>
                <w:szCs w:val="24"/>
              </w:rPr>
              <w:t>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0D48F1" w:rsidRPr="001B68FF" w:rsidRDefault="000D48F1" w:rsidP="000D48F1">
            <w:pPr>
              <w:tabs>
                <w:tab w:val="left" w:pos="1300"/>
              </w:tabs>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1B68FF">
              <w:rPr>
                <w:rFonts w:ascii="Times New Roman" w:hAnsi="Times New Roman" w:cs="Times New Roman"/>
                <w:sz w:val="24"/>
                <w:szCs w:val="24"/>
              </w:rPr>
              <w:t>.</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rPr>
                <w:rFonts w:ascii="Times New Roman" w:hAnsi="Times New Roman" w:cs="Times New Roman"/>
                <w:sz w:val="24"/>
                <w:szCs w:val="24"/>
              </w:rPr>
            </w:pPr>
          </w:p>
        </w:tc>
        <w:tc>
          <w:tcPr>
            <w:tcW w:w="11226" w:type="dxa"/>
          </w:tcPr>
          <w:p w:rsidR="000D48F1" w:rsidRPr="001B68FF" w:rsidRDefault="000D48F1" w:rsidP="000D48F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0D48F1" w:rsidRPr="001B68FF" w:rsidRDefault="000D48F1" w:rsidP="000D48F1">
            <w:pPr>
              <w:tabs>
                <w:tab w:val="left" w:pos="3260"/>
              </w:tabs>
              <w:spacing w:after="0" w:line="240" w:lineRule="auto"/>
              <w:rPr>
                <w:rFonts w:ascii="Times New Roman" w:hAnsi="Times New Roman" w:cs="Times New Roman"/>
                <w:sz w:val="24"/>
                <w:szCs w:val="24"/>
              </w:rPr>
            </w:pPr>
            <w:r w:rsidRPr="001B68FF">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 </w:t>
            </w:r>
            <w:r w:rsidRPr="001B68FF">
              <w:rPr>
                <w:rFonts w:ascii="Times New Roman" w:hAnsi="Times New Roman" w:cs="Times New Roman"/>
                <w:sz w:val="24"/>
                <w:szCs w:val="24"/>
              </w:rPr>
              <w:t>3 м.</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rPr>
                <w:rFonts w:ascii="Times New Roman" w:hAnsi="Times New Roman" w:cs="Times New Roman"/>
                <w:sz w:val="24"/>
                <w:szCs w:val="24"/>
              </w:rPr>
            </w:pPr>
          </w:p>
        </w:tc>
        <w:tc>
          <w:tcPr>
            <w:tcW w:w="11226" w:type="dxa"/>
          </w:tcPr>
          <w:p w:rsidR="000D48F1" w:rsidRPr="001B68FF" w:rsidRDefault="000D48F1" w:rsidP="000D48F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Предельная высота зданий </w:t>
            </w:r>
            <w:r>
              <w:rPr>
                <w:rFonts w:ascii="Times New Roman" w:hAnsi="Times New Roman" w:cs="Times New Roman"/>
                <w:sz w:val="24"/>
                <w:szCs w:val="24"/>
              </w:rPr>
              <w:t>—</w:t>
            </w:r>
            <w:r w:rsidRPr="001B68FF">
              <w:rPr>
                <w:rFonts w:ascii="Times New Roman" w:hAnsi="Times New Roman" w:cs="Times New Roman"/>
                <w:sz w:val="24"/>
                <w:szCs w:val="24"/>
              </w:rPr>
              <w:t xml:space="preserve"> 9 м.</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rPr>
                <w:rFonts w:ascii="Times New Roman" w:hAnsi="Times New Roman" w:cs="Times New Roman"/>
                <w:sz w:val="24"/>
                <w:szCs w:val="24"/>
              </w:rPr>
            </w:pPr>
          </w:p>
        </w:tc>
        <w:tc>
          <w:tcPr>
            <w:tcW w:w="11226" w:type="dxa"/>
          </w:tcPr>
          <w:p w:rsidR="000D48F1" w:rsidRPr="001B68FF" w:rsidRDefault="000D48F1" w:rsidP="000D48F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0D48F1" w:rsidRPr="00241179" w:rsidTr="005B7B62">
        <w:trPr>
          <w:trHeight w:val="284"/>
        </w:trPr>
        <w:tc>
          <w:tcPr>
            <w:tcW w:w="1242" w:type="dxa"/>
            <w:vMerge w:val="restart"/>
          </w:tcPr>
          <w:p w:rsidR="000D48F1" w:rsidRPr="00241179" w:rsidRDefault="000D48F1" w:rsidP="000D48F1">
            <w:pPr>
              <w:spacing w:after="0" w:line="240" w:lineRule="auto"/>
              <w:jc w:val="center"/>
              <w:rPr>
                <w:rFonts w:ascii="Times New Roman" w:hAnsi="Times New Roman" w:cs="Times New Roman"/>
                <w:sz w:val="24"/>
                <w:szCs w:val="24"/>
              </w:rPr>
            </w:pPr>
            <w:r w:rsidRPr="00241179">
              <w:rPr>
                <w:rFonts w:ascii="Times New Roman" w:hAnsi="Times New Roman" w:cs="Times New Roman"/>
                <w:sz w:val="24"/>
                <w:szCs w:val="24"/>
                <w:lang w:eastAsia="ru-RU"/>
              </w:rPr>
              <w:t>4.5</w:t>
            </w:r>
          </w:p>
        </w:tc>
        <w:tc>
          <w:tcPr>
            <w:tcW w:w="2268" w:type="dxa"/>
            <w:vMerge w:val="restart"/>
          </w:tcPr>
          <w:p w:rsidR="000D48F1" w:rsidRPr="00241179" w:rsidRDefault="000D48F1" w:rsidP="000D48F1">
            <w:pPr>
              <w:spacing w:after="0" w:line="240" w:lineRule="auto"/>
              <w:rPr>
                <w:rFonts w:ascii="Times New Roman" w:hAnsi="Times New Roman" w:cs="Times New Roman"/>
                <w:sz w:val="24"/>
                <w:szCs w:val="24"/>
                <w:lang w:eastAsia="ru-RU"/>
              </w:rPr>
            </w:pPr>
            <w:r w:rsidRPr="00241179">
              <w:rPr>
                <w:rFonts w:ascii="Times New Roman" w:hAnsi="Times New Roman" w:cs="Times New Roman"/>
                <w:sz w:val="24"/>
                <w:szCs w:val="24"/>
              </w:rPr>
              <w:t>Банковская и страховая деятельность</w:t>
            </w:r>
          </w:p>
        </w:tc>
        <w:tc>
          <w:tcPr>
            <w:tcW w:w="11226" w:type="dxa"/>
          </w:tcPr>
          <w:p w:rsidR="000D48F1" w:rsidRPr="001B68FF" w:rsidRDefault="000D48F1" w:rsidP="000D48F1">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rPr>
                <w:rFonts w:ascii="Times New Roman" w:hAnsi="Times New Roman" w:cs="Times New Roman"/>
                <w:sz w:val="24"/>
                <w:szCs w:val="24"/>
              </w:rPr>
            </w:pPr>
          </w:p>
        </w:tc>
        <w:tc>
          <w:tcPr>
            <w:tcW w:w="11226" w:type="dxa"/>
          </w:tcPr>
          <w:p w:rsidR="000D48F1" w:rsidRPr="001B68FF" w:rsidRDefault="000D48F1" w:rsidP="000D48F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800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1B68FF">
              <w:rPr>
                <w:rFonts w:ascii="Times New Roman" w:hAnsi="Times New Roman" w:cs="Times New Roman"/>
                <w:sz w:val="24"/>
                <w:szCs w:val="24"/>
              </w:rPr>
              <w:t>.</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rPr>
                <w:rFonts w:ascii="Times New Roman" w:hAnsi="Times New Roman" w:cs="Times New Roman"/>
                <w:sz w:val="24"/>
                <w:szCs w:val="24"/>
              </w:rPr>
            </w:pPr>
          </w:p>
        </w:tc>
        <w:tc>
          <w:tcPr>
            <w:tcW w:w="11226" w:type="dxa"/>
          </w:tcPr>
          <w:p w:rsidR="000D48F1" w:rsidRPr="001B68FF" w:rsidRDefault="000D48F1" w:rsidP="000D48F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w:t>
            </w:r>
            <w:r w:rsidRPr="001B68FF">
              <w:rPr>
                <w:rFonts w:ascii="Times New Roman" w:hAnsi="Times New Roman" w:cs="Times New Roman"/>
                <w:sz w:val="24"/>
                <w:szCs w:val="24"/>
              </w:rPr>
              <w:t xml:space="preserve"> не </w:t>
            </w:r>
            <w:r>
              <w:rPr>
                <w:rFonts w:ascii="Times New Roman" w:hAnsi="Times New Roman" w:cs="Times New Roman"/>
                <w:sz w:val="24"/>
                <w:szCs w:val="24"/>
              </w:rPr>
              <w:t>менее 5 м.</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w:t>
            </w:r>
            <w:r w:rsidRPr="001B68FF">
              <w:rPr>
                <w:rFonts w:ascii="Times New Roman" w:hAnsi="Times New Roman" w:cs="Times New Roman"/>
                <w:sz w:val="24"/>
                <w:szCs w:val="24"/>
              </w:rPr>
              <w:t>3 м.</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rPr>
                <w:rFonts w:ascii="Times New Roman" w:hAnsi="Times New Roman" w:cs="Times New Roman"/>
                <w:sz w:val="24"/>
                <w:szCs w:val="24"/>
              </w:rPr>
            </w:pPr>
          </w:p>
        </w:tc>
        <w:tc>
          <w:tcPr>
            <w:tcW w:w="11226" w:type="dxa"/>
          </w:tcPr>
          <w:p w:rsidR="000D48F1" w:rsidRPr="001B68FF" w:rsidRDefault="000D48F1" w:rsidP="000D48F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3</w:t>
            </w:r>
            <w:r>
              <w:rPr>
                <w:rFonts w:ascii="Times New Roman" w:hAnsi="Times New Roman" w:cs="Times New Roman"/>
                <w:sz w:val="24"/>
                <w:szCs w:val="24"/>
              </w:rPr>
              <w:t>.</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rPr>
                <w:rFonts w:ascii="Times New Roman" w:hAnsi="Times New Roman" w:cs="Times New Roman"/>
                <w:sz w:val="24"/>
                <w:szCs w:val="24"/>
              </w:rPr>
            </w:pPr>
          </w:p>
        </w:tc>
        <w:tc>
          <w:tcPr>
            <w:tcW w:w="11226" w:type="dxa"/>
          </w:tcPr>
          <w:p w:rsidR="000D48F1" w:rsidRPr="001B68FF" w:rsidRDefault="000D48F1" w:rsidP="000D48F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0D48F1" w:rsidRPr="00241179" w:rsidTr="000D48F1">
        <w:trPr>
          <w:trHeight w:val="284"/>
        </w:trPr>
        <w:tc>
          <w:tcPr>
            <w:tcW w:w="1242" w:type="dxa"/>
            <w:vMerge w:val="restart"/>
          </w:tcPr>
          <w:p w:rsidR="000D48F1" w:rsidRPr="00241179" w:rsidRDefault="000D48F1" w:rsidP="000D48F1">
            <w:pPr>
              <w:spacing w:after="0" w:line="240" w:lineRule="auto"/>
              <w:jc w:val="center"/>
              <w:rPr>
                <w:rFonts w:ascii="Times New Roman" w:hAnsi="Times New Roman" w:cs="Times New Roman"/>
                <w:sz w:val="24"/>
                <w:szCs w:val="24"/>
              </w:rPr>
            </w:pPr>
            <w:r w:rsidRPr="00241179">
              <w:rPr>
                <w:rFonts w:ascii="Times New Roman" w:hAnsi="Times New Roman" w:cs="Times New Roman"/>
                <w:sz w:val="24"/>
                <w:szCs w:val="24"/>
                <w:lang w:eastAsia="ru-RU"/>
              </w:rPr>
              <w:t>4.6</w:t>
            </w:r>
          </w:p>
        </w:tc>
        <w:tc>
          <w:tcPr>
            <w:tcW w:w="2268" w:type="dxa"/>
            <w:vMerge w:val="restart"/>
          </w:tcPr>
          <w:p w:rsidR="000D48F1" w:rsidRPr="00241179" w:rsidRDefault="000D48F1" w:rsidP="000D48F1">
            <w:pPr>
              <w:spacing w:after="0" w:line="240" w:lineRule="auto"/>
              <w:rPr>
                <w:rFonts w:ascii="Times New Roman" w:hAnsi="Times New Roman" w:cs="Times New Roman"/>
                <w:sz w:val="24"/>
                <w:szCs w:val="24"/>
                <w:lang w:eastAsia="ru-RU"/>
              </w:rPr>
            </w:pPr>
            <w:r w:rsidRPr="00241179">
              <w:rPr>
                <w:rFonts w:ascii="Times New Roman" w:hAnsi="Times New Roman" w:cs="Times New Roman"/>
                <w:sz w:val="24"/>
                <w:szCs w:val="24"/>
              </w:rPr>
              <w:t>Общественное питание</w:t>
            </w:r>
          </w:p>
        </w:tc>
        <w:tc>
          <w:tcPr>
            <w:tcW w:w="11226" w:type="dxa"/>
          </w:tcPr>
          <w:p w:rsidR="000D48F1" w:rsidRPr="001B68FF" w:rsidRDefault="000D48F1" w:rsidP="000D48F1">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r>
              <w:rPr>
                <w:rFonts w:ascii="Times New Roman" w:hAnsi="Times New Roman" w:cs="Times New Roman"/>
                <w:sz w:val="24"/>
                <w:szCs w:val="24"/>
              </w:rPr>
              <w:t>.</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jc w:val="both"/>
              <w:rPr>
                <w:rFonts w:ascii="Times New Roman" w:hAnsi="Times New Roman" w:cs="Times New Roman"/>
                <w:sz w:val="24"/>
                <w:szCs w:val="24"/>
              </w:rPr>
            </w:pPr>
          </w:p>
        </w:tc>
        <w:tc>
          <w:tcPr>
            <w:tcW w:w="11226" w:type="dxa"/>
          </w:tcPr>
          <w:p w:rsidR="000D48F1" w:rsidRPr="001B68FF" w:rsidRDefault="000D48F1" w:rsidP="000D48F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jc w:val="both"/>
              <w:rPr>
                <w:rFonts w:ascii="Times New Roman" w:hAnsi="Times New Roman" w:cs="Times New Roman"/>
                <w:sz w:val="24"/>
                <w:szCs w:val="24"/>
              </w:rPr>
            </w:pPr>
          </w:p>
        </w:tc>
        <w:tc>
          <w:tcPr>
            <w:tcW w:w="11226" w:type="dxa"/>
          </w:tcPr>
          <w:p w:rsidR="000D48F1" w:rsidRPr="001B68FF" w:rsidRDefault="000D48F1" w:rsidP="000D48F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w:t>
            </w:r>
            <w:r w:rsidRPr="001B68FF">
              <w:rPr>
                <w:rFonts w:ascii="Times New Roman" w:hAnsi="Times New Roman" w:cs="Times New Roman"/>
                <w:sz w:val="24"/>
                <w:szCs w:val="24"/>
              </w:rPr>
              <w:t>3 м.</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jc w:val="both"/>
              <w:rPr>
                <w:rFonts w:ascii="Times New Roman" w:hAnsi="Times New Roman" w:cs="Times New Roman"/>
                <w:sz w:val="24"/>
                <w:szCs w:val="24"/>
              </w:rPr>
            </w:pPr>
          </w:p>
        </w:tc>
        <w:tc>
          <w:tcPr>
            <w:tcW w:w="11226" w:type="dxa"/>
          </w:tcPr>
          <w:p w:rsidR="000D48F1" w:rsidRPr="001B68FF" w:rsidRDefault="000D48F1" w:rsidP="000D48F1">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0D48F1" w:rsidRPr="001B68FF" w:rsidRDefault="000D48F1" w:rsidP="000D48F1">
            <w:pPr>
              <w:tabs>
                <w:tab w:val="left" w:pos="925"/>
              </w:tabs>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3.</w:t>
            </w:r>
          </w:p>
        </w:tc>
      </w:tr>
      <w:tr w:rsidR="000D48F1" w:rsidRPr="00241179" w:rsidTr="005B7B62">
        <w:trPr>
          <w:trHeight w:val="284"/>
        </w:trPr>
        <w:tc>
          <w:tcPr>
            <w:tcW w:w="1242" w:type="dxa"/>
            <w:vMerge/>
          </w:tcPr>
          <w:p w:rsidR="000D48F1" w:rsidRPr="00241179" w:rsidRDefault="000D48F1" w:rsidP="000D48F1">
            <w:pPr>
              <w:spacing w:after="0" w:line="240" w:lineRule="auto"/>
              <w:jc w:val="center"/>
              <w:rPr>
                <w:rFonts w:ascii="Times New Roman" w:hAnsi="Times New Roman" w:cs="Times New Roman"/>
                <w:sz w:val="24"/>
                <w:szCs w:val="24"/>
                <w:lang w:eastAsia="ru-RU"/>
              </w:rPr>
            </w:pPr>
          </w:p>
        </w:tc>
        <w:tc>
          <w:tcPr>
            <w:tcW w:w="2268" w:type="dxa"/>
            <w:vMerge/>
          </w:tcPr>
          <w:p w:rsidR="000D48F1" w:rsidRPr="00241179" w:rsidRDefault="000D48F1" w:rsidP="000D48F1">
            <w:pPr>
              <w:spacing w:after="0" w:line="240" w:lineRule="auto"/>
              <w:jc w:val="both"/>
              <w:rPr>
                <w:rFonts w:ascii="Times New Roman" w:hAnsi="Times New Roman" w:cs="Times New Roman"/>
                <w:sz w:val="24"/>
                <w:szCs w:val="24"/>
              </w:rPr>
            </w:pPr>
          </w:p>
        </w:tc>
        <w:tc>
          <w:tcPr>
            <w:tcW w:w="11226" w:type="dxa"/>
          </w:tcPr>
          <w:p w:rsidR="000D48F1" w:rsidRPr="001B68FF" w:rsidRDefault="000D48F1" w:rsidP="000D48F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0D48F1" w:rsidRPr="001B68FF" w:rsidRDefault="000D48F1" w:rsidP="000D48F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A80F8D" w:rsidRPr="00241179" w:rsidTr="0047436B">
        <w:trPr>
          <w:trHeight w:val="284"/>
        </w:trPr>
        <w:tc>
          <w:tcPr>
            <w:tcW w:w="1242" w:type="dxa"/>
            <w:vMerge w:val="restart"/>
          </w:tcPr>
          <w:p w:rsidR="00A80F8D" w:rsidRPr="00241179" w:rsidRDefault="00A80F8D" w:rsidP="00A80F8D">
            <w:pPr>
              <w:spacing w:after="0" w:line="240" w:lineRule="auto"/>
              <w:jc w:val="center"/>
              <w:rPr>
                <w:rFonts w:ascii="Times New Roman" w:hAnsi="Times New Roman" w:cs="Times New Roman"/>
                <w:sz w:val="24"/>
                <w:szCs w:val="24"/>
                <w:lang w:eastAsia="ru-RU"/>
              </w:rPr>
            </w:pPr>
            <w:r w:rsidRPr="00241179">
              <w:rPr>
                <w:rFonts w:ascii="Times New Roman" w:hAnsi="Times New Roman" w:cs="Times New Roman"/>
                <w:sz w:val="24"/>
                <w:szCs w:val="24"/>
                <w:lang w:eastAsia="ru-RU"/>
              </w:rPr>
              <w:t>4.7</w:t>
            </w:r>
          </w:p>
        </w:tc>
        <w:tc>
          <w:tcPr>
            <w:tcW w:w="2268" w:type="dxa"/>
            <w:vMerge w:val="restart"/>
          </w:tcPr>
          <w:p w:rsidR="00A80F8D" w:rsidRPr="00241179" w:rsidRDefault="00A80F8D" w:rsidP="00A80F8D">
            <w:pPr>
              <w:spacing w:after="0" w:line="240" w:lineRule="auto"/>
              <w:rPr>
                <w:rFonts w:ascii="Times New Roman" w:hAnsi="Times New Roman" w:cs="Times New Roman"/>
                <w:sz w:val="24"/>
                <w:szCs w:val="24"/>
              </w:rPr>
            </w:pPr>
            <w:r w:rsidRPr="00241179">
              <w:rPr>
                <w:rFonts w:ascii="Times New Roman" w:hAnsi="Times New Roman" w:cs="Times New Roman"/>
                <w:sz w:val="24"/>
                <w:szCs w:val="24"/>
              </w:rPr>
              <w:t>Гостиничное обслуживание</w:t>
            </w:r>
          </w:p>
        </w:tc>
        <w:tc>
          <w:tcPr>
            <w:tcW w:w="11226" w:type="dxa"/>
          </w:tcPr>
          <w:p w:rsidR="00A80F8D" w:rsidRPr="001B68FF" w:rsidRDefault="00A80F8D" w:rsidP="00A80F8D">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A80F8D" w:rsidRPr="001B68FF" w:rsidRDefault="00A80F8D" w:rsidP="00A80F8D">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80F8D" w:rsidRPr="00241179" w:rsidTr="0047436B">
        <w:trPr>
          <w:trHeight w:val="284"/>
        </w:trPr>
        <w:tc>
          <w:tcPr>
            <w:tcW w:w="1242" w:type="dxa"/>
            <w:vMerge/>
          </w:tcPr>
          <w:p w:rsidR="00A80F8D" w:rsidRPr="00241179" w:rsidRDefault="00A80F8D" w:rsidP="00A80F8D">
            <w:pPr>
              <w:spacing w:after="0" w:line="240" w:lineRule="auto"/>
              <w:rPr>
                <w:rFonts w:ascii="Times New Roman" w:hAnsi="Times New Roman" w:cs="Times New Roman"/>
                <w:sz w:val="24"/>
                <w:szCs w:val="24"/>
                <w:lang w:eastAsia="ru-RU"/>
              </w:rPr>
            </w:pPr>
          </w:p>
        </w:tc>
        <w:tc>
          <w:tcPr>
            <w:tcW w:w="2268" w:type="dxa"/>
            <w:vMerge/>
          </w:tcPr>
          <w:p w:rsidR="00A80F8D" w:rsidRPr="00241179" w:rsidRDefault="00A80F8D" w:rsidP="00A80F8D">
            <w:pPr>
              <w:spacing w:after="0" w:line="240" w:lineRule="auto"/>
              <w:rPr>
                <w:rFonts w:ascii="Times New Roman" w:hAnsi="Times New Roman" w:cs="Times New Roman"/>
                <w:sz w:val="24"/>
                <w:szCs w:val="24"/>
              </w:rPr>
            </w:pPr>
          </w:p>
        </w:tc>
        <w:tc>
          <w:tcPr>
            <w:tcW w:w="11226" w:type="dxa"/>
          </w:tcPr>
          <w:p w:rsidR="00A80F8D" w:rsidRPr="001B68FF" w:rsidRDefault="00A80F8D" w:rsidP="00A80F8D">
            <w:pPr>
              <w:tabs>
                <w:tab w:val="left" w:pos="2525"/>
              </w:tabs>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A80F8D" w:rsidRPr="001B68FF" w:rsidRDefault="00A80F8D" w:rsidP="00A80F8D">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A80F8D" w:rsidRPr="001B68FF" w:rsidRDefault="00A80F8D" w:rsidP="00A80F8D">
            <w:pPr>
              <w:tabs>
                <w:tab w:val="left" w:pos="2525"/>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p>
        </w:tc>
      </w:tr>
      <w:tr w:rsidR="00A80F8D" w:rsidRPr="00241179" w:rsidTr="0047436B">
        <w:trPr>
          <w:trHeight w:val="284"/>
        </w:trPr>
        <w:tc>
          <w:tcPr>
            <w:tcW w:w="1242" w:type="dxa"/>
            <w:vMerge/>
          </w:tcPr>
          <w:p w:rsidR="00A80F8D" w:rsidRPr="00241179" w:rsidRDefault="00A80F8D" w:rsidP="00A80F8D">
            <w:pPr>
              <w:spacing w:after="0" w:line="240" w:lineRule="auto"/>
              <w:rPr>
                <w:rFonts w:ascii="Times New Roman" w:hAnsi="Times New Roman" w:cs="Times New Roman"/>
                <w:sz w:val="24"/>
                <w:szCs w:val="24"/>
                <w:lang w:eastAsia="ru-RU"/>
              </w:rPr>
            </w:pPr>
          </w:p>
        </w:tc>
        <w:tc>
          <w:tcPr>
            <w:tcW w:w="2268" w:type="dxa"/>
            <w:vMerge/>
          </w:tcPr>
          <w:p w:rsidR="00A80F8D" w:rsidRPr="00241179" w:rsidRDefault="00A80F8D" w:rsidP="00A80F8D">
            <w:pPr>
              <w:spacing w:after="0" w:line="240" w:lineRule="auto"/>
              <w:rPr>
                <w:rFonts w:ascii="Times New Roman" w:hAnsi="Times New Roman" w:cs="Times New Roman"/>
                <w:sz w:val="24"/>
                <w:szCs w:val="24"/>
              </w:rPr>
            </w:pPr>
          </w:p>
        </w:tc>
        <w:tc>
          <w:tcPr>
            <w:tcW w:w="11226" w:type="dxa"/>
          </w:tcPr>
          <w:p w:rsidR="00A80F8D" w:rsidRPr="001B68FF" w:rsidRDefault="00A80F8D" w:rsidP="00A80F8D">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A80F8D" w:rsidRPr="001B68FF" w:rsidRDefault="00A80F8D" w:rsidP="00A80F8D">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A80F8D" w:rsidRPr="001B68FF" w:rsidRDefault="00A80F8D" w:rsidP="00A80F8D">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 xml:space="preserve">— </w:t>
            </w:r>
            <w:r w:rsidRPr="001B68FF">
              <w:rPr>
                <w:rFonts w:ascii="Times New Roman" w:hAnsi="Times New Roman" w:cs="Times New Roman"/>
                <w:sz w:val="24"/>
                <w:szCs w:val="24"/>
              </w:rPr>
              <w:t>3 м.</w:t>
            </w:r>
          </w:p>
        </w:tc>
      </w:tr>
      <w:tr w:rsidR="00A80F8D" w:rsidRPr="00241179" w:rsidTr="0047436B">
        <w:trPr>
          <w:trHeight w:val="284"/>
        </w:trPr>
        <w:tc>
          <w:tcPr>
            <w:tcW w:w="1242" w:type="dxa"/>
            <w:vMerge/>
          </w:tcPr>
          <w:p w:rsidR="00A80F8D" w:rsidRPr="00241179" w:rsidRDefault="00A80F8D" w:rsidP="00A80F8D">
            <w:pPr>
              <w:spacing w:after="0" w:line="240" w:lineRule="auto"/>
              <w:rPr>
                <w:rFonts w:ascii="Times New Roman" w:hAnsi="Times New Roman" w:cs="Times New Roman"/>
                <w:sz w:val="24"/>
                <w:szCs w:val="24"/>
                <w:lang w:eastAsia="ru-RU"/>
              </w:rPr>
            </w:pPr>
          </w:p>
        </w:tc>
        <w:tc>
          <w:tcPr>
            <w:tcW w:w="2268" w:type="dxa"/>
            <w:vMerge/>
          </w:tcPr>
          <w:p w:rsidR="00A80F8D" w:rsidRPr="00241179" w:rsidRDefault="00A80F8D" w:rsidP="00A80F8D">
            <w:pPr>
              <w:spacing w:after="0" w:line="240" w:lineRule="auto"/>
              <w:rPr>
                <w:rFonts w:ascii="Times New Roman" w:hAnsi="Times New Roman" w:cs="Times New Roman"/>
                <w:sz w:val="24"/>
                <w:szCs w:val="24"/>
              </w:rPr>
            </w:pPr>
          </w:p>
        </w:tc>
        <w:tc>
          <w:tcPr>
            <w:tcW w:w="11226" w:type="dxa"/>
          </w:tcPr>
          <w:p w:rsidR="00A80F8D" w:rsidRPr="001B68FF" w:rsidRDefault="00A80F8D" w:rsidP="00A80F8D">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A80F8D" w:rsidRPr="001B68FF" w:rsidRDefault="00A80F8D" w:rsidP="00A80F8D">
            <w:pPr>
              <w:spacing w:after="0" w:line="240" w:lineRule="auto"/>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1B68FF">
              <w:rPr>
                <w:rFonts w:ascii="Times New Roman" w:hAnsi="Times New Roman" w:cs="Times New Roman"/>
                <w:color w:val="000000"/>
                <w:sz w:val="24"/>
                <w:szCs w:val="24"/>
              </w:rPr>
              <w:t>.</w:t>
            </w:r>
          </w:p>
        </w:tc>
      </w:tr>
      <w:tr w:rsidR="00A80F8D" w:rsidRPr="00241179" w:rsidTr="0047436B">
        <w:trPr>
          <w:trHeight w:val="284"/>
        </w:trPr>
        <w:tc>
          <w:tcPr>
            <w:tcW w:w="1242" w:type="dxa"/>
            <w:vMerge/>
          </w:tcPr>
          <w:p w:rsidR="00A80F8D" w:rsidRPr="00241179" w:rsidRDefault="00A80F8D" w:rsidP="00A80F8D">
            <w:pPr>
              <w:spacing w:after="0" w:line="240" w:lineRule="auto"/>
              <w:rPr>
                <w:rFonts w:ascii="Times New Roman" w:hAnsi="Times New Roman" w:cs="Times New Roman"/>
                <w:sz w:val="24"/>
                <w:szCs w:val="24"/>
                <w:lang w:eastAsia="ru-RU"/>
              </w:rPr>
            </w:pPr>
          </w:p>
        </w:tc>
        <w:tc>
          <w:tcPr>
            <w:tcW w:w="2268" w:type="dxa"/>
            <w:vMerge/>
          </w:tcPr>
          <w:p w:rsidR="00A80F8D" w:rsidRPr="00241179" w:rsidRDefault="00A80F8D" w:rsidP="00A80F8D">
            <w:pPr>
              <w:spacing w:after="0" w:line="240" w:lineRule="auto"/>
              <w:rPr>
                <w:rFonts w:ascii="Times New Roman" w:hAnsi="Times New Roman" w:cs="Times New Roman"/>
                <w:sz w:val="24"/>
                <w:szCs w:val="24"/>
              </w:rPr>
            </w:pPr>
          </w:p>
        </w:tc>
        <w:tc>
          <w:tcPr>
            <w:tcW w:w="11226" w:type="dxa"/>
          </w:tcPr>
          <w:p w:rsidR="00A80F8D" w:rsidRPr="001B68FF" w:rsidRDefault="00A80F8D" w:rsidP="00A80F8D">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Максимальный процент застройки в границах земельного участка: </w:t>
            </w:r>
          </w:p>
          <w:p w:rsidR="00A80F8D" w:rsidRPr="001B68FF" w:rsidRDefault="00A80F8D" w:rsidP="00A80F8D">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80</w:t>
            </w:r>
            <w:r>
              <w:rPr>
                <w:rFonts w:ascii="Times New Roman" w:hAnsi="Times New Roman" w:cs="Times New Roman"/>
                <w:color w:val="000000"/>
                <w:sz w:val="24"/>
                <w:szCs w:val="24"/>
              </w:rPr>
              <w:t> </w:t>
            </w:r>
            <w:r w:rsidRPr="001B68FF">
              <w:rPr>
                <w:rFonts w:ascii="Times New Roman" w:hAnsi="Times New Roman" w:cs="Times New Roman"/>
                <w:color w:val="000000"/>
                <w:sz w:val="24"/>
                <w:szCs w:val="24"/>
              </w:rPr>
              <w:t>%.</w:t>
            </w:r>
          </w:p>
        </w:tc>
      </w:tr>
      <w:tr w:rsidR="00A80F8D" w:rsidRPr="00241179" w:rsidTr="000D48F1">
        <w:trPr>
          <w:trHeight w:val="284"/>
        </w:trPr>
        <w:tc>
          <w:tcPr>
            <w:tcW w:w="1242" w:type="dxa"/>
            <w:vMerge w:val="restart"/>
          </w:tcPr>
          <w:p w:rsidR="00A80F8D" w:rsidRPr="00C80EAE" w:rsidRDefault="00A80F8D" w:rsidP="00A80F8D">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4.9</w:t>
            </w:r>
          </w:p>
        </w:tc>
        <w:tc>
          <w:tcPr>
            <w:tcW w:w="2268" w:type="dxa"/>
            <w:vMerge w:val="restart"/>
          </w:tcPr>
          <w:p w:rsidR="00A80F8D" w:rsidRPr="007D52A0" w:rsidRDefault="00A80F8D" w:rsidP="00A80F8D">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c>
          <w:tcPr>
            <w:tcW w:w="11226" w:type="dxa"/>
          </w:tcPr>
          <w:p w:rsidR="00A80F8D" w:rsidRPr="00C80EAE" w:rsidRDefault="00A80F8D" w:rsidP="00A80F8D">
            <w:pPr>
              <w:widowControl w:val="0"/>
              <w:autoSpaceDE w:val="0"/>
              <w:autoSpaceDN w:val="0"/>
              <w:adjustRightInd w:val="0"/>
              <w:spacing w:after="0" w:line="240" w:lineRule="auto"/>
              <w:jc w:val="both"/>
              <w:rPr>
                <w:rFonts w:ascii="Times New Roman" w:hAnsi="Times New Roman" w:cs="Times New Roman"/>
                <w:bCs/>
                <w:sz w:val="24"/>
                <w:szCs w:val="24"/>
              </w:rPr>
            </w:pPr>
            <w:r w:rsidRPr="00C80EAE">
              <w:rPr>
                <w:rFonts w:ascii="Times New Roman" w:hAnsi="Times New Roman" w:cs="Times New Roman"/>
                <w:b/>
                <w:sz w:val="24"/>
                <w:szCs w:val="24"/>
              </w:rPr>
              <w:t>Описание вида разрешённого использования земельного участка:</w:t>
            </w:r>
          </w:p>
          <w:p w:rsidR="00A80F8D" w:rsidRPr="00C80EAE" w:rsidRDefault="00A80F8D" w:rsidP="00A80F8D">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том числе в депо.</w:t>
            </w:r>
          </w:p>
        </w:tc>
      </w:tr>
      <w:tr w:rsidR="00A80F8D" w:rsidRPr="00241179" w:rsidTr="005B7B62">
        <w:trPr>
          <w:trHeight w:val="284"/>
        </w:trPr>
        <w:tc>
          <w:tcPr>
            <w:tcW w:w="1242" w:type="dxa"/>
            <w:vMerge/>
          </w:tcPr>
          <w:p w:rsidR="00A80F8D" w:rsidRPr="00241179" w:rsidRDefault="00A80F8D" w:rsidP="00A80F8D">
            <w:pPr>
              <w:spacing w:after="0" w:line="240" w:lineRule="auto"/>
              <w:rPr>
                <w:rFonts w:ascii="Times New Roman" w:hAnsi="Times New Roman" w:cs="Times New Roman"/>
                <w:sz w:val="24"/>
                <w:szCs w:val="24"/>
                <w:lang w:eastAsia="ru-RU"/>
              </w:rPr>
            </w:pPr>
          </w:p>
        </w:tc>
        <w:tc>
          <w:tcPr>
            <w:tcW w:w="2268" w:type="dxa"/>
            <w:vMerge/>
          </w:tcPr>
          <w:p w:rsidR="00A80F8D" w:rsidRPr="00241179" w:rsidRDefault="00A80F8D" w:rsidP="00A80F8D">
            <w:pPr>
              <w:spacing w:after="0" w:line="240" w:lineRule="auto"/>
              <w:rPr>
                <w:rFonts w:ascii="Times New Roman" w:hAnsi="Times New Roman" w:cs="Times New Roman"/>
                <w:sz w:val="24"/>
                <w:szCs w:val="24"/>
              </w:rPr>
            </w:pPr>
          </w:p>
        </w:tc>
        <w:tc>
          <w:tcPr>
            <w:tcW w:w="11226"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гаражей:</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одноэтажных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7D52A0"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двухэтажных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20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наземных стоянок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25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29"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7D52A0">
                <w:rPr>
                  <w:rStyle w:val="ab"/>
                  <w:rFonts w:ascii="Times New Roman" w:hAnsi="Times New Roman" w:cs="Times New Roman"/>
                  <w:color w:val="auto"/>
                  <w:sz w:val="24"/>
                  <w:szCs w:val="24"/>
                  <w:u w:val="none"/>
                  <w:lang w:eastAsia="ru-RU"/>
                </w:rPr>
                <w:t>СанПиН 2.2.1/2.1.1.1200</w:t>
              </w:r>
            </w:hyperlink>
            <w:r>
              <w:rPr>
                <w:rFonts w:ascii="Times New Roman" w:hAnsi="Times New Roman" w:cs="Times New Roman"/>
                <w:sz w:val="24"/>
                <w:szCs w:val="24"/>
                <w:lang w:eastAsia="ru-RU"/>
              </w:rPr>
              <w:t>.</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2. Автобусные парки (гаражи): </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(автомобиль)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3. </w:t>
            </w:r>
            <w:r w:rsidRPr="009C1F21">
              <w:rPr>
                <w:rFonts w:ascii="Times New Roman" w:hAnsi="Times New Roman" w:cs="Times New Roman"/>
                <w:sz w:val="24"/>
                <w:szCs w:val="24"/>
                <w:lang w:eastAsia="ru-RU"/>
              </w:rPr>
              <w:t>Гаражи грузовых автомобилей:</w:t>
            </w:r>
          </w:p>
          <w:p w:rsidR="00A80F8D" w:rsidRPr="001B68FF" w:rsidRDefault="00A80F8D" w:rsidP="00A80F8D">
            <w:pPr>
              <w:tabs>
                <w:tab w:val="left" w:pos="2525"/>
              </w:tabs>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(автомобиль)</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 га на объект</w:t>
            </w:r>
            <w:r>
              <w:rPr>
                <w:rFonts w:ascii="Times New Roman" w:hAnsi="Times New Roman" w:cs="Times New Roman"/>
                <w:sz w:val="24"/>
                <w:szCs w:val="24"/>
                <w:lang w:eastAsia="ru-RU"/>
              </w:rPr>
              <w:t>.</w:t>
            </w:r>
          </w:p>
        </w:tc>
      </w:tr>
      <w:tr w:rsidR="00A80F8D" w:rsidRPr="00241179" w:rsidTr="005B7B62">
        <w:trPr>
          <w:trHeight w:val="284"/>
        </w:trPr>
        <w:tc>
          <w:tcPr>
            <w:tcW w:w="1242" w:type="dxa"/>
            <w:vMerge/>
          </w:tcPr>
          <w:p w:rsidR="00A80F8D" w:rsidRPr="00241179" w:rsidRDefault="00A80F8D" w:rsidP="00A80F8D">
            <w:pPr>
              <w:spacing w:after="0" w:line="240" w:lineRule="auto"/>
              <w:rPr>
                <w:rFonts w:ascii="Times New Roman" w:hAnsi="Times New Roman" w:cs="Times New Roman"/>
                <w:sz w:val="24"/>
                <w:szCs w:val="24"/>
                <w:lang w:eastAsia="ru-RU"/>
              </w:rPr>
            </w:pPr>
          </w:p>
        </w:tc>
        <w:tc>
          <w:tcPr>
            <w:tcW w:w="2268" w:type="dxa"/>
            <w:vMerge/>
          </w:tcPr>
          <w:p w:rsidR="00A80F8D" w:rsidRPr="00241179" w:rsidRDefault="00A80F8D" w:rsidP="00A80F8D">
            <w:pPr>
              <w:spacing w:after="0" w:line="240" w:lineRule="auto"/>
              <w:rPr>
                <w:rFonts w:ascii="Times New Roman" w:hAnsi="Times New Roman" w:cs="Times New Roman"/>
                <w:sz w:val="24"/>
                <w:szCs w:val="24"/>
              </w:rPr>
            </w:pPr>
          </w:p>
        </w:tc>
        <w:tc>
          <w:tcPr>
            <w:tcW w:w="11226"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A80F8D" w:rsidRPr="00C80EAE" w:rsidRDefault="00A80F8D" w:rsidP="00A80F8D">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 xml:space="preserve">От границ земель общего пользования улиц </w:t>
            </w:r>
            <w:r w:rsidRPr="00F40E4E">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A80F8D" w:rsidRDefault="00A80F8D" w:rsidP="00A80F8D">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w:t>
            </w:r>
            <w:r w:rsidRPr="00F40E4E">
              <w:rPr>
                <w:rFonts w:ascii="Times New Roman" w:hAnsi="Times New Roman" w:cs="Times New Roman"/>
                <w:sz w:val="24"/>
                <w:szCs w:val="24"/>
              </w:rPr>
              <w:t>—</w:t>
            </w:r>
            <w:r>
              <w:rPr>
                <w:rFonts w:ascii="Times New Roman" w:hAnsi="Times New Roman" w:cs="Times New Roman"/>
                <w:sz w:val="24"/>
                <w:szCs w:val="24"/>
              </w:rPr>
              <w:t xml:space="preserve"> </w:t>
            </w:r>
            <w:r w:rsidRPr="00C80EAE">
              <w:rPr>
                <w:rFonts w:ascii="Times New Roman" w:hAnsi="Times New Roman" w:cs="Times New Roman"/>
                <w:sz w:val="24"/>
                <w:szCs w:val="24"/>
              </w:rPr>
              <w:t>3 м.</w:t>
            </w:r>
          </w:p>
          <w:p w:rsidR="00A80F8D" w:rsidRPr="001B68FF" w:rsidRDefault="00A80F8D" w:rsidP="00A80F8D">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80F8D" w:rsidRPr="00241179" w:rsidTr="005B7B62">
        <w:trPr>
          <w:trHeight w:val="284"/>
        </w:trPr>
        <w:tc>
          <w:tcPr>
            <w:tcW w:w="1242" w:type="dxa"/>
            <w:vMerge/>
          </w:tcPr>
          <w:p w:rsidR="00A80F8D" w:rsidRPr="00241179" w:rsidRDefault="00A80F8D" w:rsidP="00A80F8D">
            <w:pPr>
              <w:spacing w:after="0" w:line="240" w:lineRule="auto"/>
              <w:rPr>
                <w:rFonts w:ascii="Times New Roman" w:hAnsi="Times New Roman" w:cs="Times New Roman"/>
                <w:sz w:val="24"/>
                <w:szCs w:val="24"/>
                <w:lang w:eastAsia="ru-RU"/>
              </w:rPr>
            </w:pPr>
          </w:p>
        </w:tc>
        <w:tc>
          <w:tcPr>
            <w:tcW w:w="2268" w:type="dxa"/>
            <w:vMerge/>
          </w:tcPr>
          <w:p w:rsidR="00A80F8D" w:rsidRPr="00241179" w:rsidRDefault="00A80F8D" w:rsidP="00A80F8D">
            <w:pPr>
              <w:spacing w:after="0" w:line="240" w:lineRule="auto"/>
              <w:rPr>
                <w:rFonts w:ascii="Times New Roman" w:hAnsi="Times New Roman" w:cs="Times New Roman"/>
                <w:sz w:val="24"/>
                <w:szCs w:val="24"/>
              </w:rPr>
            </w:pPr>
          </w:p>
        </w:tc>
        <w:tc>
          <w:tcPr>
            <w:tcW w:w="11226"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A80F8D" w:rsidRPr="001B68FF" w:rsidRDefault="00A80F8D" w:rsidP="00A80F8D">
            <w:pPr>
              <w:spacing w:after="0" w:line="240" w:lineRule="auto"/>
              <w:rPr>
                <w:rFonts w:ascii="Times New Roman" w:hAnsi="Times New Roman" w:cs="Times New Roman"/>
                <w:color w:val="000000"/>
                <w:sz w:val="24"/>
                <w:szCs w:val="24"/>
                <w:lang w:eastAsia="ru-RU"/>
              </w:rPr>
            </w:pPr>
            <w:r w:rsidRPr="00C80EAE">
              <w:rPr>
                <w:rFonts w:ascii="Times New Roman" w:hAnsi="Times New Roman" w:cs="Times New Roman"/>
                <w:sz w:val="24"/>
                <w:szCs w:val="24"/>
                <w:lang w:eastAsia="ru-RU"/>
              </w:rPr>
              <w:t xml:space="preserve">Максимальное количество надземных этажей </w:t>
            </w:r>
            <w:r w:rsidRPr="00F40E4E">
              <w:rPr>
                <w:rFonts w:ascii="Times New Roman" w:hAnsi="Times New Roman" w:cs="Times New Roman"/>
                <w:sz w:val="24"/>
                <w:szCs w:val="24"/>
              </w:rPr>
              <w:t>—</w:t>
            </w:r>
            <w:r>
              <w:rPr>
                <w:rFonts w:ascii="Times New Roman" w:hAnsi="Times New Roman" w:cs="Times New Roman"/>
                <w:sz w:val="24"/>
                <w:szCs w:val="24"/>
                <w:lang w:eastAsia="ru-RU"/>
              </w:rPr>
              <w:t xml:space="preserve"> 1.</w:t>
            </w:r>
          </w:p>
        </w:tc>
      </w:tr>
      <w:tr w:rsidR="00A80F8D" w:rsidRPr="00241179" w:rsidTr="005B7B62">
        <w:trPr>
          <w:trHeight w:val="284"/>
        </w:trPr>
        <w:tc>
          <w:tcPr>
            <w:tcW w:w="1242" w:type="dxa"/>
            <w:vMerge/>
          </w:tcPr>
          <w:p w:rsidR="00A80F8D" w:rsidRPr="00241179" w:rsidRDefault="00A80F8D" w:rsidP="00A80F8D">
            <w:pPr>
              <w:spacing w:after="0" w:line="240" w:lineRule="auto"/>
              <w:rPr>
                <w:rFonts w:ascii="Times New Roman" w:hAnsi="Times New Roman" w:cs="Times New Roman"/>
                <w:sz w:val="24"/>
                <w:szCs w:val="24"/>
                <w:lang w:eastAsia="ru-RU"/>
              </w:rPr>
            </w:pPr>
          </w:p>
        </w:tc>
        <w:tc>
          <w:tcPr>
            <w:tcW w:w="2268" w:type="dxa"/>
            <w:vMerge/>
          </w:tcPr>
          <w:p w:rsidR="00A80F8D" w:rsidRPr="00241179" w:rsidRDefault="00A80F8D" w:rsidP="00A80F8D">
            <w:pPr>
              <w:spacing w:after="0" w:line="240" w:lineRule="auto"/>
              <w:rPr>
                <w:rFonts w:ascii="Times New Roman" w:hAnsi="Times New Roman" w:cs="Times New Roman"/>
                <w:sz w:val="24"/>
                <w:szCs w:val="24"/>
              </w:rPr>
            </w:pPr>
          </w:p>
        </w:tc>
        <w:tc>
          <w:tcPr>
            <w:tcW w:w="11226"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80F8D" w:rsidRPr="001B68FF" w:rsidRDefault="00A80F8D" w:rsidP="00A80F8D">
            <w:pPr>
              <w:spacing w:after="0" w:line="240" w:lineRule="auto"/>
              <w:jc w:val="both"/>
              <w:rPr>
                <w:rFonts w:ascii="Times New Roman" w:hAnsi="Times New Roman" w:cs="Times New Roman"/>
                <w:color w:val="000000"/>
                <w:sz w:val="24"/>
                <w:szCs w:val="24"/>
                <w:lang w:eastAsia="ru-RU"/>
              </w:rPr>
            </w:pPr>
            <w:r w:rsidRPr="00C80EAE">
              <w:rPr>
                <w:rFonts w:ascii="Times New Roman" w:hAnsi="Times New Roman" w:cs="Times New Roman"/>
                <w:sz w:val="24"/>
                <w:szCs w:val="24"/>
                <w:lang w:eastAsia="ru-RU"/>
              </w:rPr>
              <w:t xml:space="preserve">Максимальный процент застройки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951BC1" w:rsidRPr="00241179" w:rsidTr="000D48F1">
        <w:trPr>
          <w:trHeight w:val="284"/>
        </w:trPr>
        <w:tc>
          <w:tcPr>
            <w:tcW w:w="1242" w:type="dxa"/>
            <w:vMerge w:val="restart"/>
          </w:tcPr>
          <w:p w:rsidR="00951BC1" w:rsidRPr="00241179" w:rsidRDefault="00951BC1" w:rsidP="000D48F1">
            <w:pPr>
              <w:spacing w:after="0" w:line="240" w:lineRule="auto"/>
              <w:jc w:val="center"/>
              <w:rPr>
                <w:rFonts w:ascii="Times New Roman" w:hAnsi="Times New Roman" w:cs="Times New Roman"/>
                <w:sz w:val="24"/>
                <w:szCs w:val="24"/>
              </w:rPr>
            </w:pPr>
            <w:r w:rsidRPr="00241179">
              <w:rPr>
                <w:rFonts w:ascii="Times New Roman" w:hAnsi="Times New Roman" w:cs="Times New Roman"/>
                <w:sz w:val="24"/>
                <w:szCs w:val="24"/>
              </w:rPr>
              <w:t>6.8</w:t>
            </w:r>
          </w:p>
        </w:tc>
        <w:tc>
          <w:tcPr>
            <w:tcW w:w="2268" w:type="dxa"/>
            <w:vMerge w:val="restart"/>
          </w:tcPr>
          <w:p w:rsidR="00951BC1" w:rsidRPr="00241179" w:rsidRDefault="00951BC1" w:rsidP="00241179">
            <w:pPr>
              <w:spacing w:after="0" w:line="240" w:lineRule="auto"/>
              <w:rPr>
                <w:rFonts w:ascii="Times New Roman" w:hAnsi="Times New Roman" w:cs="Times New Roman"/>
                <w:sz w:val="24"/>
                <w:szCs w:val="24"/>
              </w:rPr>
            </w:pPr>
            <w:r w:rsidRPr="00241179">
              <w:rPr>
                <w:rFonts w:ascii="Times New Roman" w:hAnsi="Times New Roman" w:cs="Times New Roman"/>
                <w:sz w:val="24"/>
                <w:szCs w:val="24"/>
              </w:rPr>
              <w:t>Связь</w:t>
            </w:r>
          </w:p>
        </w:tc>
        <w:tc>
          <w:tcPr>
            <w:tcW w:w="11226" w:type="dxa"/>
          </w:tcPr>
          <w:p w:rsidR="00951BC1" w:rsidRPr="00241179" w:rsidRDefault="00951BC1" w:rsidP="000D48F1">
            <w:pPr>
              <w:spacing w:after="0" w:line="240" w:lineRule="auto"/>
              <w:jc w:val="both"/>
              <w:rPr>
                <w:rFonts w:ascii="Times New Roman" w:hAnsi="Times New Roman" w:cs="Times New Roman"/>
                <w:b/>
                <w:sz w:val="24"/>
                <w:szCs w:val="24"/>
              </w:rPr>
            </w:pPr>
            <w:r w:rsidRPr="00241179">
              <w:rPr>
                <w:rFonts w:ascii="Times New Roman" w:hAnsi="Times New Roman" w:cs="Times New Roman"/>
                <w:b/>
                <w:sz w:val="24"/>
                <w:szCs w:val="24"/>
              </w:rPr>
              <w:t xml:space="preserve">Описание вида </w:t>
            </w:r>
            <w:r w:rsidR="001B68FF" w:rsidRPr="00241179">
              <w:rPr>
                <w:rFonts w:ascii="Times New Roman" w:hAnsi="Times New Roman" w:cs="Times New Roman"/>
                <w:b/>
                <w:sz w:val="24"/>
                <w:szCs w:val="24"/>
              </w:rPr>
              <w:t>разрешённ</w:t>
            </w:r>
            <w:r w:rsidRPr="00241179">
              <w:rPr>
                <w:rFonts w:ascii="Times New Roman" w:hAnsi="Times New Roman" w:cs="Times New Roman"/>
                <w:b/>
                <w:sz w:val="24"/>
                <w:szCs w:val="24"/>
              </w:rPr>
              <w:t>ого использования земельного участка:</w:t>
            </w:r>
          </w:p>
          <w:p w:rsidR="00951BC1" w:rsidRPr="00241179" w:rsidRDefault="000D48F1" w:rsidP="000D48F1">
            <w:pPr>
              <w:spacing w:after="0" w:line="240" w:lineRule="auto"/>
              <w:jc w:val="both"/>
              <w:rPr>
                <w:rFonts w:ascii="Times New Roman" w:hAnsi="Times New Roman" w:cs="Times New Roman"/>
                <w:sz w:val="24"/>
                <w:szCs w:val="24"/>
              </w:rPr>
            </w:pPr>
            <w:r w:rsidRPr="000D48F1">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w:t>
            </w:r>
            <w:r>
              <w:rPr>
                <w:rFonts w:ascii="Times New Roman" w:hAnsi="Times New Roman" w:cs="Times New Roman"/>
                <w:sz w:val="24"/>
                <w:szCs w:val="24"/>
              </w:rPr>
              <w:t>ё</w:t>
            </w:r>
            <w:r w:rsidRPr="000D48F1">
              <w:rPr>
                <w:rFonts w:ascii="Times New Roman" w:hAnsi="Times New Roman" w:cs="Times New Roman"/>
                <w:sz w:val="24"/>
                <w:szCs w:val="24"/>
              </w:rPr>
              <w:t>нного использования с кодами 3.1.1, 3.2.3</w:t>
            </w:r>
            <w:r w:rsidR="00951BC1" w:rsidRPr="00241179">
              <w:rPr>
                <w:rFonts w:ascii="Times New Roman" w:hAnsi="Times New Roman" w:cs="Times New Roman"/>
                <w:sz w:val="24"/>
                <w:szCs w:val="24"/>
              </w:rPr>
              <w:t>.</w:t>
            </w:r>
          </w:p>
        </w:tc>
      </w:tr>
      <w:tr w:rsidR="00951BC1" w:rsidRPr="00241179" w:rsidTr="005B7B62">
        <w:trPr>
          <w:trHeight w:val="284"/>
        </w:trPr>
        <w:tc>
          <w:tcPr>
            <w:tcW w:w="1242" w:type="dxa"/>
            <w:vMerge/>
          </w:tcPr>
          <w:p w:rsidR="00951BC1" w:rsidRPr="00241179" w:rsidRDefault="00951BC1" w:rsidP="00241179">
            <w:pPr>
              <w:spacing w:after="0" w:line="240" w:lineRule="auto"/>
              <w:rPr>
                <w:rFonts w:ascii="Times New Roman" w:hAnsi="Times New Roman" w:cs="Times New Roman"/>
                <w:sz w:val="24"/>
                <w:szCs w:val="24"/>
              </w:rPr>
            </w:pPr>
          </w:p>
        </w:tc>
        <w:tc>
          <w:tcPr>
            <w:tcW w:w="2268" w:type="dxa"/>
            <w:vMerge/>
          </w:tcPr>
          <w:p w:rsidR="00951BC1" w:rsidRPr="00241179" w:rsidRDefault="00951BC1" w:rsidP="00241179">
            <w:pPr>
              <w:spacing w:after="0" w:line="240" w:lineRule="auto"/>
              <w:rPr>
                <w:rFonts w:ascii="Times New Roman" w:hAnsi="Times New Roman" w:cs="Times New Roman"/>
                <w:sz w:val="24"/>
                <w:szCs w:val="24"/>
              </w:rPr>
            </w:pPr>
          </w:p>
        </w:tc>
        <w:tc>
          <w:tcPr>
            <w:tcW w:w="11226" w:type="dxa"/>
          </w:tcPr>
          <w:p w:rsidR="00951BC1" w:rsidRPr="00241179" w:rsidRDefault="00951BC1" w:rsidP="000D48F1">
            <w:pPr>
              <w:spacing w:after="0" w:line="240" w:lineRule="auto"/>
              <w:contextualSpacing/>
              <w:jc w:val="both"/>
              <w:rPr>
                <w:rFonts w:ascii="Times New Roman" w:hAnsi="Times New Roman" w:cs="Times New Roman"/>
                <w:b/>
                <w:sz w:val="24"/>
                <w:szCs w:val="24"/>
              </w:rPr>
            </w:pPr>
            <w:r w:rsidRPr="00241179">
              <w:rPr>
                <w:rFonts w:ascii="Times New Roman" w:hAnsi="Times New Roman" w:cs="Times New Roman"/>
                <w:b/>
                <w:sz w:val="24"/>
                <w:szCs w:val="24"/>
              </w:rPr>
              <w:t>Предельные (минимальные и (или) максимальные) размеры земельного участка:</w:t>
            </w:r>
          </w:p>
          <w:p w:rsidR="00951BC1" w:rsidRPr="00241179" w:rsidRDefault="00951BC1" w:rsidP="000D48F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1.</w:t>
            </w:r>
            <w:r w:rsidR="000D48F1">
              <w:rPr>
                <w:rFonts w:ascii="Times New Roman" w:hAnsi="Times New Roman" w:cs="Times New Roman"/>
                <w:sz w:val="24"/>
                <w:szCs w:val="24"/>
              </w:rPr>
              <w:t xml:space="preserve"> </w:t>
            </w:r>
            <w:r w:rsidRPr="00241179">
              <w:rPr>
                <w:rFonts w:ascii="Times New Roman" w:hAnsi="Times New Roman" w:cs="Times New Roman"/>
                <w:sz w:val="24"/>
                <w:szCs w:val="24"/>
              </w:rPr>
              <w:t>Размеры земельных участков для котельных, работающих на тв</w:t>
            </w:r>
            <w:r w:rsidR="000D48F1">
              <w:rPr>
                <w:rFonts w:ascii="Times New Roman" w:hAnsi="Times New Roman" w:cs="Times New Roman"/>
                <w:sz w:val="24"/>
                <w:szCs w:val="24"/>
              </w:rPr>
              <w:t>ё</w:t>
            </w:r>
            <w:r w:rsidRPr="00241179">
              <w:rPr>
                <w:rFonts w:ascii="Times New Roman" w:hAnsi="Times New Roman" w:cs="Times New Roman"/>
                <w:sz w:val="24"/>
                <w:szCs w:val="24"/>
              </w:rPr>
              <w:t xml:space="preserve">рдом топливе </w:t>
            </w:r>
            <w:r w:rsidR="000D48F1">
              <w:rPr>
                <w:rFonts w:ascii="Times New Roman" w:hAnsi="Times New Roman" w:cs="Times New Roman"/>
                <w:sz w:val="24"/>
                <w:szCs w:val="24"/>
              </w:rPr>
              <w:t>—</w:t>
            </w:r>
            <w:r w:rsidRPr="00241179">
              <w:rPr>
                <w:rFonts w:ascii="Times New Roman" w:hAnsi="Times New Roman" w:cs="Times New Roman"/>
                <w:sz w:val="24"/>
                <w:szCs w:val="24"/>
              </w:rPr>
              <w:t xml:space="preserve"> 0</w:t>
            </w:r>
            <w:r w:rsidR="000D48F1">
              <w:rPr>
                <w:rFonts w:ascii="Times New Roman" w:hAnsi="Times New Roman" w:cs="Times New Roman"/>
                <w:sz w:val="24"/>
                <w:szCs w:val="24"/>
              </w:rPr>
              <w:t>,7- 4,3га (зависит от мощности).</w:t>
            </w:r>
          </w:p>
          <w:p w:rsidR="00951BC1" w:rsidRPr="00241179" w:rsidRDefault="00951BC1" w:rsidP="000D48F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 xml:space="preserve">2. Размеры земельных участков для котельных, работающих на газовом топливе </w:t>
            </w:r>
            <w:r w:rsidR="000D48F1">
              <w:rPr>
                <w:rFonts w:ascii="Times New Roman" w:hAnsi="Times New Roman" w:cs="Times New Roman"/>
                <w:sz w:val="24"/>
                <w:szCs w:val="24"/>
              </w:rPr>
              <w:t>—</w:t>
            </w:r>
            <w:r w:rsidRPr="00241179">
              <w:rPr>
                <w:rFonts w:ascii="Times New Roman" w:hAnsi="Times New Roman" w:cs="Times New Roman"/>
                <w:sz w:val="24"/>
                <w:szCs w:val="24"/>
              </w:rPr>
              <w:t xml:space="preserve"> 0,3 – 3,5 га (зависит от мощности).</w:t>
            </w:r>
          </w:p>
          <w:p w:rsidR="00951BC1" w:rsidRPr="00241179" w:rsidRDefault="00951BC1" w:rsidP="000D48F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3.Размеры земельных участков для жилищно-эксплуатационных организаций:</w:t>
            </w:r>
          </w:p>
          <w:p w:rsidR="00951BC1" w:rsidRPr="00241179" w:rsidRDefault="000D48F1" w:rsidP="000D48F1">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51BC1" w:rsidRPr="00241179">
              <w:rPr>
                <w:rFonts w:ascii="Times New Roman" w:hAnsi="Times New Roman" w:cs="Times New Roman"/>
                <w:sz w:val="24"/>
                <w:szCs w:val="24"/>
              </w:rPr>
              <w:t xml:space="preserve">на микрорайон </w:t>
            </w:r>
            <w:r>
              <w:rPr>
                <w:rFonts w:ascii="Times New Roman" w:hAnsi="Times New Roman" w:cs="Times New Roman"/>
                <w:sz w:val="24"/>
                <w:szCs w:val="24"/>
              </w:rPr>
              <w:t>—</w:t>
            </w:r>
            <w:r w:rsidR="00951BC1" w:rsidRPr="00241179">
              <w:rPr>
                <w:rFonts w:ascii="Times New Roman" w:hAnsi="Times New Roman" w:cs="Times New Roman"/>
                <w:sz w:val="24"/>
                <w:szCs w:val="24"/>
              </w:rPr>
              <w:t xml:space="preserve"> 0,3 га (1 объект на 20 тыс. жителей);</w:t>
            </w:r>
          </w:p>
          <w:p w:rsidR="00951BC1" w:rsidRPr="00241179" w:rsidRDefault="000D48F1" w:rsidP="000D48F1">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51BC1" w:rsidRPr="00241179">
              <w:rPr>
                <w:rFonts w:ascii="Times New Roman" w:hAnsi="Times New Roman" w:cs="Times New Roman"/>
                <w:sz w:val="24"/>
                <w:szCs w:val="24"/>
              </w:rPr>
              <w:t xml:space="preserve">на жилой район </w:t>
            </w:r>
            <w:r>
              <w:rPr>
                <w:rFonts w:ascii="Times New Roman" w:hAnsi="Times New Roman" w:cs="Times New Roman"/>
                <w:sz w:val="24"/>
                <w:szCs w:val="24"/>
              </w:rPr>
              <w:t>—</w:t>
            </w:r>
            <w:r w:rsidR="00951BC1" w:rsidRPr="00241179">
              <w:rPr>
                <w:rFonts w:ascii="Times New Roman" w:hAnsi="Times New Roman" w:cs="Times New Roman"/>
                <w:sz w:val="24"/>
                <w:szCs w:val="24"/>
              </w:rPr>
              <w:t xml:space="preserve"> 1 га (1 объект на 80 тыс. жителей).</w:t>
            </w:r>
          </w:p>
          <w:p w:rsidR="00951BC1" w:rsidRPr="000D48F1" w:rsidRDefault="00951BC1" w:rsidP="000D48F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 xml:space="preserve">4. Отделение почтовой связи (на микрорайон) </w:t>
            </w:r>
            <w:r w:rsidR="000D48F1">
              <w:rPr>
                <w:rFonts w:ascii="Times New Roman" w:hAnsi="Times New Roman" w:cs="Times New Roman"/>
                <w:sz w:val="24"/>
                <w:szCs w:val="24"/>
              </w:rPr>
              <w:t>—</w:t>
            </w:r>
            <w:r w:rsidRPr="00241179">
              <w:rPr>
                <w:rFonts w:ascii="Times New Roman" w:hAnsi="Times New Roman" w:cs="Times New Roman"/>
                <w:sz w:val="24"/>
                <w:szCs w:val="24"/>
              </w:rPr>
              <w:t xml:space="preserve"> 1 объект на</w:t>
            </w:r>
            <w:r w:rsidR="000D48F1">
              <w:rPr>
                <w:rFonts w:ascii="Times New Roman" w:hAnsi="Times New Roman" w:cs="Times New Roman"/>
                <w:sz w:val="24"/>
                <w:szCs w:val="24"/>
              </w:rPr>
              <w:t xml:space="preserve"> </w:t>
            </w:r>
            <w:r w:rsidRPr="00241179">
              <w:rPr>
                <w:rFonts w:ascii="Times New Roman" w:hAnsi="Times New Roman" w:cs="Times New Roman"/>
                <w:sz w:val="24"/>
                <w:szCs w:val="24"/>
              </w:rPr>
              <w:t>9-25 тысяч жителей, площадью в 700-1200 м</w:t>
            </w:r>
            <w:r w:rsidRPr="000D48F1">
              <w:rPr>
                <w:rFonts w:ascii="Times New Roman" w:hAnsi="Times New Roman" w:cs="Times New Roman"/>
                <w:sz w:val="24"/>
                <w:szCs w:val="24"/>
                <w:vertAlign w:val="superscript"/>
              </w:rPr>
              <w:t>2</w:t>
            </w:r>
            <w:r w:rsidR="000D48F1">
              <w:rPr>
                <w:rFonts w:ascii="Times New Roman" w:hAnsi="Times New Roman" w:cs="Times New Roman"/>
                <w:sz w:val="24"/>
                <w:szCs w:val="24"/>
              </w:rPr>
              <w:t>.</w:t>
            </w:r>
          </w:p>
          <w:p w:rsidR="00951BC1" w:rsidRPr="00241179" w:rsidRDefault="00951BC1" w:rsidP="000D48F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5. АТС (из расч</w:t>
            </w:r>
            <w:r w:rsidR="000D48F1">
              <w:rPr>
                <w:rFonts w:ascii="Times New Roman" w:hAnsi="Times New Roman" w:cs="Times New Roman"/>
                <w:sz w:val="24"/>
                <w:szCs w:val="24"/>
              </w:rPr>
              <w:t>ё</w:t>
            </w:r>
            <w:r w:rsidRPr="00241179">
              <w:rPr>
                <w:rFonts w:ascii="Times New Roman" w:hAnsi="Times New Roman" w:cs="Times New Roman"/>
                <w:sz w:val="24"/>
                <w:szCs w:val="24"/>
              </w:rPr>
              <w:t>та 600 номеров на 1000 жителей) объект на</w:t>
            </w:r>
            <w:r w:rsidR="000D48F1">
              <w:rPr>
                <w:rFonts w:ascii="Times New Roman" w:hAnsi="Times New Roman" w:cs="Times New Roman"/>
                <w:sz w:val="24"/>
                <w:szCs w:val="24"/>
              </w:rPr>
              <w:t xml:space="preserve"> </w:t>
            </w:r>
            <w:r w:rsidRPr="00241179">
              <w:rPr>
                <w:rFonts w:ascii="Times New Roman" w:hAnsi="Times New Roman" w:cs="Times New Roman"/>
                <w:sz w:val="24"/>
                <w:szCs w:val="24"/>
              </w:rPr>
              <w:t>10-40 тысяч номеров, площадью в 0,25 га на объект</w:t>
            </w:r>
            <w:r w:rsidR="000D48F1">
              <w:rPr>
                <w:rFonts w:ascii="Times New Roman" w:hAnsi="Times New Roman" w:cs="Times New Roman"/>
                <w:sz w:val="24"/>
                <w:szCs w:val="24"/>
              </w:rPr>
              <w:t>.</w:t>
            </w:r>
          </w:p>
          <w:p w:rsidR="00951BC1" w:rsidRPr="00241179" w:rsidRDefault="00951BC1" w:rsidP="000D48F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6. Опорно-усилительная станция (из расч</w:t>
            </w:r>
            <w:r w:rsidR="000D48F1">
              <w:rPr>
                <w:rFonts w:ascii="Times New Roman" w:hAnsi="Times New Roman" w:cs="Times New Roman"/>
                <w:sz w:val="24"/>
                <w:szCs w:val="24"/>
              </w:rPr>
              <w:t>ё</w:t>
            </w:r>
            <w:r w:rsidRPr="00241179">
              <w:rPr>
                <w:rFonts w:ascii="Times New Roman" w:hAnsi="Times New Roman" w:cs="Times New Roman"/>
                <w:sz w:val="24"/>
                <w:szCs w:val="24"/>
              </w:rPr>
              <w:t>та 60-120 тыс.</w:t>
            </w:r>
            <w:r w:rsidR="000D48F1">
              <w:rPr>
                <w:rFonts w:ascii="Times New Roman" w:hAnsi="Times New Roman" w:cs="Times New Roman"/>
                <w:sz w:val="24"/>
                <w:szCs w:val="24"/>
              </w:rPr>
              <w:t xml:space="preserve"> </w:t>
            </w:r>
            <w:r w:rsidRPr="00241179">
              <w:rPr>
                <w:rFonts w:ascii="Times New Roman" w:hAnsi="Times New Roman" w:cs="Times New Roman"/>
                <w:sz w:val="24"/>
                <w:szCs w:val="24"/>
              </w:rPr>
              <w:t>абонентов), площадью в 0,1</w:t>
            </w:r>
            <w:r w:rsidR="000D48F1">
              <w:rPr>
                <w:rFonts w:ascii="Times New Roman" w:hAnsi="Times New Roman" w:cs="Times New Roman"/>
                <w:sz w:val="24"/>
                <w:szCs w:val="24"/>
              </w:rPr>
              <w:t>-</w:t>
            </w:r>
            <w:r w:rsidRPr="00241179">
              <w:rPr>
                <w:rFonts w:ascii="Times New Roman" w:hAnsi="Times New Roman" w:cs="Times New Roman"/>
                <w:sz w:val="24"/>
                <w:szCs w:val="24"/>
              </w:rPr>
              <w:t>0,15 га на объект</w:t>
            </w:r>
            <w:r w:rsidR="000D48F1">
              <w:rPr>
                <w:rFonts w:ascii="Times New Roman" w:hAnsi="Times New Roman" w:cs="Times New Roman"/>
                <w:sz w:val="24"/>
                <w:szCs w:val="24"/>
              </w:rPr>
              <w:t>.</w:t>
            </w:r>
          </w:p>
          <w:p w:rsidR="00951BC1" w:rsidRPr="00241179" w:rsidRDefault="000D48F1" w:rsidP="000D48F1">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951BC1" w:rsidRPr="00241179">
              <w:rPr>
                <w:rFonts w:ascii="Times New Roman" w:hAnsi="Times New Roman" w:cs="Times New Roman"/>
                <w:sz w:val="24"/>
                <w:szCs w:val="24"/>
              </w:rPr>
              <w:t>Технический центр кабельного телевидения, коммутируемого доступа к сети Интернет, сотовой связи,</w:t>
            </w:r>
          </w:p>
          <w:p w:rsidR="00951BC1" w:rsidRPr="00241179" w:rsidRDefault="00951BC1" w:rsidP="000D48F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площадью в 0,3</w:t>
            </w:r>
            <w:r w:rsidR="000D48F1">
              <w:rPr>
                <w:rFonts w:ascii="Times New Roman" w:hAnsi="Times New Roman" w:cs="Times New Roman"/>
                <w:sz w:val="24"/>
                <w:szCs w:val="24"/>
              </w:rPr>
              <w:t>-</w:t>
            </w:r>
            <w:r w:rsidRPr="00241179">
              <w:rPr>
                <w:rFonts w:ascii="Times New Roman" w:hAnsi="Times New Roman" w:cs="Times New Roman"/>
                <w:sz w:val="24"/>
                <w:szCs w:val="24"/>
              </w:rPr>
              <w:t>0,5 га на объект.</w:t>
            </w:r>
          </w:p>
          <w:p w:rsidR="00951BC1" w:rsidRPr="00241179" w:rsidRDefault="00951BC1" w:rsidP="000D48F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8. Диспетчерский пункт (из расч</w:t>
            </w:r>
            <w:r w:rsidR="000D48F1">
              <w:rPr>
                <w:rFonts w:ascii="Times New Roman" w:hAnsi="Times New Roman" w:cs="Times New Roman"/>
                <w:sz w:val="24"/>
                <w:szCs w:val="24"/>
              </w:rPr>
              <w:t>ё</w:t>
            </w:r>
            <w:r w:rsidRPr="00241179">
              <w:rPr>
                <w:rFonts w:ascii="Times New Roman" w:hAnsi="Times New Roman" w:cs="Times New Roman"/>
                <w:sz w:val="24"/>
                <w:szCs w:val="24"/>
              </w:rPr>
              <w:t>та 1 объект на 5 км. городских коллекторов), площадью в 120 м</w:t>
            </w:r>
            <w:r w:rsidRPr="000D48F1">
              <w:rPr>
                <w:rFonts w:ascii="Times New Roman" w:hAnsi="Times New Roman" w:cs="Times New Roman"/>
                <w:sz w:val="24"/>
                <w:szCs w:val="24"/>
                <w:vertAlign w:val="superscript"/>
              </w:rPr>
              <w:t>2</w:t>
            </w:r>
            <w:r w:rsidRPr="00241179">
              <w:rPr>
                <w:rFonts w:ascii="Times New Roman" w:hAnsi="Times New Roman" w:cs="Times New Roman"/>
                <w:sz w:val="24"/>
                <w:szCs w:val="24"/>
              </w:rPr>
              <w:t xml:space="preserve"> (0,04-0,05 га)</w:t>
            </w:r>
            <w:r w:rsidR="000D48F1">
              <w:rPr>
                <w:rFonts w:ascii="Times New Roman" w:hAnsi="Times New Roman" w:cs="Times New Roman"/>
                <w:sz w:val="24"/>
                <w:szCs w:val="24"/>
              </w:rPr>
              <w:t>.</w:t>
            </w:r>
          </w:p>
          <w:p w:rsidR="00951BC1" w:rsidRPr="00241179" w:rsidRDefault="00951BC1" w:rsidP="000D48F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lastRenderedPageBreak/>
              <w:t>9. Ремонтно-производственная база (из расч</w:t>
            </w:r>
            <w:r w:rsidR="000D48F1">
              <w:rPr>
                <w:rFonts w:ascii="Times New Roman" w:hAnsi="Times New Roman" w:cs="Times New Roman"/>
                <w:sz w:val="24"/>
                <w:szCs w:val="24"/>
              </w:rPr>
              <w:t>ё</w:t>
            </w:r>
            <w:r w:rsidRPr="00241179">
              <w:rPr>
                <w:rFonts w:ascii="Times New Roman" w:hAnsi="Times New Roman" w:cs="Times New Roman"/>
                <w:sz w:val="24"/>
                <w:szCs w:val="24"/>
              </w:rPr>
              <w:t>та 1 объект на каждые 100 км городских кол</w:t>
            </w:r>
            <w:r w:rsidR="000D48F1">
              <w:rPr>
                <w:rFonts w:ascii="Times New Roman" w:hAnsi="Times New Roman" w:cs="Times New Roman"/>
                <w:sz w:val="24"/>
                <w:szCs w:val="24"/>
              </w:rPr>
              <w:t xml:space="preserve">лекторов), площадью в 1500 </w:t>
            </w:r>
            <w:r w:rsidRPr="00241179">
              <w:rPr>
                <w:rFonts w:ascii="Times New Roman" w:hAnsi="Times New Roman" w:cs="Times New Roman"/>
                <w:sz w:val="24"/>
                <w:szCs w:val="24"/>
              </w:rPr>
              <w:t>м</w:t>
            </w:r>
            <w:r w:rsidR="000D48F1">
              <w:rPr>
                <w:rFonts w:ascii="Times New Roman" w:hAnsi="Times New Roman" w:cs="Times New Roman"/>
                <w:sz w:val="24"/>
                <w:szCs w:val="24"/>
                <w:vertAlign w:val="superscript"/>
              </w:rPr>
              <w:t>2</w:t>
            </w:r>
            <w:r w:rsidRPr="00241179">
              <w:rPr>
                <w:rFonts w:ascii="Times New Roman" w:hAnsi="Times New Roman" w:cs="Times New Roman"/>
                <w:sz w:val="24"/>
                <w:szCs w:val="24"/>
              </w:rPr>
              <w:t xml:space="preserve"> (1,0 га на объект)</w:t>
            </w:r>
            <w:r w:rsidR="000D48F1">
              <w:rPr>
                <w:rFonts w:ascii="Times New Roman" w:hAnsi="Times New Roman" w:cs="Times New Roman"/>
                <w:sz w:val="24"/>
                <w:szCs w:val="24"/>
              </w:rPr>
              <w:t>.</w:t>
            </w:r>
          </w:p>
          <w:p w:rsidR="00951BC1" w:rsidRPr="00241179" w:rsidRDefault="00951BC1" w:rsidP="000D48F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10. Производственное помещение для обслуживания внутриквартирных коллекторов (из расч</w:t>
            </w:r>
            <w:r w:rsidR="000D48F1">
              <w:rPr>
                <w:rFonts w:ascii="Times New Roman" w:hAnsi="Times New Roman" w:cs="Times New Roman"/>
                <w:sz w:val="24"/>
                <w:szCs w:val="24"/>
              </w:rPr>
              <w:t>ё</w:t>
            </w:r>
            <w:r w:rsidRPr="00241179">
              <w:rPr>
                <w:rFonts w:ascii="Times New Roman" w:hAnsi="Times New Roman" w:cs="Times New Roman"/>
                <w:sz w:val="24"/>
                <w:szCs w:val="24"/>
              </w:rPr>
              <w:t>та 1 объект на каждый административный округ), площадью в 500-700 м</w:t>
            </w:r>
            <w:r w:rsidR="000D48F1">
              <w:rPr>
                <w:rFonts w:ascii="Times New Roman" w:hAnsi="Times New Roman" w:cs="Times New Roman"/>
                <w:sz w:val="24"/>
                <w:szCs w:val="24"/>
                <w:vertAlign w:val="superscript"/>
              </w:rPr>
              <w:t>2</w:t>
            </w:r>
            <w:r w:rsidR="000D48F1">
              <w:rPr>
                <w:rFonts w:ascii="Times New Roman" w:hAnsi="Times New Roman" w:cs="Times New Roman"/>
                <w:sz w:val="24"/>
                <w:szCs w:val="24"/>
              </w:rPr>
              <w:t xml:space="preserve"> </w:t>
            </w:r>
            <w:r w:rsidRPr="00241179">
              <w:rPr>
                <w:rFonts w:ascii="Times New Roman" w:hAnsi="Times New Roman" w:cs="Times New Roman"/>
                <w:sz w:val="24"/>
                <w:szCs w:val="24"/>
              </w:rPr>
              <w:t>(0,25 0,3 га).</w:t>
            </w:r>
          </w:p>
        </w:tc>
      </w:tr>
      <w:tr w:rsidR="00951BC1" w:rsidRPr="00241179" w:rsidTr="005B7B62">
        <w:trPr>
          <w:trHeight w:val="284"/>
        </w:trPr>
        <w:tc>
          <w:tcPr>
            <w:tcW w:w="1242" w:type="dxa"/>
            <w:vMerge/>
          </w:tcPr>
          <w:p w:rsidR="00951BC1" w:rsidRPr="00241179" w:rsidRDefault="00951BC1" w:rsidP="00241179">
            <w:pPr>
              <w:spacing w:after="0" w:line="240" w:lineRule="auto"/>
              <w:rPr>
                <w:rFonts w:ascii="Times New Roman" w:hAnsi="Times New Roman" w:cs="Times New Roman"/>
                <w:sz w:val="24"/>
                <w:szCs w:val="24"/>
                <w:lang w:eastAsia="ru-RU"/>
              </w:rPr>
            </w:pPr>
          </w:p>
        </w:tc>
        <w:tc>
          <w:tcPr>
            <w:tcW w:w="2268" w:type="dxa"/>
            <w:vMerge/>
          </w:tcPr>
          <w:p w:rsidR="00951BC1" w:rsidRPr="00241179" w:rsidRDefault="00951BC1" w:rsidP="00241179">
            <w:pPr>
              <w:spacing w:after="0" w:line="240" w:lineRule="auto"/>
              <w:rPr>
                <w:rFonts w:ascii="Times New Roman" w:hAnsi="Times New Roman" w:cs="Times New Roman"/>
                <w:sz w:val="24"/>
                <w:szCs w:val="24"/>
              </w:rPr>
            </w:pPr>
          </w:p>
        </w:tc>
        <w:tc>
          <w:tcPr>
            <w:tcW w:w="11226" w:type="dxa"/>
          </w:tcPr>
          <w:p w:rsidR="00951BC1" w:rsidRPr="00241179" w:rsidRDefault="00951BC1" w:rsidP="000D48F1">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241179">
              <w:rPr>
                <w:rFonts w:ascii="Times New Roman" w:eastAsia="Calibri" w:hAnsi="Times New Roman" w:cs="Times New Roman"/>
                <w:b/>
                <w:sz w:val="24"/>
                <w:szCs w:val="24"/>
              </w:rPr>
              <w:t>Минимальные отступы от границ земельного участка:</w:t>
            </w:r>
          </w:p>
          <w:p w:rsidR="00951BC1" w:rsidRPr="00241179" w:rsidRDefault="00951BC1" w:rsidP="000D48F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t xml:space="preserve">1. Отступ строений от границы земельного участка в район существующей застройки </w:t>
            </w:r>
            <w:r w:rsidR="000D48F1">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в соответствии со сложившейся ситуацией, в районе новой застройки </w:t>
            </w:r>
            <w:r w:rsidR="000D48F1">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не менее 3 метров.</w:t>
            </w:r>
          </w:p>
          <w:p w:rsidR="00951BC1" w:rsidRPr="00241179" w:rsidRDefault="00951BC1" w:rsidP="000D48F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t>Расстояние между жилыми и общественными зданиями следует принимать на основе расч</w:t>
            </w:r>
            <w:r w:rsidR="000D48F1">
              <w:rPr>
                <w:rFonts w:ascii="Times New Roman" w:eastAsia="Calibri" w:hAnsi="Times New Roman" w:cs="Times New Roman"/>
                <w:sz w:val="24"/>
                <w:szCs w:val="24"/>
                <w:lang w:eastAsia="ru-RU"/>
              </w:rPr>
              <w:t>ё</w:t>
            </w:r>
            <w:r w:rsidRPr="00241179">
              <w:rPr>
                <w:rFonts w:ascii="Times New Roman" w:eastAsia="Calibri" w:hAnsi="Times New Roman" w:cs="Times New Roman"/>
                <w:sz w:val="24"/>
                <w:szCs w:val="24"/>
                <w:lang w:eastAsia="ru-RU"/>
              </w:rPr>
              <w:t>тов инсоляции и</w:t>
            </w:r>
            <w:r w:rsidR="000D48F1">
              <w:rPr>
                <w:rFonts w:ascii="Times New Roman" w:eastAsia="Calibri" w:hAnsi="Times New Roman" w:cs="Times New Roman"/>
                <w:sz w:val="24"/>
                <w:szCs w:val="24"/>
                <w:lang w:eastAsia="ru-RU"/>
              </w:rPr>
              <w:t xml:space="preserve"> </w:t>
            </w:r>
            <w:r w:rsidRPr="00241179">
              <w:rPr>
                <w:rFonts w:ascii="Times New Roman" w:eastAsia="Calibri" w:hAnsi="Times New Roman" w:cs="Times New Roman"/>
                <w:sz w:val="24"/>
                <w:szCs w:val="24"/>
                <w:lang w:eastAsia="ru-RU"/>
              </w:rPr>
              <w:t>освещ</w:t>
            </w:r>
            <w:r w:rsidR="000D48F1">
              <w:rPr>
                <w:rFonts w:ascii="Times New Roman" w:eastAsia="Calibri" w:hAnsi="Times New Roman" w:cs="Times New Roman"/>
                <w:sz w:val="24"/>
                <w:szCs w:val="24"/>
                <w:lang w:eastAsia="ru-RU"/>
              </w:rPr>
              <w:t>ё</w:t>
            </w:r>
            <w:r w:rsidRPr="00241179">
              <w:rPr>
                <w:rFonts w:ascii="Times New Roman" w:eastAsia="Calibri" w:hAnsi="Times New Roman" w:cs="Times New Roman"/>
                <w:sz w:val="24"/>
                <w:szCs w:val="24"/>
                <w:lang w:eastAsia="ru-RU"/>
              </w:rPr>
              <w:t>нности, а также в соответствии с противопожарными требованиями.</w:t>
            </w:r>
          </w:p>
          <w:p w:rsidR="00951BC1" w:rsidRPr="00241179" w:rsidRDefault="00951BC1" w:rsidP="000D48F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t>2 Размер санитарно-защитных зон для объектов связи определяется в каждом конкретном случае минимальным расстоянием от источника вредного воздействия до границы жилой застройки на основании расч</w:t>
            </w:r>
            <w:r w:rsidR="00E60C57">
              <w:rPr>
                <w:rFonts w:ascii="Times New Roman" w:eastAsia="Calibri" w:hAnsi="Times New Roman" w:cs="Times New Roman"/>
                <w:sz w:val="24"/>
                <w:szCs w:val="24"/>
                <w:lang w:eastAsia="ru-RU"/>
              </w:rPr>
              <w:t>ё</w:t>
            </w:r>
            <w:r w:rsidRPr="00241179">
              <w:rPr>
                <w:rFonts w:ascii="Times New Roman" w:eastAsia="Calibri" w:hAnsi="Times New Roman" w:cs="Times New Roman"/>
                <w:sz w:val="24"/>
                <w:szCs w:val="24"/>
                <w:lang w:eastAsia="ru-RU"/>
              </w:rPr>
              <w:t>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951BC1" w:rsidRPr="00241179" w:rsidRDefault="00951BC1" w:rsidP="000D48F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t>3. Охранные зоны</w:t>
            </w:r>
          </w:p>
          <w:p w:rsidR="00951BC1" w:rsidRPr="00241179" w:rsidRDefault="00E60C57" w:rsidP="000D48F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00951BC1" w:rsidRPr="00241179">
              <w:rPr>
                <w:rFonts w:ascii="Times New Roman" w:eastAsia="Calibri" w:hAnsi="Times New Roman" w:cs="Times New Roman"/>
                <w:sz w:val="24"/>
                <w:szCs w:val="24"/>
                <w:lang w:eastAsia="ru-RU"/>
              </w:rPr>
              <w:t xml:space="preserve">общих коллекторов для подземных коммуникаций </w:t>
            </w:r>
            <w:r>
              <w:rPr>
                <w:rFonts w:ascii="Times New Roman" w:hAnsi="Times New Roman" w:cs="Times New Roman"/>
                <w:sz w:val="24"/>
                <w:szCs w:val="24"/>
              </w:rPr>
              <w:t>—</w:t>
            </w:r>
            <w:r w:rsidR="00951BC1" w:rsidRPr="00241179">
              <w:rPr>
                <w:rFonts w:ascii="Times New Roman" w:eastAsia="Calibri" w:hAnsi="Times New Roman" w:cs="Times New Roman"/>
                <w:sz w:val="24"/>
                <w:szCs w:val="24"/>
                <w:lang w:eastAsia="ru-RU"/>
              </w:rPr>
              <w:t xml:space="preserve"> по 5 м в каждую сторону от края коллектора. (озеленение, проезды, площадки)</w:t>
            </w:r>
            <w:r>
              <w:rPr>
                <w:rFonts w:ascii="Times New Roman" w:eastAsia="Calibri" w:hAnsi="Times New Roman" w:cs="Times New Roman"/>
                <w:sz w:val="24"/>
                <w:szCs w:val="24"/>
                <w:lang w:eastAsia="ru-RU"/>
              </w:rPr>
              <w:t>;</w:t>
            </w:r>
          </w:p>
          <w:p w:rsidR="00951BC1" w:rsidRPr="00241179" w:rsidRDefault="00E60C57" w:rsidP="000D48F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00951BC1" w:rsidRPr="00241179">
              <w:rPr>
                <w:rFonts w:ascii="Times New Roman" w:eastAsia="Calibri" w:hAnsi="Times New Roman" w:cs="Times New Roman"/>
                <w:sz w:val="24"/>
                <w:szCs w:val="24"/>
                <w:lang w:eastAsia="ru-RU"/>
              </w:rPr>
              <w:t>оголовок вентиляционных ш</w:t>
            </w:r>
            <w:r>
              <w:rPr>
                <w:rFonts w:ascii="Times New Roman" w:eastAsia="Calibri" w:hAnsi="Times New Roman" w:cs="Times New Roman"/>
                <w:sz w:val="24"/>
                <w:szCs w:val="24"/>
                <w:lang w:eastAsia="ru-RU"/>
              </w:rPr>
              <w:t xml:space="preserve">ахт коллектора в радиусе </w:t>
            </w:r>
            <w:r>
              <w:rPr>
                <w:rFonts w:ascii="Times New Roman" w:hAnsi="Times New Roman" w:cs="Times New Roman"/>
                <w:sz w:val="24"/>
                <w:szCs w:val="24"/>
              </w:rPr>
              <w:t>—</w:t>
            </w:r>
            <w:r>
              <w:rPr>
                <w:rFonts w:ascii="Times New Roman" w:eastAsia="Calibri" w:hAnsi="Times New Roman" w:cs="Times New Roman"/>
                <w:sz w:val="24"/>
                <w:szCs w:val="24"/>
                <w:lang w:eastAsia="ru-RU"/>
              </w:rPr>
              <w:t xml:space="preserve"> 15 м;</w:t>
            </w:r>
          </w:p>
          <w:p w:rsidR="00951BC1" w:rsidRPr="00241179" w:rsidRDefault="00E60C57" w:rsidP="000D48F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00951BC1" w:rsidRPr="00241179">
              <w:rPr>
                <w:rFonts w:ascii="Times New Roman" w:eastAsia="Calibri" w:hAnsi="Times New Roman" w:cs="Times New Roman"/>
                <w:sz w:val="24"/>
                <w:szCs w:val="24"/>
                <w:lang w:eastAsia="ru-RU"/>
              </w:rPr>
              <w:t>радиорелейных линии связи - 50 м в обе стороны луча (м</w:t>
            </w:r>
            <w:r>
              <w:rPr>
                <w:rFonts w:ascii="Times New Roman" w:eastAsia="Calibri" w:hAnsi="Times New Roman" w:cs="Times New Roman"/>
                <w:sz w:val="24"/>
                <w:szCs w:val="24"/>
                <w:lang w:eastAsia="ru-RU"/>
              </w:rPr>
              <w:t>ё</w:t>
            </w:r>
            <w:r w:rsidR="00951BC1" w:rsidRPr="00241179">
              <w:rPr>
                <w:rFonts w:ascii="Times New Roman" w:eastAsia="Calibri" w:hAnsi="Times New Roman" w:cs="Times New Roman"/>
                <w:sz w:val="24"/>
                <w:szCs w:val="24"/>
                <w:lang w:eastAsia="ru-RU"/>
              </w:rPr>
              <w:t>ртвая зона)</w:t>
            </w:r>
            <w:r>
              <w:rPr>
                <w:rFonts w:ascii="Times New Roman" w:eastAsia="Calibri" w:hAnsi="Times New Roman" w:cs="Times New Roman"/>
                <w:sz w:val="24"/>
                <w:szCs w:val="24"/>
                <w:lang w:eastAsia="ru-RU"/>
              </w:rPr>
              <w:t>;</w:t>
            </w:r>
          </w:p>
          <w:p w:rsidR="00951BC1" w:rsidRPr="00241179" w:rsidRDefault="00E60C57" w:rsidP="000D48F1">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951BC1" w:rsidRPr="00241179">
              <w:rPr>
                <w:rFonts w:ascii="Times New Roman" w:eastAsia="Calibri" w:hAnsi="Times New Roman" w:cs="Times New Roman"/>
                <w:sz w:val="24"/>
                <w:szCs w:val="24"/>
                <w:lang w:eastAsia="ru-RU"/>
              </w:rPr>
              <w:t xml:space="preserve">объектов телевидения </w:t>
            </w:r>
            <w:r>
              <w:rPr>
                <w:rFonts w:ascii="Times New Roman" w:hAnsi="Times New Roman" w:cs="Times New Roman"/>
                <w:sz w:val="24"/>
                <w:szCs w:val="24"/>
              </w:rPr>
              <w:t>—</w:t>
            </w:r>
            <w:r w:rsidR="00951BC1" w:rsidRPr="00241179">
              <w:rPr>
                <w:rFonts w:ascii="Times New Roman" w:eastAsia="Calibri" w:hAnsi="Times New Roman" w:cs="Times New Roman"/>
                <w:sz w:val="24"/>
                <w:szCs w:val="24"/>
                <w:lang w:eastAsia="ru-RU"/>
              </w:rPr>
              <w:t xml:space="preserve"> d = 500 м</w:t>
            </w:r>
            <w:r>
              <w:rPr>
                <w:rFonts w:ascii="Times New Roman" w:eastAsia="Calibri" w:hAnsi="Times New Roman" w:cs="Times New Roman"/>
                <w:sz w:val="24"/>
                <w:szCs w:val="24"/>
                <w:lang w:eastAsia="ru-RU"/>
              </w:rPr>
              <w:t>.</w:t>
            </w:r>
          </w:p>
        </w:tc>
      </w:tr>
      <w:tr w:rsidR="00951BC1" w:rsidRPr="00241179" w:rsidTr="005B7B62">
        <w:trPr>
          <w:trHeight w:val="284"/>
        </w:trPr>
        <w:tc>
          <w:tcPr>
            <w:tcW w:w="1242" w:type="dxa"/>
            <w:vMerge/>
          </w:tcPr>
          <w:p w:rsidR="00951BC1" w:rsidRPr="00241179" w:rsidRDefault="00951BC1" w:rsidP="00241179">
            <w:pPr>
              <w:spacing w:after="0" w:line="240" w:lineRule="auto"/>
              <w:rPr>
                <w:rFonts w:ascii="Times New Roman" w:hAnsi="Times New Roman" w:cs="Times New Roman"/>
                <w:sz w:val="24"/>
                <w:szCs w:val="24"/>
                <w:lang w:eastAsia="ru-RU"/>
              </w:rPr>
            </w:pPr>
          </w:p>
        </w:tc>
        <w:tc>
          <w:tcPr>
            <w:tcW w:w="2268" w:type="dxa"/>
            <w:vMerge/>
          </w:tcPr>
          <w:p w:rsidR="00951BC1" w:rsidRPr="00241179" w:rsidRDefault="00951BC1" w:rsidP="00241179">
            <w:pPr>
              <w:spacing w:after="0" w:line="240" w:lineRule="auto"/>
              <w:rPr>
                <w:rFonts w:ascii="Times New Roman" w:hAnsi="Times New Roman" w:cs="Times New Roman"/>
                <w:sz w:val="24"/>
                <w:szCs w:val="24"/>
              </w:rPr>
            </w:pPr>
          </w:p>
        </w:tc>
        <w:tc>
          <w:tcPr>
            <w:tcW w:w="11226" w:type="dxa"/>
          </w:tcPr>
          <w:p w:rsidR="00951BC1" w:rsidRPr="00241179" w:rsidRDefault="00951BC1" w:rsidP="000D48F1">
            <w:pPr>
              <w:spacing w:after="0" w:line="240" w:lineRule="auto"/>
              <w:jc w:val="both"/>
              <w:rPr>
                <w:rFonts w:ascii="Times New Roman" w:eastAsia="Calibri" w:hAnsi="Times New Roman" w:cs="Times New Roman"/>
                <w:b/>
                <w:sz w:val="24"/>
                <w:szCs w:val="24"/>
              </w:rPr>
            </w:pPr>
            <w:r w:rsidRPr="00241179">
              <w:rPr>
                <w:rFonts w:ascii="Times New Roman" w:eastAsia="Calibri" w:hAnsi="Times New Roman" w:cs="Times New Roman"/>
                <w:b/>
                <w:sz w:val="24"/>
                <w:szCs w:val="24"/>
              </w:rPr>
              <w:t>Предельное количество этажей или предельная высот</w:t>
            </w:r>
            <w:r w:rsidR="00E60C57">
              <w:rPr>
                <w:rFonts w:ascii="Times New Roman" w:eastAsia="Calibri" w:hAnsi="Times New Roman" w:cs="Times New Roman"/>
                <w:b/>
                <w:sz w:val="24"/>
                <w:szCs w:val="24"/>
              </w:rPr>
              <w:t>а зданий, строений, сооружений:</w:t>
            </w:r>
          </w:p>
          <w:p w:rsidR="00951BC1" w:rsidRPr="00241179" w:rsidRDefault="00951BC1" w:rsidP="000D48F1">
            <w:pPr>
              <w:spacing w:after="0" w:line="240" w:lineRule="auto"/>
              <w:jc w:val="both"/>
              <w:rPr>
                <w:rFonts w:ascii="Times New Roman" w:hAnsi="Times New Roman" w:cs="Times New Roman"/>
                <w:b/>
                <w:sz w:val="24"/>
                <w:szCs w:val="24"/>
              </w:rPr>
            </w:pPr>
            <w:r w:rsidRPr="00241179">
              <w:rPr>
                <w:rFonts w:ascii="Times New Roman" w:eastAsia="Calibri" w:hAnsi="Times New Roman" w:cs="Times New Roman"/>
                <w:sz w:val="24"/>
                <w:szCs w:val="24"/>
                <w:lang w:eastAsia="ru-RU"/>
              </w:rPr>
              <w:t xml:space="preserve">Максимальное количество этажей </w:t>
            </w:r>
            <w:r w:rsidR="00E60C57">
              <w:rPr>
                <w:rFonts w:ascii="Times New Roman" w:hAnsi="Times New Roman" w:cs="Times New Roman"/>
                <w:sz w:val="24"/>
                <w:szCs w:val="24"/>
              </w:rPr>
              <w:t>—</w:t>
            </w:r>
            <w:r w:rsidR="00E60C57">
              <w:rPr>
                <w:rFonts w:ascii="Times New Roman" w:eastAsia="Calibri" w:hAnsi="Times New Roman" w:cs="Times New Roman"/>
                <w:sz w:val="24"/>
                <w:szCs w:val="24"/>
                <w:lang w:eastAsia="ru-RU"/>
              </w:rPr>
              <w:t xml:space="preserve"> 2.</w:t>
            </w:r>
          </w:p>
        </w:tc>
      </w:tr>
      <w:tr w:rsidR="00951BC1" w:rsidRPr="00241179" w:rsidTr="005B7B62">
        <w:trPr>
          <w:trHeight w:val="284"/>
        </w:trPr>
        <w:tc>
          <w:tcPr>
            <w:tcW w:w="1242" w:type="dxa"/>
            <w:vMerge/>
          </w:tcPr>
          <w:p w:rsidR="00951BC1" w:rsidRPr="00241179" w:rsidRDefault="00951BC1" w:rsidP="00241179">
            <w:pPr>
              <w:spacing w:after="0" w:line="240" w:lineRule="auto"/>
              <w:rPr>
                <w:rFonts w:ascii="Times New Roman" w:hAnsi="Times New Roman" w:cs="Times New Roman"/>
                <w:sz w:val="24"/>
                <w:szCs w:val="24"/>
                <w:lang w:eastAsia="ru-RU"/>
              </w:rPr>
            </w:pPr>
          </w:p>
        </w:tc>
        <w:tc>
          <w:tcPr>
            <w:tcW w:w="2268" w:type="dxa"/>
            <w:vMerge/>
          </w:tcPr>
          <w:p w:rsidR="00951BC1" w:rsidRPr="00241179" w:rsidRDefault="00951BC1" w:rsidP="00241179">
            <w:pPr>
              <w:spacing w:after="0" w:line="240" w:lineRule="auto"/>
              <w:rPr>
                <w:rFonts w:ascii="Times New Roman" w:hAnsi="Times New Roman" w:cs="Times New Roman"/>
                <w:sz w:val="24"/>
                <w:szCs w:val="24"/>
              </w:rPr>
            </w:pPr>
          </w:p>
        </w:tc>
        <w:tc>
          <w:tcPr>
            <w:tcW w:w="11226" w:type="dxa"/>
          </w:tcPr>
          <w:p w:rsidR="00951BC1" w:rsidRPr="00241179" w:rsidRDefault="00951BC1" w:rsidP="000D48F1">
            <w:pPr>
              <w:spacing w:after="0" w:line="240" w:lineRule="auto"/>
              <w:jc w:val="both"/>
              <w:rPr>
                <w:rFonts w:ascii="Times New Roman" w:eastAsia="Calibri" w:hAnsi="Times New Roman" w:cs="Times New Roman"/>
                <w:b/>
                <w:sz w:val="24"/>
                <w:szCs w:val="24"/>
              </w:rPr>
            </w:pPr>
            <w:r w:rsidRPr="00241179">
              <w:rPr>
                <w:rFonts w:ascii="Times New Roman" w:eastAsia="Calibri" w:hAnsi="Times New Roman" w:cs="Times New Roman"/>
                <w:b/>
                <w:sz w:val="24"/>
                <w:szCs w:val="24"/>
              </w:rPr>
              <w:t>Максимальный процент застройки</w:t>
            </w:r>
            <w:r w:rsidR="00E60C57">
              <w:rPr>
                <w:rFonts w:ascii="Times New Roman" w:eastAsia="Calibri" w:hAnsi="Times New Roman" w:cs="Times New Roman"/>
                <w:b/>
                <w:sz w:val="24"/>
                <w:szCs w:val="24"/>
              </w:rPr>
              <w:t xml:space="preserve"> в границах земельного участка:</w:t>
            </w:r>
          </w:p>
          <w:p w:rsidR="00951BC1" w:rsidRPr="00241179" w:rsidRDefault="00951BC1" w:rsidP="00E60C57">
            <w:pPr>
              <w:spacing w:after="0" w:line="240" w:lineRule="auto"/>
              <w:jc w:val="both"/>
              <w:rPr>
                <w:rFonts w:ascii="Times New Roman" w:hAnsi="Times New Roman" w:cs="Times New Roman"/>
                <w:b/>
                <w:sz w:val="24"/>
                <w:szCs w:val="24"/>
              </w:rPr>
            </w:pPr>
            <w:r w:rsidRPr="00241179">
              <w:rPr>
                <w:rFonts w:ascii="Times New Roman" w:eastAsia="Calibri" w:hAnsi="Times New Roman" w:cs="Times New Roman"/>
                <w:sz w:val="24"/>
                <w:szCs w:val="24"/>
                <w:lang w:eastAsia="ru-RU"/>
              </w:rPr>
              <w:t xml:space="preserve">Максимальный процент застройки </w:t>
            </w:r>
            <w:r w:rsidR="00E60C57">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50</w:t>
            </w:r>
            <w:r w:rsidR="00E60C57">
              <w:rPr>
                <w:rFonts w:ascii="Times New Roman" w:eastAsia="Calibri" w:hAnsi="Times New Roman" w:cs="Times New Roman"/>
                <w:sz w:val="24"/>
                <w:szCs w:val="24"/>
                <w:lang w:eastAsia="ru-RU"/>
              </w:rPr>
              <w:t> </w:t>
            </w:r>
            <w:r w:rsidRPr="00241179">
              <w:rPr>
                <w:rFonts w:ascii="Times New Roman" w:eastAsia="Calibri" w:hAnsi="Times New Roman" w:cs="Times New Roman"/>
                <w:sz w:val="24"/>
                <w:szCs w:val="24"/>
                <w:lang w:eastAsia="ru-RU"/>
              </w:rPr>
              <w:t>%.</w:t>
            </w:r>
          </w:p>
        </w:tc>
      </w:tr>
      <w:tr w:rsidR="00E60C57" w:rsidRPr="00241179" w:rsidTr="005B7B62">
        <w:trPr>
          <w:trHeight w:val="284"/>
        </w:trPr>
        <w:tc>
          <w:tcPr>
            <w:tcW w:w="1242" w:type="dxa"/>
            <w:vMerge w:val="restart"/>
          </w:tcPr>
          <w:p w:rsidR="00E60C57" w:rsidRPr="001B68FF" w:rsidRDefault="00E60C57" w:rsidP="00E60C57">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7.2</w:t>
            </w:r>
          </w:p>
        </w:tc>
        <w:tc>
          <w:tcPr>
            <w:tcW w:w="2268" w:type="dxa"/>
            <w:vMerge w:val="restart"/>
          </w:tcPr>
          <w:p w:rsidR="00E60C57" w:rsidRPr="001B68FF" w:rsidRDefault="00E60C57" w:rsidP="00E60C57">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Автомобильный транспорт</w:t>
            </w:r>
          </w:p>
        </w:tc>
        <w:tc>
          <w:tcPr>
            <w:tcW w:w="11226" w:type="dxa"/>
          </w:tcPr>
          <w:p w:rsidR="00E60C57" w:rsidRPr="001B68FF" w:rsidRDefault="00E60C57" w:rsidP="00E60C57">
            <w:pPr>
              <w:widowControl w:val="0"/>
              <w:autoSpaceDE w:val="0"/>
              <w:autoSpaceDN w:val="0"/>
              <w:adjustRightInd w:val="0"/>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E60C57" w:rsidRPr="001B68FF" w:rsidRDefault="00E60C57" w:rsidP="00E60C57">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зданий и сооружений автомобильного транспорта. Содержание данного вида разрешённого использования включает в себя содержание видов разрешённого использования с кодами 7.2.1 - 7.2.3:</w:t>
            </w:r>
          </w:p>
          <w:p w:rsidR="00E60C57" w:rsidRPr="001B68FF" w:rsidRDefault="00E60C57" w:rsidP="00E60C57">
            <w:pPr>
              <w:pStyle w:val="pboth"/>
              <w:spacing w:before="0" w:beforeAutospacing="0" w:after="0" w:afterAutospacing="0"/>
              <w:textAlignment w:val="baseline"/>
              <w:rPr>
                <w:rFonts w:eastAsiaTheme="minorHAnsi"/>
                <w:lang w:eastAsia="en-US"/>
              </w:rPr>
            </w:pPr>
            <w:r w:rsidRPr="001B68FF">
              <w:rPr>
                <w:rFonts w:eastAsiaTheme="minorHAnsi"/>
                <w:lang w:eastAsia="en-US"/>
              </w:rPr>
              <w:t>— размещение автомобильных дорог за пределами насел</w:t>
            </w:r>
            <w:r>
              <w:rPr>
                <w:rFonts w:eastAsiaTheme="minorHAnsi"/>
                <w:lang w:eastAsia="en-US"/>
              </w:rPr>
              <w:t>ё</w:t>
            </w:r>
            <w:r w:rsidRPr="001B68FF">
              <w:rPr>
                <w:rFonts w:eastAsiaTheme="minorHAnsi"/>
                <w:lang w:eastAsia="en-US"/>
              </w:rPr>
              <w:t>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p w:rsidR="00E60C57" w:rsidRPr="001B68FF" w:rsidRDefault="00E60C57" w:rsidP="00E60C57">
            <w:pPr>
              <w:pStyle w:val="pboth"/>
              <w:spacing w:before="0" w:beforeAutospacing="0" w:after="0" w:afterAutospacing="0"/>
              <w:textAlignment w:val="baseline"/>
              <w:rPr>
                <w:rFonts w:eastAsiaTheme="minorHAnsi"/>
                <w:lang w:eastAsia="en-US"/>
              </w:rPr>
            </w:pPr>
            <w:r w:rsidRPr="001B68FF">
              <w:rPr>
                <w:rFonts w:eastAsiaTheme="minorHAnsi"/>
                <w:lang w:eastAsia="en-US"/>
              </w:rPr>
              <w:t>— размещение объектов, предназначенных для размещения постов органов внутренних дел, ответственных за безопасность дорожного движения;</w:t>
            </w:r>
          </w:p>
          <w:p w:rsidR="00E60C57" w:rsidRPr="001B68FF" w:rsidRDefault="00E60C57" w:rsidP="00E60C57">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разрешён</w:t>
            </w:r>
            <w:r w:rsidRPr="001B68FF">
              <w:rPr>
                <w:rFonts w:ascii="Times New Roman" w:hAnsi="Times New Roman" w:cs="Times New Roman"/>
                <w:sz w:val="24"/>
                <w:szCs w:val="24"/>
              </w:rPr>
              <w:lastRenderedPageBreak/>
              <w:t>ного использования с кодом 7.6;</w:t>
            </w:r>
          </w:p>
          <w:p w:rsidR="00E60C57" w:rsidRPr="001B68FF" w:rsidRDefault="00E60C57" w:rsidP="00E60C57">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размещение стоянок транспортных средств, осуществляющих перевозки людей по установленному маршруту.</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1B68FF" w:rsidRDefault="00E60C57" w:rsidP="00E60C57">
            <w:pPr>
              <w:spacing w:after="0" w:line="240" w:lineRule="auto"/>
              <w:rPr>
                <w:rFonts w:ascii="Times New Roman" w:hAnsi="Times New Roman" w:cs="Times New Roman"/>
                <w:sz w:val="24"/>
                <w:szCs w:val="24"/>
                <w:lang w:eastAsia="ru-RU"/>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E60C57" w:rsidRPr="001B68FF" w:rsidRDefault="00E60C57" w:rsidP="00E60C57">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Расч</w:t>
            </w:r>
            <w:r>
              <w:rPr>
                <w:rFonts w:ascii="Times New Roman" w:hAnsi="Times New Roman" w:cs="Times New Roman"/>
                <w:sz w:val="24"/>
                <w:szCs w:val="24"/>
              </w:rPr>
              <w:t>ё</w:t>
            </w:r>
            <w:r w:rsidRPr="001B68FF">
              <w:rPr>
                <w:rFonts w:ascii="Times New Roman" w:hAnsi="Times New Roman" w:cs="Times New Roman"/>
                <w:sz w:val="24"/>
                <w:szCs w:val="24"/>
              </w:rPr>
              <w:t>т параметров улиц и дорог следует принимать в соответствии с СП 42.13330.2016</w:t>
            </w:r>
            <w:r>
              <w:rPr>
                <w:rFonts w:ascii="Times New Roman" w:hAnsi="Times New Roman" w:cs="Times New Roman"/>
                <w:sz w:val="24"/>
                <w:szCs w:val="24"/>
              </w:rPr>
              <w:t xml:space="preserve"> «</w:t>
            </w:r>
            <w:r w:rsidRPr="001B68FF">
              <w:rPr>
                <w:rFonts w:ascii="Times New Roman" w:hAnsi="Times New Roman" w:cs="Times New Roman"/>
                <w:sz w:val="24"/>
                <w:szCs w:val="24"/>
              </w:rPr>
              <w:t>Градостроительство. Планировка и застройка городских и сельских поселений:</w:t>
            </w:r>
          </w:p>
          <w:p w:rsidR="00E60C57" w:rsidRPr="001B68FF" w:rsidRDefault="00E60C57" w:rsidP="00E60C57">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Норма расч</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та стоянок автомобилей:</w:t>
            </w:r>
          </w:p>
          <w:p w:rsidR="00E60C57" w:rsidRPr="001B68FF" w:rsidRDefault="00E60C57" w:rsidP="00E60C57">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1. Конечные (периферийные) и зонные станции скоростного пассажирского транспорта:</w:t>
            </w:r>
          </w:p>
          <w:p w:rsidR="00E60C57" w:rsidRPr="001B68FF" w:rsidRDefault="00E60C57" w:rsidP="00E60C57">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Число машино-мест: 5-10 ед.</w:t>
            </w:r>
          </w:p>
          <w:p w:rsidR="00E60C57" w:rsidRPr="001B68FF" w:rsidRDefault="00E60C57" w:rsidP="00E60C57">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2. Размер земельного участка для размещения автобусного парка (гаража): </w:t>
            </w:r>
          </w:p>
          <w:p w:rsidR="00E60C57" w:rsidRPr="00241179" w:rsidRDefault="00E60C57" w:rsidP="00E60C57">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lang w:eastAsia="ru-RU"/>
              </w:rPr>
              <w:t xml:space="preserve">(автомобиль)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1B68FF" w:rsidRDefault="00E60C57" w:rsidP="00E60C57">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E60C57" w:rsidRPr="001B68FF" w:rsidRDefault="00E60C57" w:rsidP="00E60C57">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В соответствии с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СП 42.13330.2016 Градостроительство. Планировка и застройка </w:t>
            </w:r>
            <w:r>
              <w:rPr>
                <w:rFonts w:ascii="Times New Roman" w:hAnsi="Times New Roman" w:cs="Times New Roman"/>
                <w:sz w:val="24"/>
                <w:szCs w:val="24"/>
                <w:lang w:eastAsia="ru-RU"/>
              </w:rPr>
              <w:t>городских и сельских поселений»:</w:t>
            </w:r>
          </w:p>
          <w:p w:rsidR="00E60C57" w:rsidRPr="00241179" w:rsidRDefault="00E60C57" w:rsidP="00E60C57">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1B68FF" w:rsidRDefault="00E60C57" w:rsidP="00E60C57">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E60C57" w:rsidRPr="00241179" w:rsidRDefault="00E60C57" w:rsidP="00E60C57">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3;</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1B68FF" w:rsidRDefault="00E60C57" w:rsidP="00E60C57">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Максимальный процент застройки в границах земельного участка: </w:t>
            </w:r>
          </w:p>
          <w:p w:rsidR="00E60C57" w:rsidRPr="00241179" w:rsidRDefault="00E60C57" w:rsidP="00E60C57">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1B68FF">
              <w:rPr>
                <w:rFonts w:ascii="Times New Roman" w:hAnsi="Times New Roman" w:cs="Times New Roman"/>
                <w:sz w:val="24"/>
                <w:szCs w:val="24"/>
                <w:lang w:eastAsia="ru-RU"/>
              </w:rPr>
              <w:t>%.</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1B68FF" w:rsidRDefault="00E60C57" w:rsidP="00E60C57">
            <w:pPr>
              <w:widowControl w:val="0"/>
              <w:autoSpaceDE w:val="0"/>
              <w:autoSpaceDN w:val="0"/>
              <w:adjustRightInd w:val="0"/>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E60C57" w:rsidRPr="001B68FF" w:rsidRDefault="00E60C57" w:rsidP="00E60C57">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w:t>
            </w:r>
          </w:p>
          <w:p w:rsidR="00E60C57" w:rsidRPr="001B68FF" w:rsidRDefault="00E60C57" w:rsidP="00E60C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ru-RU"/>
              </w:rPr>
              <w:t xml:space="preserve">1. </w:t>
            </w:r>
            <w:r w:rsidRPr="001B68FF">
              <w:rPr>
                <w:rFonts w:ascii="Times New Roman" w:hAnsi="Times New Roman" w:cs="Times New Roman"/>
                <w:sz w:val="24"/>
                <w:szCs w:val="24"/>
                <w:lang w:eastAsia="ru-RU"/>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60C57" w:rsidRPr="001B68FF" w:rsidRDefault="00E60C57" w:rsidP="00E60C5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1B68FF">
              <w:rPr>
                <w:rFonts w:ascii="Times New Roman" w:hAnsi="Times New Roman" w:cs="Times New Roman"/>
                <w:sz w:val="24"/>
                <w:szCs w:val="24"/>
                <w:lang w:eastAsia="ru-RU"/>
              </w:rPr>
              <w:t>Остановка транспорта оборудуется навесом, огражд</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нным с тр</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х сторон, защищена барьером от проезжей части дороги, имеет тв</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рдое покрытие и обзорность не менее 250 м со стороны дороги.</w:t>
            </w:r>
          </w:p>
          <w:p w:rsidR="00E60C57" w:rsidRPr="001B68FF" w:rsidRDefault="00E60C57" w:rsidP="00E60C5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1B68FF">
              <w:rPr>
                <w:rFonts w:ascii="Times New Roman" w:hAnsi="Times New Roman" w:cs="Times New Roman"/>
                <w:sz w:val="24"/>
                <w:szCs w:val="24"/>
                <w:lang w:eastAsia="ru-RU"/>
              </w:rPr>
              <w:t>На нерегулируемых перекр</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 xml:space="preserve">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транспорт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транспорт</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при скорости движения 40 и 60 км/ч должны быть соответственно не </w:t>
            </w:r>
            <w:r w:rsidRPr="001B68FF">
              <w:rPr>
                <w:rFonts w:ascii="Times New Roman" w:hAnsi="Times New Roman" w:cs="Times New Roman"/>
                <w:sz w:val="24"/>
                <w:szCs w:val="24"/>
                <w:lang w:eastAsia="ru-RU"/>
              </w:rPr>
              <w:lastRenderedPageBreak/>
              <w:t xml:space="preserve">менее, м: 25 и 40. Для условий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пешеход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транспорт</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размеры прямоугольного треугольника видимости должны быть при скорости движения транспорта 25 и 40 км/ч соответственно 8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40 и 10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50 м.</w:t>
            </w:r>
          </w:p>
          <w:p w:rsidR="00E60C57" w:rsidRPr="00241179" w:rsidRDefault="00E60C57" w:rsidP="00E60C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ru-RU"/>
              </w:rPr>
              <w:t xml:space="preserve">4. </w:t>
            </w:r>
            <w:r w:rsidRPr="001B68FF">
              <w:rPr>
                <w:rFonts w:ascii="Times New Roman" w:hAnsi="Times New Roman" w:cs="Times New Roman"/>
                <w:sz w:val="24"/>
                <w:szCs w:val="24"/>
                <w:lang w:eastAsia="ru-RU"/>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tc>
      </w:tr>
      <w:tr w:rsidR="00E60C57" w:rsidRPr="00241179" w:rsidTr="005B7B62">
        <w:trPr>
          <w:trHeight w:val="284"/>
        </w:trPr>
        <w:tc>
          <w:tcPr>
            <w:tcW w:w="1242" w:type="dxa"/>
            <w:vMerge w:val="restart"/>
          </w:tcPr>
          <w:p w:rsidR="00E60C57" w:rsidRPr="00241179" w:rsidRDefault="00E60C57" w:rsidP="00E60C57">
            <w:pPr>
              <w:spacing w:after="0" w:line="240" w:lineRule="auto"/>
              <w:jc w:val="center"/>
              <w:rPr>
                <w:rFonts w:ascii="Times New Roman" w:hAnsi="Times New Roman" w:cs="Times New Roman"/>
                <w:sz w:val="24"/>
                <w:szCs w:val="24"/>
                <w:lang w:eastAsia="ru-RU"/>
              </w:rPr>
            </w:pPr>
            <w:r w:rsidRPr="00241179">
              <w:rPr>
                <w:rFonts w:ascii="Times New Roman" w:hAnsi="Times New Roman" w:cs="Times New Roman"/>
                <w:sz w:val="24"/>
                <w:szCs w:val="24"/>
                <w:lang w:eastAsia="ru-RU"/>
              </w:rPr>
              <w:lastRenderedPageBreak/>
              <w:t>12.0</w:t>
            </w:r>
          </w:p>
        </w:tc>
        <w:tc>
          <w:tcPr>
            <w:tcW w:w="2268" w:type="dxa"/>
            <w:vMerge w:val="restart"/>
          </w:tcPr>
          <w:p w:rsidR="00E60C57" w:rsidRPr="00241179" w:rsidRDefault="00E60C57" w:rsidP="00E60C57">
            <w:pPr>
              <w:spacing w:after="0" w:line="240" w:lineRule="auto"/>
              <w:rPr>
                <w:rFonts w:ascii="Times New Roman" w:hAnsi="Times New Roman" w:cs="Times New Roman"/>
                <w:sz w:val="24"/>
                <w:szCs w:val="24"/>
                <w:lang w:eastAsia="ru-RU"/>
              </w:rPr>
            </w:pPr>
            <w:r w:rsidRPr="00241179">
              <w:rPr>
                <w:rFonts w:ascii="Times New Roman" w:hAnsi="Times New Roman" w:cs="Times New Roman"/>
                <w:sz w:val="24"/>
                <w:szCs w:val="24"/>
                <w:lang w:eastAsia="ru-RU"/>
              </w:rPr>
              <w:t>Земельные участки (территории) общего пользования</w:t>
            </w:r>
          </w:p>
        </w:tc>
        <w:tc>
          <w:tcPr>
            <w:tcW w:w="11226" w:type="dxa"/>
          </w:tcPr>
          <w:p w:rsidR="00E60C57" w:rsidRPr="001B68FF" w:rsidRDefault="00E60C57" w:rsidP="00E60C57">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E60C57" w:rsidRPr="001B68FF" w:rsidRDefault="00E60C57" w:rsidP="00E60C57">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Земельные участки общего пользования. Содержание данного вида разрешённого использования включает в себя содержание видов разрешённого использования с кодами 12.0.1 - 12.0.2:</w:t>
            </w:r>
          </w:p>
          <w:p w:rsidR="00E60C57" w:rsidRPr="001B68FF" w:rsidRDefault="00E60C57" w:rsidP="00E60C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объектов улично-дорожной сети: автомобильных дорог, трамвайных путей и пешеходных тротуаров в границах насел</w:t>
            </w:r>
            <w:r>
              <w:rPr>
                <w:rFonts w:ascii="Times New Roman" w:hAnsi="Times New Roman" w:cs="Times New Roman"/>
                <w:sz w:val="24"/>
                <w:szCs w:val="24"/>
              </w:rPr>
              <w:t>ё</w:t>
            </w:r>
            <w:r w:rsidRPr="001B68FF">
              <w:rPr>
                <w:rFonts w:ascii="Times New Roman" w:hAnsi="Times New Roman" w:cs="Times New Roman"/>
                <w:sz w:val="24"/>
                <w:szCs w:val="24"/>
              </w:rPr>
              <w:t>нных пунктов, пешеходных переходов, бульваров, площадей, проездов, велодорожек и объектов велотранспортной и инженерной инфраструктуры;</w:t>
            </w:r>
          </w:p>
          <w:p w:rsidR="00E60C57" w:rsidRPr="001B68FF" w:rsidRDefault="00E60C57" w:rsidP="00E60C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p w:rsidR="00E60C57" w:rsidRPr="001B68FF" w:rsidRDefault="00E60C57" w:rsidP="00E60C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1B68FF" w:rsidRDefault="00E60C57" w:rsidP="00E60C57">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E60C57" w:rsidRPr="001B68FF" w:rsidRDefault="00E60C57" w:rsidP="00E60C57">
            <w:pPr>
              <w:pStyle w:val="Default"/>
              <w:jc w:val="both"/>
            </w:pPr>
            <w:r w:rsidRPr="001B68FF">
              <w:t xml:space="preserve">1. Ширина основных пешеходных коммуникаций (тротуаров, аллеи, дорожек, тропинок) </w:t>
            </w:r>
            <w:r>
              <w:t>— не менее 1,5 м.</w:t>
            </w:r>
          </w:p>
          <w:p w:rsidR="00E60C57" w:rsidRPr="001B68FF" w:rsidRDefault="00E60C57" w:rsidP="00E60C57">
            <w:pPr>
              <w:pStyle w:val="Default"/>
              <w:jc w:val="both"/>
            </w:pPr>
            <w:r w:rsidRPr="001B68FF">
              <w:t xml:space="preserve">2. Ширина основных пешеходных коммуникаций на участках возможного встречного движения инвалидов на креслах-каталках </w:t>
            </w:r>
            <w:r>
              <w:t>— не менее 1,8 м.</w:t>
            </w:r>
          </w:p>
          <w:p w:rsidR="00E60C57" w:rsidRPr="001B68FF" w:rsidRDefault="00E60C57" w:rsidP="00E60C57">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3. Основные проезды проектируются с двусторонним движением с шириной полосы для движения </w:t>
            </w:r>
            <w:r>
              <w:rPr>
                <w:rFonts w:ascii="Times New Roman" w:hAnsi="Times New Roman" w:cs="Times New Roman"/>
                <w:sz w:val="24"/>
                <w:szCs w:val="24"/>
              </w:rPr>
              <w:t>— не менее 2,75 м.</w:t>
            </w:r>
          </w:p>
          <w:p w:rsidR="00E60C57" w:rsidRPr="001B68FF" w:rsidRDefault="00E60C57" w:rsidP="00E60C57">
            <w:pPr>
              <w:pStyle w:val="Default"/>
              <w:jc w:val="both"/>
            </w:pPr>
            <w:r w:rsidRPr="001B68FF">
              <w:t>4. Второстепенные проезды допускается проектировать однопо</w:t>
            </w:r>
            <w:r>
              <w:t>лосными шириной не менее 3,5 м.</w:t>
            </w:r>
          </w:p>
          <w:p w:rsidR="00E60C57" w:rsidRPr="001B68FF" w:rsidRDefault="00E60C57" w:rsidP="00E60C57">
            <w:pPr>
              <w:pStyle w:val="Default"/>
              <w:jc w:val="both"/>
            </w:pPr>
            <w:r w:rsidRPr="001B68FF">
              <w:t xml:space="preserve">5. Ширина прогулочной дороги (аллеи): при озеленении кустарником – не менее 1,5 м, при озеленении деревьями </w:t>
            </w:r>
            <w:r>
              <w:t>—</w:t>
            </w:r>
            <w:r w:rsidRPr="001B68FF">
              <w:t xml:space="preserve"> не менее</w:t>
            </w:r>
            <w:r>
              <w:t xml:space="preserve"> 2,25 м.</w:t>
            </w:r>
          </w:p>
          <w:p w:rsidR="00E60C57" w:rsidRPr="001B68FF" w:rsidRDefault="00E60C57" w:rsidP="00E60C57">
            <w:pPr>
              <w:pStyle w:val="Default"/>
              <w:jc w:val="both"/>
            </w:pPr>
            <w:r w:rsidRPr="001B68FF">
              <w:t>6. Необходимость устройства и параметры разделительных озелен</w:t>
            </w:r>
            <w:r>
              <w:t>ё</w:t>
            </w:r>
            <w:r w:rsidRPr="001B68FF">
              <w:t>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1B68FF" w:rsidRDefault="00E60C57" w:rsidP="00E60C57">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E60C57" w:rsidRPr="001B68FF" w:rsidRDefault="00E60C57" w:rsidP="00E60C57">
            <w:pPr>
              <w:pStyle w:val="Default"/>
              <w:jc w:val="both"/>
            </w:pPr>
            <w:r w:rsidRPr="001B68FF">
              <w:t>1. Расстояние от края основной проезжей части магистральных дорог до линии регулирования жилой застройки следует принимать</w:t>
            </w:r>
            <w:r>
              <w:t xml:space="preserve"> —</w:t>
            </w:r>
            <w:r w:rsidRPr="001B68FF">
              <w:t xml:space="preserve"> не менее 50 м, при условии применения шумозащитных устройств </w:t>
            </w:r>
            <w:r>
              <w:t xml:space="preserve">— не </w:t>
            </w:r>
            <w:r>
              <w:lastRenderedPageBreak/>
              <w:t>менее 25 м.</w:t>
            </w:r>
          </w:p>
          <w:p w:rsidR="00E60C57" w:rsidRPr="001B68FF" w:rsidRDefault="00E60C57" w:rsidP="00E60C57">
            <w:pPr>
              <w:pStyle w:val="Default"/>
              <w:jc w:val="both"/>
            </w:pPr>
            <w:r w:rsidRPr="001B68FF">
              <w:t>2. Расстояние от края основной проезжей части улиц, местных или боковых проездов до линии застройки следует принимать</w:t>
            </w:r>
            <w:r>
              <w:t xml:space="preserve"> не более 25 м.</w:t>
            </w:r>
          </w:p>
          <w:p w:rsidR="00E60C57" w:rsidRPr="001B68FF" w:rsidRDefault="00E60C57" w:rsidP="00E60C57">
            <w:pPr>
              <w:pStyle w:val="Default"/>
              <w:jc w:val="both"/>
            </w:pPr>
            <w:r w:rsidRPr="001B68FF">
              <w:t>В случаях превышения указанного расстояния следует предусматривать на расстоянии не ближе 5 м от линии застройки полосу шириной 6 м, пригодную дл</w:t>
            </w:r>
            <w:r>
              <w:t>я проезда пожарных машин.</w:t>
            </w:r>
          </w:p>
          <w:p w:rsidR="00E60C57" w:rsidRPr="001B68FF" w:rsidRDefault="00E60C57" w:rsidP="00E60C57">
            <w:pPr>
              <w:pStyle w:val="Default"/>
              <w:jc w:val="both"/>
            </w:pPr>
            <w:r w:rsidRPr="001B68FF">
              <w:t>3. Минимальные расстояния от ос</w:t>
            </w:r>
            <w:r>
              <w:t>и ствола дерева, кустарника до:</w:t>
            </w:r>
          </w:p>
          <w:p w:rsidR="00E60C57" w:rsidRPr="001B68FF" w:rsidRDefault="00E60C57" w:rsidP="00E60C57">
            <w:pPr>
              <w:pStyle w:val="Default"/>
              <w:jc w:val="both"/>
            </w:pPr>
            <w:r>
              <w:t>—</w:t>
            </w:r>
            <w:r w:rsidRPr="001B68FF">
              <w:t xml:space="preserve"> магистральных улиц общегородского значения </w:t>
            </w:r>
            <w:r>
              <w:t>— 5-7 м;</w:t>
            </w:r>
          </w:p>
          <w:p w:rsidR="00E60C57" w:rsidRPr="001B68FF" w:rsidRDefault="00E60C57" w:rsidP="00E60C57">
            <w:pPr>
              <w:pStyle w:val="Default"/>
              <w:jc w:val="both"/>
            </w:pPr>
            <w:r>
              <w:t>—</w:t>
            </w:r>
            <w:r w:rsidRPr="001B68FF">
              <w:t xml:space="preserve"> магистральных улиц районного значения </w:t>
            </w:r>
            <w:r>
              <w:t>— 3-4 м;</w:t>
            </w:r>
          </w:p>
          <w:p w:rsidR="00E60C57" w:rsidRPr="001B68FF" w:rsidRDefault="00E60C57" w:rsidP="00E60C57">
            <w:pPr>
              <w:pStyle w:val="Default"/>
              <w:jc w:val="both"/>
            </w:pPr>
            <w:r>
              <w:t>—</w:t>
            </w:r>
            <w:r w:rsidRPr="001B68FF">
              <w:t xml:space="preserve"> улиц и дорог местного значения </w:t>
            </w:r>
            <w:r>
              <w:t>—</w:t>
            </w:r>
            <w:r w:rsidRPr="001B68FF">
              <w:t xml:space="preserve"> 2-3 м;</w:t>
            </w:r>
          </w:p>
          <w:p w:rsidR="00E60C57" w:rsidRPr="001B68FF" w:rsidRDefault="00E60C57" w:rsidP="00E60C57">
            <w:pPr>
              <w:pStyle w:val="Default"/>
              <w:jc w:val="both"/>
            </w:pPr>
            <w:r>
              <w:t>—</w:t>
            </w:r>
            <w:r w:rsidRPr="001B68FF">
              <w:t xml:space="preserve"> проездов </w:t>
            </w:r>
            <w:r>
              <w:t>—</w:t>
            </w:r>
            <w:r w:rsidRPr="001B68FF">
              <w:t xml:space="preserve"> 1,5-</w:t>
            </w:r>
            <w:r>
              <w:t>2 м.</w:t>
            </w:r>
          </w:p>
          <w:p w:rsidR="00E60C57" w:rsidRPr="001B68FF" w:rsidRDefault="00E60C57" w:rsidP="00E60C57">
            <w:pPr>
              <w:pStyle w:val="Default"/>
              <w:jc w:val="both"/>
            </w:pPr>
            <w:r w:rsidRPr="001B68FF">
              <w:t>Расстояние между зданиями и объектами капитального строительства следует принимать на основе расч</w:t>
            </w:r>
            <w:r>
              <w:t>ё</w:t>
            </w:r>
            <w:r w:rsidRPr="001B68FF">
              <w:t>тов инсоляции и освещ</w:t>
            </w:r>
            <w:r>
              <w:t>ё</w:t>
            </w:r>
            <w:r w:rsidRPr="001B68FF">
              <w:t xml:space="preserve">нности, а также в соответствии с противопожарными требованиями. </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1B68FF" w:rsidRDefault="00E60C57" w:rsidP="00E60C57">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E60C57" w:rsidRPr="001B68FF" w:rsidRDefault="00E60C57" w:rsidP="00E60C57">
            <w:pPr>
              <w:pStyle w:val="Default"/>
              <w:jc w:val="both"/>
            </w:pPr>
            <w:r w:rsidRPr="001B68FF">
              <w:t>1. На территории городского сада допускается возведени</w:t>
            </w:r>
            <w:r>
              <w:t>е зданий высотой не более 6-8 м.</w:t>
            </w:r>
          </w:p>
          <w:p w:rsidR="00E60C57" w:rsidRPr="001B68FF" w:rsidRDefault="00E60C57" w:rsidP="00E60C57">
            <w:pPr>
              <w:pStyle w:val="Default"/>
              <w:jc w:val="both"/>
            </w:pPr>
            <w:r w:rsidRPr="001B68FF">
              <w:t>2. На территории бульвара допускается возвед</w:t>
            </w:r>
            <w:r>
              <w:t>ение зданий высотой не более 6м.</w:t>
            </w:r>
          </w:p>
          <w:p w:rsidR="00E60C57" w:rsidRPr="001B68FF" w:rsidRDefault="00E60C57" w:rsidP="00E60C57">
            <w:pPr>
              <w:pStyle w:val="Default"/>
              <w:jc w:val="both"/>
            </w:pPr>
            <w:r w:rsidRPr="001B68FF">
              <w:t>3. На территории парков допускается возведение зданий высотой не более 8м</w:t>
            </w:r>
            <w:r>
              <w:t>.</w:t>
            </w:r>
          </w:p>
          <w:p w:rsidR="00E60C57" w:rsidRPr="001B68FF" w:rsidRDefault="00E60C57" w:rsidP="00E60C57">
            <w:pPr>
              <w:pStyle w:val="Default"/>
              <w:jc w:val="both"/>
              <w:rPr>
                <w:color w:val="auto"/>
              </w:rPr>
            </w:pPr>
            <w:r w:rsidRPr="001B68FF">
              <w:t xml:space="preserve">4. Высота парковых </w:t>
            </w:r>
            <w:r>
              <w:t>сооружений не ограничивается.</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1B68FF" w:rsidRDefault="00E60C57" w:rsidP="00E60C57">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E60C57" w:rsidRPr="001B68FF" w:rsidRDefault="00E60C57" w:rsidP="00E60C57">
            <w:pPr>
              <w:pStyle w:val="Default"/>
              <w:jc w:val="both"/>
            </w:pPr>
            <w:r w:rsidRPr="001B68FF">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E60C57" w:rsidRPr="001B68FF" w:rsidRDefault="00E60C57" w:rsidP="00E60C57">
            <w:pPr>
              <w:pStyle w:val="Default"/>
              <w:jc w:val="both"/>
            </w:pPr>
            <w:r w:rsidRPr="001B68FF">
              <w:t xml:space="preserve">1. Максимальный процент застройки в границах земельного участка для бульваров: </w:t>
            </w:r>
          </w:p>
          <w:p w:rsidR="00E60C57" w:rsidRPr="001B68FF" w:rsidRDefault="00E60C57" w:rsidP="00E60C57">
            <w:pPr>
              <w:pStyle w:val="Default"/>
              <w:jc w:val="both"/>
            </w:pPr>
            <w:r>
              <w:t>—</w:t>
            </w:r>
            <w:r w:rsidRPr="001B68FF">
              <w:t xml:space="preserve"> 2-3</w:t>
            </w:r>
            <w:r>
              <w:t> </w:t>
            </w:r>
            <w:r w:rsidRPr="001B68FF">
              <w:t xml:space="preserve">% </w:t>
            </w:r>
            <w:r>
              <w:t>при ширине 25-50 м;</w:t>
            </w:r>
          </w:p>
          <w:p w:rsidR="00E60C57" w:rsidRPr="001B68FF" w:rsidRDefault="00E60C57" w:rsidP="00E60C57">
            <w:pPr>
              <w:pStyle w:val="Default"/>
              <w:jc w:val="both"/>
            </w:pPr>
            <w:r>
              <w:t>—</w:t>
            </w:r>
            <w:r w:rsidRPr="001B68FF">
              <w:t xml:space="preserve"> не б</w:t>
            </w:r>
            <w:r>
              <w:t>олее 5 % при ширине более 50 м;</w:t>
            </w:r>
          </w:p>
          <w:p w:rsidR="00E60C57" w:rsidRPr="001B68FF" w:rsidRDefault="00E60C57" w:rsidP="00E60C57">
            <w:pPr>
              <w:pStyle w:val="Default"/>
              <w:jc w:val="both"/>
            </w:pPr>
            <w:r w:rsidRPr="001B68FF">
              <w:t>2. Максимальный процент аллей, дорожек, площадок и малых форм в границах земельного участка для скверов</w:t>
            </w:r>
            <w:r>
              <w:t>,</w:t>
            </w:r>
            <w:r w:rsidRPr="001B68FF">
              <w:t xml:space="preserve"> размещаемых на городс</w:t>
            </w:r>
            <w:r>
              <w:t>ких улицах и площадях, — 40-25 %.</w:t>
            </w:r>
          </w:p>
          <w:p w:rsidR="00E60C57" w:rsidRPr="001B68FF" w:rsidRDefault="00E60C57" w:rsidP="00E60C57">
            <w:pPr>
              <w:pStyle w:val="Default"/>
              <w:jc w:val="both"/>
            </w:pPr>
            <w:r w:rsidRPr="001B68FF">
              <w:t>3. Общая площадь застройки городского сада не долж</w:t>
            </w:r>
            <w:r>
              <w:t>на превышать 5 % территории сада.</w:t>
            </w:r>
          </w:p>
          <w:p w:rsidR="00E60C57" w:rsidRPr="001B68FF" w:rsidRDefault="00E60C57" w:rsidP="00E60C57">
            <w:pPr>
              <w:pStyle w:val="Default"/>
              <w:jc w:val="both"/>
            </w:pPr>
            <w:r w:rsidRPr="001B68FF">
              <w:t>4. Общая площадь застройки парка не должна превышать 30</w:t>
            </w:r>
            <w:r>
              <w:t> </w:t>
            </w:r>
            <w:r w:rsidRPr="001B68FF">
              <w:t>% территории</w:t>
            </w:r>
            <w:r>
              <w:t xml:space="preserve"> парка.</w:t>
            </w:r>
          </w:p>
        </w:tc>
      </w:tr>
      <w:tr w:rsidR="00193DDC" w:rsidRPr="00241179" w:rsidTr="005B7B62">
        <w:trPr>
          <w:trHeight w:val="284"/>
        </w:trPr>
        <w:tc>
          <w:tcPr>
            <w:tcW w:w="14736" w:type="dxa"/>
            <w:gridSpan w:val="3"/>
            <w:vAlign w:val="center"/>
          </w:tcPr>
          <w:p w:rsidR="00193DDC" w:rsidRPr="00241179" w:rsidRDefault="00193DDC" w:rsidP="00241179">
            <w:pPr>
              <w:spacing w:after="0" w:line="240" w:lineRule="auto"/>
              <w:jc w:val="center"/>
              <w:rPr>
                <w:rFonts w:ascii="Times New Roman" w:hAnsi="Times New Roman" w:cs="Times New Roman"/>
                <w:b/>
                <w:sz w:val="24"/>
                <w:szCs w:val="24"/>
              </w:rPr>
            </w:pPr>
            <w:r w:rsidRPr="00241179">
              <w:rPr>
                <w:rFonts w:ascii="Times New Roman" w:hAnsi="Times New Roman" w:cs="Times New Roman"/>
                <w:b/>
                <w:sz w:val="24"/>
                <w:szCs w:val="24"/>
              </w:rPr>
              <w:t xml:space="preserve">УСЛОВНО </w:t>
            </w:r>
            <w:r w:rsidR="001B68FF" w:rsidRPr="00241179">
              <w:rPr>
                <w:rFonts w:ascii="Times New Roman" w:hAnsi="Times New Roman" w:cs="Times New Roman"/>
                <w:b/>
                <w:sz w:val="24"/>
                <w:szCs w:val="24"/>
              </w:rPr>
              <w:t>РАЗРЕШЁНН</w:t>
            </w:r>
            <w:r w:rsidRPr="00241179">
              <w:rPr>
                <w:rFonts w:ascii="Times New Roman" w:hAnsi="Times New Roman" w:cs="Times New Roman"/>
                <w:b/>
                <w:sz w:val="24"/>
                <w:szCs w:val="24"/>
              </w:rPr>
              <w:t>ЫЕ ВИДЫ ИСПОЛЬЗОВАНИЯ</w:t>
            </w:r>
          </w:p>
        </w:tc>
      </w:tr>
      <w:tr w:rsidR="00E60C57" w:rsidRPr="00241179" w:rsidTr="00E60C57">
        <w:trPr>
          <w:trHeight w:val="284"/>
        </w:trPr>
        <w:tc>
          <w:tcPr>
            <w:tcW w:w="1242" w:type="dxa"/>
            <w:vMerge w:val="restart"/>
          </w:tcPr>
          <w:p w:rsidR="00E60C57" w:rsidRPr="00241179" w:rsidRDefault="00E60C57" w:rsidP="00E60C57">
            <w:pPr>
              <w:spacing w:after="0" w:line="240" w:lineRule="auto"/>
              <w:jc w:val="center"/>
              <w:rPr>
                <w:rFonts w:ascii="Times New Roman" w:hAnsi="Times New Roman" w:cs="Times New Roman"/>
                <w:sz w:val="24"/>
                <w:szCs w:val="24"/>
              </w:rPr>
            </w:pPr>
            <w:r w:rsidRPr="00241179">
              <w:rPr>
                <w:rFonts w:ascii="Times New Roman" w:hAnsi="Times New Roman" w:cs="Times New Roman"/>
                <w:sz w:val="24"/>
                <w:szCs w:val="24"/>
                <w:lang w:eastAsia="ru-RU"/>
              </w:rPr>
              <w:t>2.3</w:t>
            </w:r>
          </w:p>
        </w:tc>
        <w:tc>
          <w:tcPr>
            <w:tcW w:w="2268" w:type="dxa"/>
            <w:vMerge w:val="restart"/>
          </w:tcPr>
          <w:p w:rsidR="00E60C57" w:rsidRPr="00241179" w:rsidRDefault="00E60C57" w:rsidP="00E60C57">
            <w:pPr>
              <w:spacing w:after="0" w:line="240" w:lineRule="auto"/>
              <w:rPr>
                <w:rFonts w:ascii="Times New Roman" w:hAnsi="Times New Roman" w:cs="Times New Roman"/>
                <w:sz w:val="24"/>
                <w:szCs w:val="24"/>
              </w:rPr>
            </w:pPr>
            <w:r w:rsidRPr="00241179">
              <w:rPr>
                <w:rFonts w:ascii="Times New Roman" w:hAnsi="Times New Roman" w:cs="Times New Roman"/>
                <w:sz w:val="24"/>
                <w:szCs w:val="24"/>
              </w:rPr>
              <w:t>Блокированная жилая застройка</w:t>
            </w:r>
          </w:p>
        </w:tc>
        <w:tc>
          <w:tcPr>
            <w:tcW w:w="11226" w:type="dxa"/>
          </w:tcPr>
          <w:p w:rsidR="00E60C57" w:rsidRPr="00C80EAE" w:rsidRDefault="00E60C57" w:rsidP="00E60C57">
            <w:pPr>
              <w:widowControl w:val="0"/>
              <w:autoSpaceDE w:val="0"/>
              <w:autoSpaceDN w:val="0"/>
              <w:adjustRightInd w:val="0"/>
              <w:spacing w:after="0" w:line="240" w:lineRule="auto"/>
              <w:jc w:val="both"/>
              <w:rPr>
                <w:rFonts w:ascii="Times New Roman" w:hAnsi="Times New Roman" w:cs="Times New Roman"/>
                <w:bCs/>
                <w:sz w:val="24"/>
                <w:szCs w:val="24"/>
              </w:rPr>
            </w:pPr>
            <w:r w:rsidRPr="00C80EAE">
              <w:rPr>
                <w:rFonts w:ascii="Times New Roman" w:hAnsi="Times New Roman" w:cs="Times New Roman"/>
                <w:b/>
                <w:sz w:val="24"/>
                <w:szCs w:val="24"/>
              </w:rPr>
              <w:t>Описание вида разрешённого использования земельного участка:</w:t>
            </w:r>
          </w:p>
          <w:p w:rsidR="00E60C57" w:rsidRPr="00C80EAE" w:rsidRDefault="00E60C57" w:rsidP="00E60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80EAE">
              <w:rPr>
                <w:rFonts w:ascii="Times New Roman" w:hAnsi="Times New Roman" w:cs="Times New Roman"/>
                <w:sz w:val="24"/>
                <w:szCs w:val="24"/>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w:t>
            </w:r>
            <w:r>
              <w:rPr>
                <w:rFonts w:ascii="Times New Roman" w:hAnsi="Times New Roman" w:cs="Times New Roman"/>
                <w:sz w:val="24"/>
                <w:szCs w:val="24"/>
              </w:rPr>
              <w:t>ё</w:t>
            </w:r>
            <w:r w:rsidRPr="00C80EAE">
              <w:rPr>
                <w:rFonts w:ascii="Times New Roman" w:hAnsi="Times New Roman" w:cs="Times New Roman"/>
                <w:sz w:val="24"/>
                <w:szCs w:val="24"/>
              </w:rPr>
              <w:t>нных домов не более десяти и каждый из которых предназначен для проживания одной семьи, имеет общую стену (общие стены) без про</w:t>
            </w:r>
            <w:r>
              <w:rPr>
                <w:rFonts w:ascii="Times New Roman" w:hAnsi="Times New Roman" w:cs="Times New Roman"/>
                <w:sz w:val="24"/>
                <w:szCs w:val="24"/>
              </w:rPr>
              <w:t>ё</w:t>
            </w:r>
            <w:r w:rsidRPr="00C80EAE">
              <w:rPr>
                <w:rFonts w:ascii="Times New Roman" w:hAnsi="Times New Roman" w:cs="Times New Roman"/>
                <w:sz w:val="24"/>
                <w:szCs w:val="24"/>
              </w:rPr>
              <w:t>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60C57" w:rsidRPr="00C80EAE" w:rsidRDefault="00E60C57" w:rsidP="00E60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C80EAE">
              <w:rPr>
                <w:rFonts w:ascii="Times New Roman" w:hAnsi="Times New Roman" w:cs="Times New Roman"/>
                <w:sz w:val="24"/>
                <w:szCs w:val="24"/>
              </w:rPr>
              <w:t xml:space="preserve"> разведение декоративных и плодовых деревьев, овощных и ягодных культур;</w:t>
            </w:r>
          </w:p>
          <w:p w:rsidR="00E60C57" w:rsidRPr="00C80EAE" w:rsidRDefault="00E60C57" w:rsidP="00E60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80EAE">
              <w:rPr>
                <w:rFonts w:ascii="Times New Roman" w:hAnsi="Times New Roman" w:cs="Times New Roman"/>
                <w:sz w:val="24"/>
                <w:szCs w:val="24"/>
              </w:rPr>
              <w:t xml:space="preserve"> размещение индивидуальных гаражей и иных вспомогательных сооружений;</w:t>
            </w:r>
          </w:p>
          <w:p w:rsidR="00E60C57" w:rsidRPr="00C80EAE" w:rsidRDefault="00E60C57" w:rsidP="00E60C5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C80EAE">
              <w:rPr>
                <w:rFonts w:ascii="Times New Roman" w:hAnsi="Times New Roman" w:cs="Times New Roman"/>
                <w:sz w:val="24"/>
                <w:szCs w:val="24"/>
              </w:rPr>
              <w:t xml:space="preserve"> обустройство спортивных и детских площадок, площадок для отдыха.</w:t>
            </w:r>
          </w:p>
        </w:tc>
      </w:tr>
      <w:tr w:rsidR="00E60C57" w:rsidRPr="00241179" w:rsidTr="00E60C57">
        <w:trPr>
          <w:trHeight w:val="284"/>
        </w:trPr>
        <w:tc>
          <w:tcPr>
            <w:tcW w:w="1242" w:type="dxa"/>
            <w:vMerge/>
          </w:tcPr>
          <w:p w:rsidR="00E60C57" w:rsidRPr="00241179" w:rsidRDefault="00E60C57" w:rsidP="00E60C57">
            <w:pPr>
              <w:spacing w:after="0" w:line="240" w:lineRule="auto"/>
              <w:jc w:val="center"/>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C80EAE" w:rsidRDefault="00E60C57" w:rsidP="00E60C57">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Предельные (минимальные и (или) максимальные) размеры земельного участка:</w:t>
            </w:r>
          </w:p>
          <w:p w:rsidR="00E60C57" w:rsidRPr="00C80EAE" w:rsidRDefault="00E60C57" w:rsidP="00E60C57">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Минимальные размеры земельных участков </w:t>
            </w: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100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xml:space="preserve"> на каждую блок-секцию.</w:t>
            </w:r>
          </w:p>
          <w:p w:rsidR="00E60C57" w:rsidRPr="00C80EAE" w:rsidRDefault="00E60C57" w:rsidP="00E60C57">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Максимальный размер земельных участков </w:t>
            </w: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2000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E60C57" w:rsidRPr="00C80EAE" w:rsidRDefault="00E60C57" w:rsidP="00E60C57">
            <w:pPr>
              <w:spacing w:after="0" w:line="240" w:lineRule="auto"/>
              <w:contextualSpacing/>
              <w:jc w:val="both"/>
              <w:rPr>
                <w:rFonts w:ascii="Times New Roman" w:hAnsi="Times New Roman" w:cs="Times New Roman"/>
                <w:sz w:val="24"/>
                <w:szCs w:val="24"/>
              </w:rPr>
            </w:pPr>
            <w:r w:rsidRPr="00C80EAE">
              <w:rPr>
                <w:rFonts w:ascii="Times New Roman" w:hAnsi="Times New Roman" w:cs="Times New Roman"/>
                <w:sz w:val="24"/>
                <w:szCs w:val="24"/>
                <w:lang w:eastAsia="ru-RU"/>
              </w:rPr>
              <w:t>Размеры земельных участков, сформированных до утверждения Правил, не регламентируются.</w:t>
            </w:r>
          </w:p>
        </w:tc>
      </w:tr>
      <w:tr w:rsidR="00E60C57" w:rsidRPr="00241179" w:rsidTr="00E60C57">
        <w:trPr>
          <w:trHeight w:val="284"/>
        </w:trPr>
        <w:tc>
          <w:tcPr>
            <w:tcW w:w="1242" w:type="dxa"/>
            <w:vMerge/>
          </w:tcPr>
          <w:p w:rsidR="00E60C57" w:rsidRPr="00241179" w:rsidRDefault="00E60C57" w:rsidP="00E60C57">
            <w:pPr>
              <w:spacing w:after="0" w:line="240" w:lineRule="auto"/>
              <w:jc w:val="center"/>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C80EAE" w:rsidRDefault="00E60C57" w:rsidP="00E60C57">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E60C57" w:rsidRPr="00C80EAE" w:rsidRDefault="00E60C57" w:rsidP="00E60C57">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Расстояние до границы соседнего земельного участка должно быть не менее:</w:t>
            </w:r>
          </w:p>
          <w:p w:rsidR="00E60C57" w:rsidRPr="00C80EAE" w:rsidRDefault="00E60C57" w:rsidP="00E60C5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w:t>
            </w:r>
            <w:r w:rsidRPr="00C80EAE">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—3 м;</w:t>
            </w:r>
          </w:p>
          <w:p w:rsidR="00E60C57" w:rsidRPr="00C80EAE" w:rsidRDefault="00E60C57" w:rsidP="00E60C5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от постройки для содержания скота и птицы </w:t>
            </w: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4 м;</w:t>
            </w:r>
          </w:p>
          <w:p w:rsidR="00E60C57" w:rsidRPr="00C80EAE" w:rsidRDefault="00E60C57" w:rsidP="00E60C5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Pr>
                <w:rFonts w:ascii="Times New Roman" w:hAnsi="Times New Roman" w:cs="Times New Roman"/>
                <w:sz w:val="24"/>
                <w:szCs w:val="24"/>
                <w:lang w:eastAsia="ru-RU"/>
              </w:rPr>
              <w:t xml:space="preserve"> </w:t>
            </w:r>
            <w:r w:rsidRPr="00C80EAE">
              <w:rPr>
                <w:rFonts w:ascii="Times New Roman" w:hAnsi="Times New Roman" w:cs="Times New Roman"/>
                <w:sz w:val="24"/>
                <w:szCs w:val="24"/>
                <w:lang w:eastAsia="ru-RU"/>
              </w:rPr>
              <w:t xml:space="preserve">от бань, автостоянок и прочих построек </w:t>
            </w: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1 м;</w:t>
            </w:r>
          </w:p>
          <w:p w:rsidR="00E60C57" w:rsidRPr="00C80EAE" w:rsidRDefault="00E60C57" w:rsidP="00E60C5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от стволов высокорослых деревьев </w:t>
            </w: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4 м;</w:t>
            </w:r>
          </w:p>
          <w:p w:rsidR="00E60C57" w:rsidRPr="00C80EAE" w:rsidRDefault="00E60C57" w:rsidP="00E60C5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от</w:t>
            </w:r>
            <w:r>
              <w:rPr>
                <w:rFonts w:ascii="Times New Roman" w:hAnsi="Times New Roman" w:cs="Times New Roman"/>
                <w:sz w:val="24"/>
                <w:szCs w:val="24"/>
                <w:lang w:eastAsia="ru-RU"/>
              </w:rPr>
              <w:t xml:space="preserve"> стволов среднерослых деревьев </w:t>
            </w: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2 м;</w:t>
            </w:r>
          </w:p>
          <w:p w:rsidR="00E60C57" w:rsidRPr="00C80EAE" w:rsidRDefault="00E60C57" w:rsidP="00E60C5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ru-RU"/>
              </w:rPr>
              <w:t xml:space="preserve"> от кустарника </w:t>
            </w: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1 м.</w:t>
            </w:r>
          </w:p>
        </w:tc>
      </w:tr>
      <w:tr w:rsidR="00E60C57" w:rsidRPr="00241179" w:rsidTr="00E60C57">
        <w:trPr>
          <w:trHeight w:val="284"/>
        </w:trPr>
        <w:tc>
          <w:tcPr>
            <w:tcW w:w="1242" w:type="dxa"/>
            <w:vMerge/>
          </w:tcPr>
          <w:p w:rsidR="00E60C57" w:rsidRPr="00241179" w:rsidRDefault="00E60C57" w:rsidP="00E60C57">
            <w:pPr>
              <w:spacing w:after="0" w:line="240" w:lineRule="auto"/>
              <w:jc w:val="center"/>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C80EAE" w:rsidRDefault="00E60C57" w:rsidP="00E60C57">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высота зданий, строений, сооружений:</w:t>
            </w:r>
          </w:p>
          <w:p w:rsidR="00E60C57" w:rsidRPr="00C80EAE" w:rsidRDefault="00E60C57" w:rsidP="00E60C57">
            <w:pPr>
              <w:spacing w:after="0" w:line="240" w:lineRule="auto"/>
              <w:contextualSpacing/>
              <w:jc w:val="both"/>
              <w:rPr>
                <w:rFonts w:ascii="Times New Roman" w:hAnsi="Times New Roman" w:cs="Times New Roman"/>
                <w:sz w:val="24"/>
                <w:szCs w:val="24"/>
              </w:rPr>
            </w:pPr>
            <w:r w:rsidRPr="00C80EAE">
              <w:rPr>
                <w:rFonts w:ascii="Times New Roman" w:hAnsi="Times New Roman" w:cs="Times New Roman"/>
                <w:sz w:val="24"/>
                <w:szCs w:val="24"/>
                <w:lang w:eastAsia="ru-RU"/>
              </w:rPr>
              <w:t xml:space="preserve">Максимальное количество надземных этажей </w:t>
            </w: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3</w:t>
            </w:r>
            <w:r>
              <w:rPr>
                <w:rFonts w:ascii="Times New Roman" w:hAnsi="Times New Roman" w:cs="Times New Roman"/>
                <w:sz w:val="24"/>
                <w:szCs w:val="24"/>
                <w:lang w:eastAsia="ru-RU"/>
              </w:rPr>
              <w:t>.</w:t>
            </w:r>
          </w:p>
        </w:tc>
      </w:tr>
      <w:tr w:rsidR="00E60C57" w:rsidRPr="00241179" w:rsidTr="00E60C57">
        <w:trPr>
          <w:trHeight w:val="284"/>
        </w:trPr>
        <w:tc>
          <w:tcPr>
            <w:tcW w:w="1242" w:type="dxa"/>
            <w:vMerge/>
          </w:tcPr>
          <w:p w:rsidR="00E60C57" w:rsidRPr="00241179" w:rsidRDefault="00E60C57" w:rsidP="00E60C57">
            <w:pPr>
              <w:spacing w:after="0" w:line="240" w:lineRule="auto"/>
              <w:jc w:val="center"/>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C80EAE" w:rsidRDefault="00E60C57" w:rsidP="00E60C57">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 в границах земельного участка:</w:t>
            </w:r>
          </w:p>
          <w:p w:rsidR="00E60C57" w:rsidRPr="00C80EAE" w:rsidRDefault="00E60C57" w:rsidP="00E60C57">
            <w:pPr>
              <w:spacing w:after="0" w:line="240" w:lineRule="auto"/>
              <w:contextualSpacing/>
              <w:jc w:val="both"/>
              <w:rPr>
                <w:rFonts w:ascii="Times New Roman" w:hAnsi="Times New Roman" w:cs="Times New Roman"/>
                <w:sz w:val="24"/>
                <w:szCs w:val="24"/>
              </w:rPr>
            </w:pPr>
            <w:r w:rsidRPr="00C80EAE">
              <w:rPr>
                <w:rFonts w:ascii="Times New Roman" w:hAnsi="Times New Roman" w:cs="Times New Roman"/>
                <w:sz w:val="24"/>
                <w:szCs w:val="24"/>
                <w:lang w:eastAsia="ru-RU"/>
              </w:rPr>
              <w:t xml:space="preserve">Максимальный процент застройки </w:t>
            </w:r>
            <w:r>
              <w:rPr>
                <w:rFonts w:ascii="Times New Roman" w:hAnsi="Times New Roman" w:cs="Times New Roman"/>
                <w:sz w:val="24"/>
                <w:szCs w:val="24"/>
              </w:rPr>
              <w:t>—</w:t>
            </w:r>
            <w:r w:rsidRPr="00C80EAE">
              <w:rPr>
                <w:rFonts w:ascii="Times New Roman" w:hAnsi="Times New Roman" w:cs="Times New Roman"/>
                <w:sz w:val="24"/>
                <w:szCs w:val="24"/>
                <w:lang w:eastAsia="ru-RU"/>
              </w:rPr>
              <w:t xml:space="preserve"> 30</w:t>
            </w:r>
            <w:r>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E60C57" w:rsidRPr="00241179" w:rsidTr="00E60C57">
        <w:trPr>
          <w:trHeight w:val="284"/>
        </w:trPr>
        <w:tc>
          <w:tcPr>
            <w:tcW w:w="1242" w:type="dxa"/>
            <w:vMerge/>
          </w:tcPr>
          <w:p w:rsidR="00E60C57" w:rsidRPr="00241179" w:rsidRDefault="00E60C57" w:rsidP="00E60C57">
            <w:pPr>
              <w:spacing w:after="0" w:line="240" w:lineRule="auto"/>
              <w:jc w:val="center"/>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C80EAE" w:rsidRDefault="00E60C57" w:rsidP="00E60C57">
            <w:pPr>
              <w:spacing w:after="0" w:line="240" w:lineRule="auto"/>
              <w:contextualSpacing/>
              <w:jc w:val="both"/>
              <w:rPr>
                <w:rFonts w:ascii="Times New Roman" w:hAnsi="Times New Roman" w:cs="Times New Roman"/>
                <w:b/>
                <w:sz w:val="24"/>
                <w:szCs w:val="24"/>
              </w:rPr>
            </w:pPr>
            <w:r w:rsidRPr="00C80EAE">
              <w:rPr>
                <w:rFonts w:ascii="Times New Roman" w:hAnsi="Times New Roman" w:cs="Times New Roman"/>
                <w:b/>
                <w:sz w:val="24"/>
                <w:szCs w:val="24"/>
              </w:rPr>
              <w:t>Иные показатели:</w:t>
            </w:r>
          </w:p>
          <w:p w:rsidR="00E60C57" w:rsidRPr="00C80EAE" w:rsidRDefault="00E60C57" w:rsidP="00E60C57">
            <w:pPr>
              <w:spacing w:after="0" w:line="240" w:lineRule="auto"/>
              <w:contextualSpacing/>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1. Блокированные жилые дома</w:t>
            </w:r>
            <w:r w:rsidRPr="00C80EAE">
              <w:rPr>
                <w:rFonts w:ascii="Times New Roman" w:hAnsi="Times New Roman" w:cs="Times New Roman"/>
                <w:sz w:val="24"/>
                <w:szCs w:val="24"/>
              </w:rPr>
              <w:t xml:space="preserve"> могут иметь выход на территорию общего пользования</w:t>
            </w:r>
            <w:r w:rsidRPr="00C80EAE">
              <w:rPr>
                <w:rFonts w:ascii="Times New Roman" w:hAnsi="Times New Roman" w:cs="Times New Roman"/>
                <w:sz w:val="24"/>
                <w:szCs w:val="24"/>
                <w:lang w:eastAsia="ru-RU"/>
              </w:rPr>
              <w:t>.</w:t>
            </w:r>
          </w:p>
          <w:p w:rsidR="00E60C57" w:rsidRPr="00C80EAE" w:rsidRDefault="00E60C57" w:rsidP="00E60C57">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pacing w:val="2"/>
                <w:sz w:val="24"/>
                <w:szCs w:val="24"/>
                <w:shd w:val="clear" w:color="auto" w:fill="FFFFFF"/>
              </w:rPr>
              <w:t xml:space="preserve">2. При возведении на участке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сход снега </w:t>
            </w:r>
            <w:r>
              <w:rPr>
                <w:rFonts w:ascii="Times New Roman" w:hAnsi="Times New Roman" w:cs="Times New Roman"/>
                <w:sz w:val="24"/>
                <w:szCs w:val="24"/>
                <w:lang w:eastAsia="ru-RU"/>
              </w:rPr>
              <w:t>и</w:t>
            </w:r>
            <w:r w:rsidRPr="00C80EAE">
              <w:rPr>
                <w:rFonts w:ascii="Times New Roman" w:hAnsi="Times New Roman" w:cs="Times New Roman"/>
                <w:sz w:val="24"/>
                <w:szCs w:val="24"/>
                <w:lang w:eastAsia="ru-RU"/>
              </w:rPr>
              <w:t xml:space="preserve"> сток хозяйственных вод бани и летнего душа </w:t>
            </w:r>
            <w:r w:rsidRPr="00C80EAE">
              <w:rPr>
                <w:rFonts w:ascii="Times New Roman" w:hAnsi="Times New Roman" w:cs="Times New Roman"/>
                <w:spacing w:val="2"/>
                <w:sz w:val="24"/>
                <w:szCs w:val="24"/>
                <w:shd w:val="clear" w:color="auto" w:fill="FFFFFF"/>
              </w:rPr>
              <w:t>не попадал на соседний участок, в том числе на земли общего пользования.</w:t>
            </w:r>
          </w:p>
          <w:p w:rsidR="00E60C57" w:rsidRPr="00C80EAE" w:rsidRDefault="00E60C57" w:rsidP="00E60C57">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Pr="00C80EAE">
              <w:rPr>
                <w:rFonts w:ascii="Times New Roman" w:hAnsi="Times New Roman" w:cs="Times New Roman"/>
                <w:sz w:val="24"/>
                <w:szCs w:val="24"/>
                <w:lang w:eastAsia="ru-RU"/>
              </w:rPr>
              <w:t xml:space="preserve"> На границе с соседним земельным участком допускается устанавливать ограждения на ленточном бетонном или свайном фундаменте, которые должны быть сетчатыми или решетчатыми с целью минимального затенения территории соседнег</w:t>
            </w:r>
            <w:r>
              <w:rPr>
                <w:rFonts w:ascii="Times New Roman" w:hAnsi="Times New Roman" w:cs="Times New Roman"/>
                <w:sz w:val="24"/>
                <w:szCs w:val="24"/>
                <w:lang w:eastAsia="ru-RU"/>
              </w:rPr>
              <w:t>о участка и высотой не более 2</w:t>
            </w:r>
            <w:r w:rsidRPr="00C80EAE">
              <w:rPr>
                <w:rFonts w:ascii="Times New Roman" w:hAnsi="Times New Roman" w:cs="Times New Roman"/>
                <w:sz w:val="24"/>
                <w:szCs w:val="24"/>
                <w:lang w:eastAsia="ru-RU"/>
              </w:rPr>
              <w:t xml:space="preserve"> м.</w:t>
            </w:r>
          </w:p>
          <w:p w:rsidR="00E60C57" w:rsidRPr="00C80EAE" w:rsidRDefault="00E60C57" w:rsidP="00E60C57">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4. При строительстве блокированных жилых</w:t>
            </w:r>
            <w:r>
              <w:rPr>
                <w:rFonts w:ascii="Times New Roman" w:hAnsi="Times New Roman" w:cs="Times New Roman"/>
                <w:sz w:val="24"/>
                <w:szCs w:val="24"/>
                <w:lang w:eastAsia="ru-RU"/>
              </w:rPr>
              <w:t xml:space="preserve"> домов необходимо обеспечивать условия</w:t>
            </w:r>
            <w:r w:rsidRPr="00C80EAE">
              <w:rPr>
                <w:rFonts w:ascii="Times New Roman" w:hAnsi="Times New Roman" w:cs="Times New Roman"/>
                <w:sz w:val="24"/>
                <w:szCs w:val="24"/>
                <w:lang w:eastAsia="ru-RU"/>
              </w:rPr>
              <w:t xml:space="preserve"> безопасности среды обитания граждан.</w:t>
            </w:r>
          </w:p>
        </w:tc>
      </w:tr>
      <w:tr w:rsidR="00E60C57" w:rsidRPr="00241179" w:rsidTr="005B7B62">
        <w:trPr>
          <w:trHeight w:val="284"/>
        </w:trPr>
        <w:tc>
          <w:tcPr>
            <w:tcW w:w="1242" w:type="dxa"/>
            <w:vMerge w:val="restart"/>
          </w:tcPr>
          <w:p w:rsidR="00E60C57" w:rsidRPr="004923B0" w:rsidRDefault="00E60C57" w:rsidP="00E60C57">
            <w:pPr>
              <w:spacing w:after="0" w:line="240" w:lineRule="auto"/>
              <w:contextualSpacing/>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2.6</w:t>
            </w:r>
          </w:p>
        </w:tc>
        <w:tc>
          <w:tcPr>
            <w:tcW w:w="2268" w:type="dxa"/>
            <w:vMerge w:val="restart"/>
          </w:tcPr>
          <w:p w:rsidR="00E60C57" w:rsidRPr="004923B0" w:rsidRDefault="00E60C57" w:rsidP="00E60C57">
            <w:pPr>
              <w:spacing w:after="0" w:line="240" w:lineRule="auto"/>
              <w:contextualSpacing/>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Многоэтажная жилая застройка</w:t>
            </w:r>
            <w:r>
              <w:rPr>
                <w:rFonts w:ascii="Times New Roman" w:hAnsi="Times New Roman" w:cs="Times New Roman"/>
                <w:color w:val="000000" w:themeColor="text1"/>
                <w:sz w:val="24"/>
                <w:szCs w:val="24"/>
              </w:rPr>
              <w:t xml:space="preserve"> </w:t>
            </w:r>
            <w:r w:rsidRPr="004923B0">
              <w:rPr>
                <w:rFonts w:ascii="Times New Roman" w:hAnsi="Times New Roman" w:cs="Times New Roman"/>
                <w:color w:val="000000" w:themeColor="text1"/>
                <w:sz w:val="24"/>
                <w:szCs w:val="24"/>
              </w:rPr>
              <w:t>(высотная застройка)</w:t>
            </w:r>
          </w:p>
        </w:tc>
        <w:tc>
          <w:tcPr>
            <w:tcW w:w="11226" w:type="dxa"/>
          </w:tcPr>
          <w:p w:rsidR="00E60C57" w:rsidRPr="004923B0" w:rsidRDefault="00E60C57" w:rsidP="00E60C57">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E60C57" w:rsidRPr="004923B0" w:rsidRDefault="00E60C57" w:rsidP="00E60C57">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многоквартирных домов этажностью девять этажей и выше;</w:t>
            </w:r>
          </w:p>
          <w:p w:rsidR="00E60C57" w:rsidRPr="004923B0" w:rsidRDefault="00E60C57" w:rsidP="00E60C57">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w:t>
            </w:r>
            <w:r w:rsidRPr="004923B0">
              <w:rPr>
                <w:rFonts w:ascii="Times New Roman" w:hAnsi="Times New Roman" w:cs="Times New Roman"/>
                <w:spacing w:val="1"/>
                <w:sz w:val="24"/>
                <w:szCs w:val="24"/>
                <w:lang w:eastAsia="ru-RU"/>
              </w:rPr>
              <w:t>благоустройство и озеленение придомовых территорий;</w:t>
            </w:r>
          </w:p>
          <w:p w:rsidR="00E60C57" w:rsidRPr="004923B0" w:rsidRDefault="00E60C57" w:rsidP="00E60C57">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rPr>
              <w:t xml:space="preserve">— </w:t>
            </w:r>
            <w:r w:rsidRPr="004923B0">
              <w:rPr>
                <w:rFonts w:ascii="Times New Roman" w:hAnsi="Times New Roman" w:cs="Times New Roman"/>
                <w:spacing w:val="1"/>
                <w:sz w:val="24"/>
                <w:szCs w:val="24"/>
                <w:lang w:eastAsia="ru-RU"/>
              </w:rPr>
              <w:t>обустройство спортивных и детских площадок, хозяйственных площадок и площадок для отдыха;</w:t>
            </w:r>
          </w:p>
          <w:p w:rsidR="00E60C57" w:rsidRPr="004923B0" w:rsidRDefault="00E60C57" w:rsidP="00E60C57">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w:t>
            </w:r>
            <w:r w:rsidRPr="004923B0">
              <w:rPr>
                <w:rFonts w:ascii="Times New Roman" w:hAnsi="Times New Roman" w:cs="Times New Roman"/>
                <w:spacing w:val="1"/>
                <w:sz w:val="24"/>
                <w:szCs w:val="24"/>
                <w:lang w:eastAsia="ru-RU"/>
              </w:rPr>
              <w:t xml:space="preserve">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Pr>
                <w:rFonts w:ascii="Times New Roman" w:hAnsi="Times New Roman" w:cs="Times New Roman"/>
                <w:spacing w:val="1"/>
                <w:sz w:val="24"/>
                <w:szCs w:val="24"/>
                <w:lang w:eastAsia="ru-RU"/>
              </w:rPr>
              <w:t> </w:t>
            </w:r>
            <w:r w:rsidRPr="004923B0">
              <w:rPr>
                <w:rFonts w:ascii="Times New Roman" w:hAnsi="Times New Roman" w:cs="Times New Roman"/>
                <w:spacing w:val="1"/>
                <w:sz w:val="24"/>
                <w:szCs w:val="24"/>
                <w:lang w:eastAsia="ru-RU"/>
              </w:rPr>
              <w:t>% от общей площади дома.</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4923B0" w:rsidRDefault="00E60C57" w:rsidP="00E60C57">
            <w:pPr>
              <w:shd w:val="clear" w:color="auto" w:fill="FFFFFF"/>
              <w:spacing w:after="0" w:line="240" w:lineRule="auto"/>
              <w:jc w:val="both"/>
              <w:textAlignment w:val="baseline"/>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E60C57" w:rsidRPr="004923B0" w:rsidRDefault="00E60C57" w:rsidP="00E60C57">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1. Границы, размеры земельных участков под многоэтажными жилыми домами, определяются документацией по планировке территории микрорайона (квартала) либо в о</w:t>
            </w:r>
            <w:r>
              <w:rPr>
                <w:rFonts w:ascii="Times New Roman" w:hAnsi="Times New Roman" w:cs="Times New Roman"/>
                <w:spacing w:val="1"/>
                <w:sz w:val="24"/>
                <w:szCs w:val="24"/>
                <w:lang w:eastAsia="ru-RU"/>
              </w:rPr>
              <w:t xml:space="preserve">тсутствии таковой на основании </w:t>
            </w:r>
            <w:r w:rsidRPr="004923B0">
              <w:rPr>
                <w:rFonts w:ascii="Times New Roman" w:hAnsi="Times New Roman" w:cs="Times New Roman"/>
                <w:spacing w:val="1"/>
                <w:sz w:val="24"/>
                <w:szCs w:val="24"/>
                <w:lang w:eastAsia="ru-RU"/>
              </w:rPr>
              <w:t>СП</w:t>
            </w:r>
            <w:r>
              <w:rPr>
                <w:rFonts w:ascii="Times New Roman" w:hAnsi="Times New Roman" w:cs="Times New Roman"/>
                <w:spacing w:val="1"/>
                <w:sz w:val="24"/>
                <w:szCs w:val="24"/>
                <w:lang w:eastAsia="ru-RU"/>
              </w:rPr>
              <w:t> </w:t>
            </w:r>
            <w:r w:rsidRPr="004923B0">
              <w:rPr>
                <w:rFonts w:ascii="Times New Roman" w:hAnsi="Times New Roman" w:cs="Times New Roman"/>
                <w:spacing w:val="1"/>
                <w:sz w:val="24"/>
                <w:szCs w:val="24"/>
                <w:lang w:eastAsia="ru-RU"/>
              </w:rPr>
              <w:t xml:space="preserve">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 xml:space="preserve"> СП 30-101-98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Методические указания по расч</w:t>
            </w:r>
            <w:r>
              <w:rPr>
                <w:rFonts w:ascii="Times New Roman" w:hAnsi="Times New Roman" w:cs="Times New Roman"/>
                <w:spacing w:val="1"/>
                <w:sz w:val="24"/>
                <w:szCs w:val="24"/>
                <w:lang w:eastAsia="ru-RU"/>
              </w:rPr>
              <w:t>ё</w:t>
            </w:r>
            <w:r w:rsidRPr="004923B0">
              <w:rPr>
                <w:rFonts w:ascii="Times New Roman" w:hAnsi="Times New Roman" w:cs="Times New Roman"/>
                <w:spacing w:val="1"/>
                <w:sz w:val="24"/>
                <w:szCs w:val="24"/>
                <w:lang w:eastAsia="ru-RU"/>
              </w:rPr>
              <w:t>ту нормативных размеров земельных участков в кондоминиумах</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E60C57" w:rsidRPr="00241179" w:rsidRDefault="00E60C57" w:rsidP="00E60C57">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z w:val="24"/>
                <w:szCs w:val="24"/>
                <w:lang w:eastAsia="ru-RU"/>
              </w:rPr>
              <w:t>2. Д</w:t>
            </w:r>
            <w:r w:rsidRPr="004923B0">
              <w:rPr>
                <w:rFonts w:ascii="Times New Roman" w:hAnsi="Times New Roman" w:cs="Times New Roman"/>
                <w:sz w:val="24"/>
                <w:szCs w:val="24"/>
                <w:lang w:eastAsia="ru-RU"/>
              </w:rPr>
              <w:t>ля застройки многоэтажными</w:t>
            </w:r>
            <w:r>
              <w:rPr>
                <w:rFonts w:ascii="Times New Roman" w:hAnsi="Times New Roman" w:cs="Times New Roman"/>
                <w:sz w:val="24"/>
                <w:szCs w:val="24"/>
                <w:lang w:eastAsia="ru-RU"/>
              </w:rPr>
              <w:t xml:space="preserve"> многоквартирными жилыми домами</w:t>
            </w:r>
            <w:r w:rsidRPr="004923B0">
              <w:rPr>
                <w:rFonts w:ascii="Times New Roman" w:hAnsi="Times New Roman" w:cs="Times New Roman"/>
                <w:sz w:val="24"/>
                <w:szCs w:val="24"/>
                <w:lang w:eastAsia="ru-RU"/>
              </w:rPr>
              <w:t xml:space="preserve"> минимальная площадь земельного участка</w:t>
            </w:r>
            <w:r>
              <w:rPr>
                <w:rFonts w:ascii="Times New Roman" w:hAnsi="Times New Roman" w:cs="Times New Roman"/>
                <w:sz w:val="24"/>
                <w:szCs w:val="24"/>
                <w:lang w:eastAsia="ru-RU"/>
              </w:rPr>
              <w:t xml:space="preserve"> </w:t>
            </w:r>
            <w:r>
              <w:rPr>
                <w:rFonts w:ascii="Times New Roman" w:hAnsi="Times New Roman" w:cs="Times New Roman"/>
                <w:sz w:val="24"/>
                <w:szCs w:val="24"/>
              </w:rPr>
              <w:t>—</w:t>
            </w:r>
            <w:r w:rsidRPr="004923B0">
              <w:rPr>
                <w:rFonts w:ascii="Times New Roman" w:hAnsi="Times New Roman" w:cs="Times New Roman"/>
                <w:sz w:val="24"/>
                <w:szCs w:val="24"/>
                <w:lang w:eastAsia="ru-RU"/>
              </w:rPr>
              <w:t xml:space="preserve"> 1200,0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xml:space="preserve"> </w:t>
            </w:r>
            <w:r w:rsidRPr="004923B0">
              <w:rPr>
                <w:rFonts w:ascii="Times New Roman" w:hAnsi="Times New Roman" w:cs="Times New Roman"/>
                <w:sz w:val="24"/>
                <w:szCs w:val="24"/>
                <w:lang w:eastAsia="ru-RU"/>
              </w:rPr>
              <w:t>(для вновь возводимых объектов)</w:t>
            </w:r>
            <w:r>
              <w:rPr>
                <w:rFonts w:ascii="Times New Roman" w:hAnsi="Times New Roman" w:cs="Times New Roman"/>
                <w:sz w:val="24"/>
                <w:szCs w:val="24"/>
                <w:lang w:eastAsia="ru-RU"/>
              </w:rPr>
              <w:t>.</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4923B0" w:rsidRDefault="00E60C57" w:rsidP="00E60C57">
            <w:pPr>
              <w:autoSpaceDE w:val="0"/>
              <w:autoSpaceDN w:val="0"/>
              <w:adjustRightInd w:val="0"/>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Минимальные отступы от границ земельного участка:</w:t>
            </w:r>
          </w:p>
          <w:p w:rsidR="00E60C57" w:rsidRPr="004923B0" w:rsidRDefault="00E60C57" w:rsidP="00E60C57">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 xml:space="preserve">Отступ от границ земель общего пользования до жилых зданий с квартирами в первых этажах </w:t>
            </w:r>
            <w:r>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не менее 5</w:t>
            </w:r>
            <w:r>
              <w:rPr>
                <w:rFonts w:ascii="Times New Roman" w:hAnsi="Times New Roman" w:cs="Times New Roman"/>
                <w:sz w:val="24"/>
                <w:szCs w:val="24"/>
                <w:lang w:eastAsia="ru-RU"/>
              </w:rPr>
              <w:t xml:space="preserve"> м.</w:t>
            </w:r>
          </w:p>
          <w:p w:rsidR="00E60C57" w:rsidRPr="00241179" w:rsidRDefault="00E60C57" w:rsidP="00E60C57">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По границе земель общего пользования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4923B0" w:rsidRDefault="00E60C57" w:rsidP="00E60C57">
            <w:pPr>
              <w:autoSpaceDE w:val="0"/>
              <w:autoSpaceDN w:val="0"/>
              <w:adjustRightInd w:val="0"/>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Предельное количество этажей или предельная высота зданий, строений, сооружений:</w:t>
            </w:r>
          </w:p>
          <w:p w:rsidR="00E60C57" w:rsidRPr="004923B0" w:rsidRDefault="00E60C57" w:rsidP="00E60C5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максимальное количество надземных этажей </w:t>
            </w:r>
            <w:r>
              <w:rPr>
                <w:rFonts w:ascii="Times New Roman" w:hAnsi="Times New Roman" w:cs="Times New Roman"/>
                <w:sz w:val="24"/>
                <w:szCs w:val="24"/>
              </w:rPr>
              <w:t>—</w:t>
            </w:r>
            <w:r w:rsidRPr="004923B0">
              <w:rPr>
                <w:rFonts w:ascii="Times New Roman" w:hAnsi="Times New Roman" w:cs="Times New Roman"/>
                <w:sz w:val="24"/>
                <w:szCs w:val="24"/>
                <w:lang w:eastAsia="ru-RU"/>
              </w:rPr>
              <w:t xml:space="preserve"> 16;</w:t>
            </w:r>
          </w:p>
          <w:p w:rsidR="00E60C57" w:rsidRPr="00241179" w:rsidRDefault="00E60C57" w:rsidP="00E60C5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минимальное количество надземных этажей </w:t>
            </w:r>
            <w:r>
              <w:rPr>
                <w:rFonts w:ascii="Times New Roman" w:hAnsi="Times New Roman" w:cs="Times New Roman"/>
                <w:sz w:val="24"/>
                <w:szCs w:val="24"/>
              </w:rPr>
              <w:t>—</w:t>
            </w:r>
            <w:r>
              <w:rPr>
                <w:rFonts w:ascii="Times New Roman" w:hAnsi="Times New Roman" w:cs="Times New Roman"/>
                <w:sz w:val="24"/>
                <w:szCs w:val="24"/>
                <w:lang w:eastAsia="ru-RU"/>
              </w:rPr>
              <w:t xml:space="preserve"> 9.</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4923B0" w:rsidRDefault="00E60C57" w:rsidP="00E60C57">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Максимальный процент застройки в границах земельного участка:</w:t>
            </w:r>
          </w:p>
          <w:p w:rsidR="00E60C57" w:rsidRPr="004923B0" w:rsidRDefault="00E60C57" w:rsidP="00E60C5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Максимальный процент застройки земельного участка для размещения многоквартирного многоэтажного жилого дома:</w:t>
            </w:r>
          </w:p>
          <w:p w:rsidR="00E60C57" w:rsidRPr="004923B0" w:rsidRDefault="00E60C57" w:rsidP="00E60C5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 xml:space="preserve">при новом строительстве </w:t>
            </w:r>
            <w:r>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40</w:t>
            </w:r>
            <w:r>
              <w:rPr>
                <w:rFonts w:ascii="Times New Roman" w:hAnsi="Times New Roman" w:cs="Times New Roman"/>
                <w:color w:val="000000"/>
                <w:sz w:val="24"/>
                <w:szCs w:val="24"/>
                <w:lang w:eastAsia="ru-RU"/>
              </w:rPr>
              <w:t> </w:t>
            </w:r>
            <w:r w:rsidRPr="004923B0">
              <w:rPr>
                <w:rFonts w:ascii="Times New Roman" w:hAnsi="Times New Roman" w:cs="Times New Roman"/>
                <w:color w:val="000000"/>
                <w:sz w:val="24"/>
                <w:szCs w:val="24"/>
                <w:lang w:eastAsia="ru-RU"/>
              </w:rPr>
              <w:t>%;</w:t>
            </w:r>
          </w:p>
          <w:p w:rsidR="00E60C57" w:rsidRPr="00241179" w:rsidRDefault="00E60C57" w:rsidP="00E60C5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 xml:space="preserve">при реконструкции </w:t>
            </w:r>
            <w:r>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60</w:t>
            </w:r>
            <w:r>
              <w:rPr>
                <w:rFonts w:ascii="Times New Roman" w:hAnsi="Times New Roman" w:cs="Times New Roman"/>
                <w:color w:val="000000"/>
                <w:sz w:val="24"/>
                <w:szCs w:val="24"/>
                <w:lang w:eastAsia="ru-RU"/>
              </w:rPr>
              <w:t> </w:t>
            </w:r>
            <w:r w:rsidRPr="004923B0">
              <w:rPr>
                <w:rFonts w:ascii="Times New Roman" w:hAnsi="Times New Roman" w:cs="Times New Roman"/>
                <w:color w:val="000000"/>
                <w:sz w:val="24"/>
                <w:szCs w:val="24"/>
                <w:lang w:eastAsia="ru-RU"/>
              </w:rPr>
              <w:t>%.</w:t>
            </w:r>
          </w:p>
        </w:tc>
      </w:tr>
      <w:tr w:rsidR="00E60C57" w:rsidRPr="00241179" w:rsidTr="005B7B62">
        <w:trPr>
          <w:trHeight w:val="284"/>
        </w:trPr>
        <w:tc>
          <w:tcPr>
            <w:tcW w:w="1242" w:type="dxa"/>
            <w:vMerge/>
          </w:tcPr>
          <w:p w:rsidR="00E60C57" w:rsidRPr="00241179" w:rsidRDefault="00E60C57" w:rsidP="00E60C57">
            <w:pPr>
              <w:spacing w:after="0" w:line="240" w:lineRule="auto"/>
              <w:rPr>
                <w:rFonts w:ascii="Times New Roman" w:hAnsi="Times New Roman" w:cs="Times New Roman"/>
                <w:sz w:val="24"/>
                <w:szCs w:val="24"/>
                <w:lang w:eastAsia="ru-RU"/>
              </w:rPr>
            </w:pPr>
          </w:p>
        </w:tc>
        <w:tc>
          <w:tcPr>
            <w:tcW w:w="2268" w:type="dxa"/>
            <w:vMerge/>
          </w:tcPr>
          <w:p w:rsidR="00E60C57" w:rsidRPr="00241179" w:rsidRDefault="00E60C57" w:rsidP="00E60C57">
            <w:pPr>
              <w:spacing w:after="0" w:line="240" w:lineRule="auto"/>
              <w:rPr>
                <w:rFonts w:ascii="Times New Roman" w:hAnsi="Times New Roman" w:cs="Times New Roman"/>
                <w:sz w:val="24"/>
                <w:szCs w:val="24"/>
              </w:rPr>
            </w:pPr>
          </w:p>
        </w:tc>
        <w:tc>
          <w:tcPr>
            <w:tcW w:w="11226" w:type="dxa"/>
          </w:tcPr>
          <w:p w:rsidR="00E60C57" w:rsidRPr="004923B0" w:rsidRDefault="00E60C57" w:rsidP="00E60C57">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Иные показатели:</w:t>
            </w:r>
          </w:p>
          <w:p w:rsidR="00E60C57" w:rsidRPr="00894D9E" w:rsidRDefault="00E60C57" w:rsidP="00E60C57">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94D9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894D9E">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3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Style w:val="ab"/>
                  <w:rFonts w:ascii="Times New Roman" w:hAnsi="Times New Roman" w:cs="Times New Roman"/>
                  <w:color w:val="auto"/>
                  <w:sz w:val="24"/>
                  <w:szCs w:val="24"/>
                  <w:u w:val="none"/>
                  <w:lang w:eastAsia="ru-RU"/>
                </w:rPr>
                <w:t>СанПиН 2.2.1/2.1.1.1200</w:t>
              </w:r>
            </w:hyperlink>
            <w:r w:rsidRPr="00894D9E">
              <w:rPr>
                <w:rFonts w:ascii="Times New Roman" w:hAnsi="Times New Roman" w:cs="Times New Roman"/>
                <w:sz w:val="24"/>
                <w:szCs w:val="24"/>
                <w:lang w:eastAsia="ru-RU"/>
              </w:rPr>
              <w:t>.</w:t>
            </w:r>
          </w:p>
          <w:p w:rsidR="00E60C57" w:rsidRPr="00894D9E" w:rsidRDefault="00E60C57" w:rsidP="00E60C57">
            <w:pPr>
              <w:shd w:val="clear" w:color="auto" w:fill="FFFFFF"/>
              <w:spacing w:after="0" w:line="240" w:lineRule="auto"/>
              <w:jc w:val="both"/>
              <w:textAlignment w:val="baseline"/>
              <w:rPr>
                <w:rFonts w:ascii="Times New Roman" w:hAnsi="Times New Roman" w:cs="Times New Roman"/>
                <w:sz w:val="24"/>
                <w:szCs w:val="24"/>
                <w:lang w:eastAsia="ru-RU"/>
              </w:rPr>
            </w:pPr>
            <w:r w:rsidRPr="00894D9E">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894D9E">
              <w:rPr>
                <w:rFonts w:ascii="Times New Roman" w:hAnsi="Times New Roman" w:cs="Times New Roman"/>
                <w:sz w:val="24"/>
                <w:szCs w:val="24"/>
                <w:lang w:eastAsia="ru-RU"/>
              </w:rPr>
              <w:t>Размещение отдельно стоящих гаражей на 1 машино-место и подъездов к ним на придомовой территории многоквартирных домов не допускается.</w:t>
            </w:r>
          </w:p>
          <w:p w:rsidR="00E60C57" w:rsidRPr="00894D9E" w:rsidRDefault="00E60C57" w:rsidP="00E60C57">
            <w:pPr>
              <w:spacing w:after="0" w:line="240" w:lineRule="auto"/>
              <w:jc w:val="both"/>
              <w:rPr>
                <w:rFonts w:ascii="Times New Roman" w:hAnsi="Times New Roman" w:cs="Times New Roman"/>
                <w:sz w:val="24"/>
                <w:szCs w:val="24"/>
              </w:rPr>
            </w:pPr>
            <w:r w:rsidRPr="00894D9E">
              <w:rPr>
                <w:rFonts w:ascii="Times New Roman" w:hAnsi="Times New Roman" w:cs="Times New Roman"/>
                <w:sz w:val="24"/>
                <w:szCs w:val="24"/>
              </w:rPr>
              <w:t>Гаражи боксового типа для постоянного хранения автомобилей и других мото транспортных средств, принадлежащих инвалидам, допускается размещать в радиусе пешеходной доступности не более 200 м от входов в жилые дома.</w:t>
            </w:r>
          </w:p>
          <w:p w:rsidR="00E60C57" w:rsidRPr="00241179" w:rsidRDefault="00E60C57" w:rsidP="00E60C57">
            <w:pPr>
              <w:shd w:val="clear" w:color="auto" w:fill="FFFFFF"/>
              <w:spacing w:after="0" w:line="240" w:lineRule="auto"/>
              <w:jc w:val="both"/>
              <w:textAlignment w:val="baseline"/>
              <w:rPr>
                <w:rFonts w:ascii="Times New Roman" w:hAnsi="Times New Roman" w:cs="Times New Roman"/>
                <w:color w:val="2D2D2D"/>
                <w:spacing w:val="1"/>
                <w:sz w:val="24"/>
                <w:szCs w:val="24"/>
                <w:lang w:eastAsia="ru-RU"/>
              </w:rPr>
            </w:pPr>
            <w:r w:rsidRPr="00894D9E">
              <w:rPr>
                <w:rFonts w:ascii="Times New Roman" w:hAnsi="Times New Roman" w:cs="Times New Roman"/>
                <w:sz w:val="24"/>
                <w:szCs w:val="24"/>
                <w:lang w:eastAsia="ru-RU"/>
              </w:rPr>
              <w:lastRenderedPageBreak/>
              <w:t>3.</w:t>
            </w:r>
            <w:r>
              <w:rPr>
                <w:rFonts w:ascii="Times New Roman" w:hAnsi="Times New Roman" w:cs="Times New Roman"/>
                <w:sz w:val="24"/>
                <w:szCs w:val="24"/>
                <w:lang w:eastAsia="ru-RU"/>
              </w:rPr>
              <w:t xml:space="preserve"> </w:t>
            </w:r>
            <w:r w:rsidRPr="00894D9E">
              <w:rPr>
                <w:rFonts w:ascii="Times New Roman" w:hAnsi="Times New Roman" w:cs="Times New Roman"/>
                <w:sz w:val="24"/>
                <w:szCs w:val="24"/>
              </w:rPr>
              <w:t xml:space="preserve">Обустройство спортивных и детских площадок, рекомендуется </w:t>
            </w:r>
            <w:r w:rsidRPr="00894D9E">
              <w:rPr>
                <w:rFonts w:ascii="Times New Roman" w:hAnsi="Times New Roman" w:cs="Times New Roman"/>
                <w:sz w:val="24"/>
                <w:szCs w:val="24"/>
                <w:lang w:eastAsia="ru-RU"/>
              </w:rPr>
              <w:t>принимать</w:t>
            </w:r>
            <w:r>
              <w:rPr>
                <w:rFonts w:ascii="Times New Roman" w:hAnsi="Times New Roman" w:cs="Times New Roman"/>
                <w:sz w:val="24"/>
                <w:szCs w:val="24"/>
                <w:lang w:eastAsia="ru-RU"/>
              </w:rPr>
              <w:t xml:space="preserve"> в соответствии с СП 30-102-99 «</w:t>
            </w:r>
            <w:r w:rsidRPr="00894D9E">
              <w:rPr>
                <w:rFonts w:ascii="Times New Roman" w:hAnsi="Times New Roman" w:cs="Times New Roman"/>
                <w:sz w:val="24"/>
                <w:szCs w:val="24"/>
                <w:lang w:eastAsia="ru-RU"/>
              </w:rPr>
              <w:t>Планировка и застройка территорий малоэтажного строительства</w:t>
            </w:r>
            <w:r>
              <w:rPr>
                <w:rFonts w:ascii="Times New Roman" w:hAnsi="Times New Roman" w:cs="Times New Roman"/>
                <w:sz w:val="24"/>
                <w:szCs w:val="24"/>
                <w:lang w:eastAsia="ru-RU"/>
              </w:rPr>
              <w:t>»</w:t>
            </w:r>
            <w:r w:rsidRPr="00894D9E">
              <w:rPr>
                <w:rFonts w:ascii="Times New Roman" w:hAnsi="Times New Roman" w:cs="Times New Roman"/>
                <w:sz w:val="24"/>
                <w:szCs w:val="24"/>
                <w:lang w:eastAsia="ru-RU"/>
              </w:rPr>
              <w:t xml:space="preserve">, </w:t>
            </w:r>
            <w:hyperlink r:id="rId31" w:history="1">
              <w:r w:rsidRPr="00894D9E">
                <w:rPr>
                  <w:rStyle w:val="ab"/>
                  <w:rFonts w:ascii="Times New Roman" w:hAnsi="Times New Roman" w:cs="Times New Roman"/>
                  <w:bCs/>
                  <w:iCs/>
                  <w:color w:val="auto"/>
                  <w:sz w:val="24"/>
                  <w:szCs w:val="24"/>
                  <w:u w:val="none"/>
                </w:rPr>
                <w:t>СП 42.13330.2016 «Градостроительство. Планировка и застройка городских и сельских поселений</w:t>
              </w:r>
            </w:hyperlink>
            <w:r>
              <w:rPr>
                <w:rStyle w:val="ab"/>
                <w:rFonts w:ascii="Times New Roman" w:hAnsi="Times New Roman" w:cs="Times New Roman"/>
                <w:bCs/>
                <w:iCs/>
                <w:color w:val="auto"/>
                <w:sz w:val="24"/>
                <w:szCs w:val="24"/>
                <w:u w:val="none"/>
              </w:rPr>
              <w:t>».</w:t>
            </w:r>
          </w:p>
        </w:tc>
      </w:tr>
      <w:tr w:rsidR="00E60C57" w:rsidRPr="00241179" w:rsidTr="005B7B62">
        <w:trPr>
          <w:trHeight w:val="284"/>
        </w:trPr>
        <w:tc>
          <w:tcPr>
            <w:tcW w:w="1242" w:type="dxa"/>
            <w:vMerge w:val="restart"/>
          </w:tcPr>
          <w:p w:rsidR="00E60C57" w:rsidRPr="00E60C57" w:rsidRDefault="00E60C57" w:rsidP="00E60C57">
            <w:pPr>
              <w:spacing w:after="0" w:line="240" w:lineRule="auto"/>
              <w:jc w:val="center"/>
              <w:rPr>
                <w:rFonts w:ascii="Times New Roman" w:hAnsi="Times New Roman" w:cs="Times New Roman"/>
                <w:sz w:val="24"/>
                <w:szCs w:val="24"/>
                <w:lang w:eastAsia="ru-RU"/>
              </w:rPr>
            </w:pPr>
            <w:r w:rsidRPr="00E60C57">
              <w:rPr>
                <w:rFonts w:ascii="Times New Roman" w:hAnsi="Times New Roman" w:cs="Times New Roman"/>
                <w:sz w:val="24"/>
                <w:szCs w:val="24"/>
              </w:rPr>
              <w:lastRenderedPageBreak/>
              <w:t>3.7</w:t>
            </w:r>
          </w:p>
        </w:tc>
        <w:tc>
          <w:tcPr>
            <w:tcW w:w="2268" w:type="dxa"/>
            <w:vMerge w:val="restart"/>
          </w:tcPr>
          <w:p w:rsidR="00E60C57" w:rsidRPr="00E60C57" w:rsidRDefault="00E60C57" w:rsidP="00E60C57">
            <w:pPr>
              <w:spacing w:after="0" w:line="240" w:lineRule="auto"/>
              <w:jc w:val="both"/>
              <w:rPr>
                <w:rFonts w:ascii="Times New Roman" w:hAnsi="Times New Roman" w:cs="Times New Roman"/>
                <w:sz w:val="24"/>
                <w:szCs w:val="24"/>
              </w:rPr>
            </w:pPr>
            <w:r w:rsidRPr="00E60C57">
              <w:rPr>
                <w:rFonts w:ascii="Times New Roman" w:hAnsi="Times New Roman" w:cs="Times New Roman"/>
                <w:sz w:val="24"/>
                <w:szCs w:val="24"/>
              </w:rPr>
              <w:t>Религиозное использование</w:t>
            </w:r>
          </w:p>
        </w:tc>
        <w:tc>
          <w:tcPr>
            <w:tcW w:w="11226" w:type="dxa"/>
          </w:tcPr>
          <w:p w:rsidR="00E60C57" w:rsidRPr="00E60C57" w:rsidRDefault="00E60C57" w:rsidP="00E60C57">
            <w:pPr>
              <w:widowControl w:val="0"/>
              <w:autoSpaceDE w:val="0"/>
              <w:autoSpaceDN w:val="0"/>
              <w:adjustRightInd w:val="0"/>
              <w:spacing w:after="0" w:line="240" w:lineRule="auto"/>
              <w:jc w:val="both"/>
              <w:rPr>
                <w:rFonts w:ascii="Times New Roman" w:hAnsi="Times New Roman" w:cs="Times New Roman"/>
                <w:bCs/>
                <w:sz w:val="24"/>
                <w:szCs w:val="24"/>
              </w:rPr>
            </w:pPr>
            <w:r w:rsidRPr="00E60C57">
              <w:rPr>
                <w:rFonts w:ascii="Times New Roman" w:hAnsi="Times New Roman" w:cs="Times New Roman"/>
                <w:b/>
                <w:sz w:val="24"/>
                <w:szCs w:val="24"/>
              </w:rPr>
              <w:t>Описание вида разрешённого использования земельного участка:</w:t>
            </w:r>
          </w:p>
          <w:p w:rsidR="00E60C57" w:rsidRPr="00E60C57" w:rsidRDefault="00E60C57" w:rsidP="00E60C57">
            <w:pPr>
              <w:spacing w:after="0" w:line="240" w:lineRule="auto"/>
              <w:rPr>
                <w:rFonts w:ascii="Times New Roman" w:hAnsi="Times New Roman" w:cs="Times New Roman"/>
                <w:sz w:val="24"/>
                <w:szCs w:val="24"/>
              </w:rPr>
            </w:pPr>
            <w:r w:rsidRPr="00E60C57">
              <w:rPr>
                <w:rFonts w:ascii="Times New Roman" w:hAnsi="Times New Roman" w:cs="Times New Roman"/>
                <w:sz w:val="24"/>
                <w:szCs w:val="24"/>
              </w:rPr>
              <w:t>Размещение зданий и сооружений религиозного использования. Содержание данного вида разрешённого использования включает в себя содержание видов разрешённого использования с кодами 3.7.1 - 3.7.2:</w:t>
            </w:r>
          </w:p>
          <w:p w:rsidR="00E60C57" w:rsidRPr="00E60C57" w:rsidRDefault="00E60C57" w:rsidP="00E60C57">
            <w:pPr>
              <w:spacing w:after="0" w:line="240" w:lineRule="auto"/>
              <w:rPr>
                <w:rFonts w:ascii="Times New Roman" w:hAnsi="Times New Roman" w:cs="Times New Roman"/>
                <w:sz w:val="24"/>
                <w:szCs w:val="24"/>
              </w:rPr>
            </w:pPr>
            <w:r w:rsidRPr="00E60C57">
              <w:rPr>
                <w:rFonts w:ascii="Times New Roman" w:hAnsi="Times New Roman" w:cs="Times New Roman"/>
                <w:sz w:val="24"/>
                <w:szCs w:val="24"/>
              </w:rP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E60C57" w:rsidRPr="00E60C57" w:rsidRDefault="00E60C57" w:rsidP="00E60C57">
            <w:pPr>
              <w:spacing w:after="0" w:line="240" w:lineRule="auto"/>
              <w:rPr>
                <w:rFonts w:ascii="Times New Roman" w:hAnsi="Times New Roman" w:cs="Times New Roman"/>
                <w:color w:val="000000"/>
                <w:sz w:val="24"/>
                <w:szCs w:val="24"/>
              </w:rPr>
            </w:pPr>
            <w:r w:rsidRPr="00E60C57">
              <w:rPr>
                <w:rFonts w:ascii="Times New Roman" w:hAnsi="Times New Roman" w:cs="Times New Roman"/>
                <w:sz w:val="24"/>
                <w:szCs w:val="24"/>
              </w:rPr>
              <w:t>—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E60C57" w:rsidRPr="00241179" w:rsidTr="005B7B62">
        <w:trPr>
          <w:trHeight w:val="284"/>
        </w:trPr>
        <w:tc>
          <w:tcPr>
            <w:tcW w:w="1242" w:type="dxa"/>
            <w:vMerge/>
          </w:tcPr>
          <w:p w:rsidR="00E60C57" w:rsidRPr="00E60C57" w:rsidRDefault="00E60C57" w:rsidP="00E60C57">
            <w:pPr>
              <w:spacing w:after="0" w:line="240" w:lineRule="auto"/>
              <w:jc w:val="center"/>
              <w:rPr>
                <w:rFonts w:ascii="Times New Roman" w:hAnsi="Times New Roman" w:cs="Times New Roman"/>
                <w:sz w:val="24"/>
                <w:szCs w:val="24"/>
                <w:lang w:eastAsia="ru-RU"/>
              </w:rPr>
            </w:pPr>
          </w:p>
        </w:tc>
        <w:tc>
          <w:tcPr>
            <w:tcW w:w="2268" w:type="dxa"/>
            <w:vMerge/>
          </w:tcPr>
          <w:p w:rsidR="00E60C57" w:rsidRPr="00E60C57" w:rsidRDefault="00E60C57" w:rsidP="00E60C57">
            <w:pPr>
              <w:spacing w:after="0" w:line="240" w:lineRule="auto"/>
              <w:rPr>
                <w:rFonts w:ascii="Times New Roman" w:hAnsi="Times New Roman" w:cs="Times New Roman"/>
                <w:sz w:val="24"/>
                <w:szCs w:val="24"/>
              </w:rPr>
            </w:pPr>
          </w:p>
        </w:tc>
        <w:tc>
          <w:tcPr>
            <w:tcW w:w="11226" w:type="dxa"/>
          </w:tcPr>
          <w:p w:rsidR="00E60C57" w:rsidRPr="00E60C57" w:rsidRDefault="00E60C57" w:rsidP="00E60C57">
            <w:pPr>
              <w:spacing w:after="0" w:line="240" w:lineRule="auto"/>
              <w:rPr>
                <w:rFonts w:ascii="Times New Roman" w:hAnsi="Times New Roman" w:cs="Times New Roman"/>
                <w:b/>
                <w:sz w:val="24"/>
                <w:szCs w:val="24"/>
              </w:rPr>
            </w:pPr>
            <w:r w:rsidRPr="00E60C57">
              <w:rPr>
                <w:rFonts w:ascii="Times New Roman" w:hAnsi="Times New Roman" w:cs="Times New Roman"/>
                <w:b/>
                <w:sz w:val="24"/>
                <w:szCs w:val="24"/>
              </w:rPr>
              <w:t>Предельные (минимальные и (или) максимальные) размеры земельного участка:</w:t>
            </w:r>
          </w:p>
          <w:p w:rsidR="00E60C57" w:rsidRPr="00E60C57" w:rsidRDefault="00E60C57" w:rsidP="00E60C57">
            <w:pPr>
              <w:widowControl w:val="0"/>
              <w:autoSpaceDE w:val="0"/>
              <w:autoSpaceDN w:val="0"/>
              <w:adjustRightInd w:val="0"/>
              <w:spacing w:after="0" w:line="240" w:lineRule="auto"/>
              <w:contextualSpacing/>
              <w:jc w:val="both"/>
              <w:rPr>
                <w:rFonts w:ascii="Times New Roman" w:eastAsia="Calibri" w:hAnsi="Times New Roman" w:cs="Times New Roman"/>
                <w:b/>
                <w:sz w:val="24"/>
                <w:szCs w:val="24"/>
              </w:rPr>
            </w:pPr>
            <w:r w:rsidRPr="00E60C57">
              <w:rPr>
                <w:rFonts w:ascii="Times New Roman" w:hAnsi="Times New Roman" w:cs="Times New Roman"/>
                <w:sz w:val="24"/>
                <w:szCs w:val="24"/>
              </w:rPr>
              <w:t>Размеры земельных участков определяются в соответствии с СП 42.13330.2016 «Градостроительство. Планировка и застройка городских и сельских поселений» — 7 м</w:t>
            </w:r>
            <w:r w:rsidRPr="00E60C57">
              <w:rPr>
                <w:rFonts w:ascii="Times New Roman" w:hAnsi="Times New Roman" w:cs="Times New Roman"/>
                <w:sz w:val="24"/>
                <w:szCs w:val="24"/>
                <w:vertAlign w:val="superscript"/>
              </w:rPr>
              <w:t>2</w:t>
            </w:r>
            <w:r w:rsidRPr="00E60C57">
              <w:rPr>
                <w:rFonts w:ascii="Times New Roman" w:hAnsi="Times New Roman" w:cs="Times New Roman"/>
                <w:sz w:val="24"/>
                <w:szCs w:val="24"/>
              </w:rPr>
              <w:t xml:space="preserve"> на место.</w:t>
            </w:r>
          </w:p>
        </w:tc>
      </w:tr>
      <w:tr w:rsidR="00E60C57" w:rsidRPr="00241179" w:rsidTr="005B7B62">
        <w:trPr>
          <w:trHeight w:val="284"/>
        </w:trPr>
        <w:tc>
          <w:tcPr>
            <w:tcW w:w="1242" w:type="dxa"/>
            <w:vMerge/>
          </w:tcPr>
          <w:p w:rsidR="00E60C57" w:rsidRPr="00E60C57" w:rsidRDefault="00E60C57" w:rsidP="00E60C57">
            <w:pPr>
              <w:spacing w:after="0" w:line="240" w:lineRule="auto"/>
              <w:jc w:val="center"/>
              <w:rPr>
                <w:rFonts w:ascii="Times New Roman" w:hAnsi="Times New Roman" w:cs="Times New Roman"/>
                <w:sz w:val="24"/>
                <w:szCs w:val="24"/>
                <w:lang w:eastAsia="ru-RU"/>
              </w:rPr>
            </w:pPr>
          </w:p>
        </w:tc>
        <w:tc>
          <w:tcPr>
            <w:tcW w:w="2268" w:type="dxa"/>
            <w:vMerge/>
          </w:tcPr>
          <w:p w:rsidR="00E60C57" w:rsidRPr="00E60C57" w:rsidRDefault="00E60C57" w:rsidP="00E60C57">
            <w:pPr>
              <w:spacing w:after="0" w:line="240" w:lineRule="auto"/>
              <w:rPr>
                <w:rFonts w:ascii="Times New Roman" w:hAnsi="Times New Roman" w:cs="Times New Roman"/>
                <w:sz w:val="24"/>
                <w:szCs w:val="24"/>
              </w:rPr>
            </w:pPr>
          </w:p>
        </w:tc>
        <w:tc>
          <w:tcPr>
            <w:tcW w:w="11226" w:type="dxa"/>
          </w:tcPr>
          <w:p w:rsidR="00E60C57" w:rsidRPr="00E60C57" w:rsidRDefault="00E60C57" w:rsidP="00E60C57">
            <w:pPr>
              <w:spacing w:after="0" w:line="240" w:lineRule="auto"/>
              <w:rPr>
                <w:rFonts w:ascii="Times New Roman" w:hAnsi="Times New Roman" w:cs="Times New Roman"/>
                <w:b/>
                <w:sz w:val="24"/>
                <w:szCs w:val="24"/>
              </w:rPr>
            </w:pPr>
            <w:r w:rsidRPr="00E60C57">
              <w:rPr>
                <w:rFonts w:ascii="Times New Roman" w:hAnsi="Times New Roman" w:cs="Times New Roman"/>
                <w:b/>
                <w:sz w:val="24"/>
                <w:szCs w:val="24"/>
              </w:rPr>
              <w:t>Минимальные отступы от границ земельного участка:</w:t>
            </w:r>
          </w:p>
          <w:p w:rsidR="00E60C57" w:rsidRPr="00E60C57" w:rsidRDefault="00E60C57" w:rsidP="00E60C57">
            <w:pPr>
              <w:spacing w:after="0" w:line="240" w:lineRule="auto"/>
              <w:rPr>
                <w:rFonts w:ascii="Times New Roman" w:hAnsi="Times New Roman" w:cs="Times New Roman"/>
                <w:sz w:val="24"/>
                <w:szCs w:val="24"/>
              </w:rPr>
            </w:pPr>
            <w:r w:rsidRPr="00E60C57">
              <w:rPr>
                <w:rFonts w:ascii="Times New Roman" w:hAnsi="Times New Roman" w:cs="Times New Roman"/>
                <w:sz w:val="24"/>
                <w:szCs w:val="24"/>
              </w:rPr>
              <w:t>От границ земель общего пользования улиц — не менее 5 м.</w:t>
            </w:r>
          </w:p>
          <w:p w:rsidR="00E60C57" w:rsidRPr="00E60C57" w:rsidRDefault="00E60C57" w:rsidP="00E60C57">
            <w:pPr>
              <w:spacing w:after="0" w:line="240" w:lineRule="auto"/>
              <w:contextualSpacing/>
              <w:rPr>
                <w:rFonts w:ascii="Times New Roman" w:eastAsia="Calibri" w:hAnsi="Times New Roman" w:cs="Times New Roman"/>
                <w:b/>
                <w:sz w:val="24"/>
                <w:szCs w:val="24"/>
              </w:rPr>
            </w:pPr>
            <w:r w:rsidRPr="00E60C57">
              <w:rPr>
                <w:rFonts w:ascii="Times New Roman" w:hAnsi="Times New Roman" w:cs="Times New Roman"/>
                <w:sz w:val="24"/>
                <w:szCs w:val="24"/>
              </w:rPr>
              <w:t>От границ смежных землепользователей — 3 м.</w:t>
            </w:r>
          </w:p>
        </w:tc>
      </w:tr>
      <w:tr w:rsidR="00E60C57" w:rsidRPr="00241179" w:rsidTr="005B7B62">
        <w:trPr>
          <w:trHeight w:val="284"/>
        </w:trPr>
        <w:tc>
          <w:tcPr>
            <w:tcW w:w="1242" w:type="dxa"/>
            <w:vMerge/>
          </w:tcPr>
          <w:p w:rsidR="00E60C57" w:rsidRPr="00E60C57" w:rsidRDefault="00E60C57" w:rsidP="00E60C57">
            <w:pPr>
              <w:spacing w:after="0" w:line="240" w:lineRule="auto"/>
              <w:jc w:val="center"/>
              <w:rPr>
                <w:rFonts w:ascii="Times New Roman" w:hAnsi="Times New Roman" w:cs="Times New Roman"/>
                <w:sz w:val="24"/>
                <w:szCs w:val="24"/>
                <w:lang w:eastAsia="ru-RU"/>
              </w:rPr>
            </w:pPr>
          </w:p>
        </w:tc>
        <w:tc>
          <w:tcPr>
            <w:tcW w:w="2268" w:type="dxa"/>
            <w:vMerge/>
          </w:tcPr>
          <w:p w:rsidR="00E60C57" w:rsidRPr="00E60C57" w:rsidRDefault="00E60C57" w:rsidP="00E60C57">
            <w:pPr>
              <w:spacing w:after="0" w:line="240" w:lineRule="auto"/>
              <w:rPr>
                <w:rFonts w:ascii="Times New Roman" w:hAnsi="Times New Roman" w:cs="Times New Roman"/>
                <w:sz w:val="24"/>
                <w:szCs w:val="24"/>
              </w:rPr>
            </w:pPr>
          </w:p>
        </w:tc>
        <w:tc>
          <w:tcPr>
            <w:tcW w:w="11226" w:type="dxa"/>
          </w:tcPr>
          <w:p w:rsidR="00E60C57" w:rsidRPr="00E60C57" w:rsidRDefault="00E60C57" w:rsidP="00E60C57">
            <w:pPr>
              <w:spacing w:after="0" w:line="240" w:lineRule="auto"/>
              <w:rPr>
                <w:rFonts w:ascii="Times New Roman" w:hAnsi="Times New Roman" w:cs="Times New Roman"/>
                <w:b/>
                <w:sz w:val="24"/>
                <w:szCs w:val="24"/>
              </w:rPr>
            </w:pPr>
            <w:r w:rsidRPr="00E60C57">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E60C57" w:rsidRPr="00E60C57" w:rsidRDefault="00E60C57" w:rsidP="00E60C57">
            <w:pPr>
              <w:spacing w:after="0" w:line="240" w:lineRule="auto"/>
              <w:contextualSpacing/>
              <w:rPr>
                <w:rFonts w:ascii="Times New Roman" w:eastAsia="Calibri" w:hAnsi="Times New Roman" w:cs="Times New Roman"/>
                <w:b/>
                <w:sz w:val="24"/>
                <w:szCs w:val="24"/>
              </w:rPr>
            </w:pPr>
            <w:r w:rsidRPr="00E60C57">
              <w:rPr>
                <w:rFonts w:ascii="Times New Roman" w:hAnsi="Times New Roman" w:cs="Times New Roman"/>
                <w:sz w:val="24"/>
                <w:szCs w:val="24"/>
              </w:rPr>
              <w:t>Максимальное количество надземных этажей — 3.</w:t>
            </w:r>
          </w:p>
        </w:tc>
      </w:tr>
      <w:tr w:rsidR="00E60C57" w:rsidRPr="00241179" w:rsidTr="005B7B62">
        <w:trPr>
          <w:trHeight w:val="284"/>
        </w:trPr>
        <w:tc>
          <w:tcPr>
            <w:tcW w:w="1242" w:type="dxa"/>
            <w:vMerge/>
          </w:tcPr>
          <w:p w:rsidR="00E60C57" w:rsidRPr="00E60C57" w:rsidRDefault="00E60C57" w:rsidP="00E60C57">
            <w:pPr>
              <w:spacing w:after="0" w:line="240" w:lineRule="auto"/>
              <w:jc w:val="center"/>
              <w:rPr>
                <w:rFonts w:ascii="Times New Roman" w:hAnsi="Times New Roman" w:cs="Times New Roman"/>
                <w:sz w:val="24"/>
                <w:szCs w:val="24"/>
                <w:lang w:eastAsia="ru-RU"/>
              </w:rPr>
            </w:pPr>
          </w:p>
        </w:tc>
        <w:tc>
          <w:tcPr>
            <w:tcW w:w="2268" w:type="dxa"/>
            <w:vMerge/>
          </w:tcPr>
          <w:p w:rsidR="00E60C57" w:rsidRPr="00E60C57" w:rsidRDefault="00E60C57" w:rsidP="00E60C57">
            <w:pPr>
              <w:spacing w:after="0" w:line="240" w:lineRule="auto"/>
              <w:rPr>
                <w:rFonts w:ascii="Times New Roman" w:hAnsi="Times New Roman" w:cs="Times New Roman"/>
                <w:sz w:val="24"/>
                <w:szCs w:val="24"/>
              </w:rPr>
            </w:pPr>
          </w:p>
        </w:tc>
        <w:tc>
          <w:tcPr>
            <w:tcW w:w="11226" w:type="dxa"/>
          </w:tcPr>
          <w:p w:rsidR="00E60C57" w:rsidRPr="00E60C57" w:rsidRDefault="00E60C57" w:rsidP="00E60C57">
            <w:pPr>
              <w:spacing w:after="0" w:line="240" w:lineRule="auto"/>
              <w:rPr>
                <w:rFonts w:ascii="Times New Roman" w:hAnsi="Times New Roman" w:cs="Times New Roman"/>
                <w:b/>
                <w:sz w:val="24"/>
                <w:szCs w:val="24"/>
              </w:rPr>
            </w:pPr>
            <w:r w:rsidRPr="00E60C57">
              <w:rPr>
                <w:rFonts w:ascii="Times New Roman" w:hAnsi="Times New Roman" w:cs="Times New Roman"/>
                <w:b/>
                <w:sz w:val="24"/>
                <w:szCs w:val="24"/>
              </w:rPr>
              <w:t>Максимальный процент застройки в границах земельного участка:</w:t>
            </w:r>
          </w:p>
          <w:p w:rsidR="00E60C57" w:rsidRPr="00E60C57" w:rsidRDefault="00E60C57" w:rsidP="00E60C57">
            <w:pPr>
              <w:spacing w:after="0" w:line="240" w:lineRule="auto"/>
              <w:contextualSpacing/>
              <w:rPr>
                <w:rFonts w:ascii="Times New Roman" w:eastAsia="Calibri" w:hAnsi="Times New Roman" w:cs="Times New Roman"/>
                <w:b/>
                <w:sz w:val="24"/>
                <w:szCs w:val="24"/>
              </w:rPr>
            </w:pPr>
            <w:r w:rsidRPr="00E60C57">
              <w:rPr>
                <w:rFonts w:ascii="Times New Roman" w:hAnsi="Times New Roman" w:cs="Times New Roman"/>
                <w:sz w:val="24"/>
                <w:szCs w:val="24"/>
              </w:rPr>
              <w:t>Максимальный процент застройки земельных участков объектов — 80 %.</w:t>
            </w:r>
          </w:p>
        </w:tc>
      </w:tr>
      <w:tr w:rsidR="00E60C57" w:rsidRPr="00241179" w:rsidTr="005B7B62">
        <w:trPr>
          <w:trHeight w:val="284"/>
        </w:trPr>
        <w:tc>
          <w:tcPr>
            <w:tcW w:w="1242" w:type="dxa"/>
            <w:vMerge/>
          </w:tcPr>
          <w:p w:rsidR="00E60C57" w:rsidRPr="00E60C57" w:rsidRDefault="00E60C57" w:rsidP="00E60C57">
            <w:pPr>
              <w:spacing w:after="0" w:line="240" w:lineRule="auto"/>
              <w:jc w:val="center"/>
              <w:rPr>
                <w:rFonts w:ascii="Times New Roman" w:hAnsi="Times New Roman" w:cs="Times New Roman"/>
                <w:sz w:val="24"/>
                <w:szCs w:val="24"/>
                <w:lang w:eastAsia="ru-RU"/>
              </w:rPr>
            </w:pPr>
          </w:p>
        </w:tc>
        <w:tc>
          <w:tcPr>
            <w:tcW w:w="2268" w:type="dxa"/>
            <w:vMerge/>
          </w:tcPr>
          <w:p w:rsidR="00E60C57" w:rsidRPr="00E60C57" w:rsidRDefault="00E60C57" w:rsidP="00E60C57">
            <w:pPr>
              <w:spacing w:after="0" w:line="240" w:lineRule="auto"/>
              <w:rPr>
                <w:rFonts w:ascii="Times New Roman" w:hAnsi="Times New Roman" w:cs="Times New Roman"/>
                <w:sz w:val="24"/>
                <w:szCs w:val="24"/>
              </w:rPr>
            </w:pPr>
          </w:p>
        </w:tc>
        <w:tc>
          <w:tcPr>
            <w:tcW w:w="11226" w:type="dxa"/>
          </w:tcPr>
          <w:p w:rsidR="00E60C57" w:rsidRPr="00E60C57" w:rsidRDefault="00E60C57" w:rsidP="00E60C57">
            <w:pPr>
              <w:spacing w:after="0" w:line="240" w:lineRule="auto"/>
              <w:contextualSpacing/>
              <w:rPr>
                <w:rFonts w:ascii="Times New Roman" w:hAnsi="Times New Roman" w:cs="Times New Roman"/>
                <w:b/>
                <w:sz w:val="24"/>
                <w:szCs w:val="24"/>
              </w:rPr>
            </w:pPr>
            <w:r w:rsidRPr="00E60C57">
              <w:rPr>
                <w:rFonts w:ascii="Times New Roman" w:hAnsi="Times New Roman" w:cs="Times New Roman"/>
                <w:b/>
                <w:sz w:val="24"/>
                <w:szCs w:val="24"/>
              </w:rPr>
              <w:t>Иные показатели:</w:t>
            </w:r>
          </w:p>
          <w:p w:rsidR="00E60C57" w:rsidRPr="00E60C57" w:rsidRDefault="00E60C57" w:rsidP="00E60C57">
            <w:pPr>
              <w:spacing w:after="0" w:line="240" w:lineRule="auto"/>
              <w:rPr>
                <w:rFonts w:ascii="Times New Roman" w:eastAsia="Calibri" w:hAnsi="Times New Roman" w:cs="Times New Roman"/>
                <w:b/>
                <w:sz w:val="24"/>
                <w:szCs w:val="24"/>
              </w:rPr>
            </w:pPr>
            <w:r w:rsidRPr="00E60C57">
              <w:rPr>
                <w:rFonts w:ascii="Times New Roman" w:hAnsi="Times New Roman" w:cs="Times New Roman"/>
                <w:sz w:val="24"/>
                <w:szCs w:val="24"/>
              </w:rPr>
              <w:t>Участок приходского храмового комплекса, как правило, огораживается по всему периметру. Ограду рекомендуется выполнять из декоративных металлических решёток высотой 1,5-2,0 м. Допускается не ограждать земельные участки храмов, расположенных в мемориальных комплексах, а также часовен. За пределами ограды храмовых комплексов следует предусматривать стоянки автомобилей из расчёта 2 машино-места на каждые 50 мест вместимости храма.</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32"/>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7"/>
        <w:gridCol w:w="2221"/>
        <w:gridCol w:w="11510"/>
      </w:tblGrid>
      <w:tr w:rsidR="00F35B7D" w:rsidRPr="00E60C57" w:rsidTr="00E60C57">
        <w:trPr>
          <w:trHeight w:val="284"/>
        </w:trPr>
        <w:tc>
          <w:tcPr>
            <w:tcW w:w="15020" w:type="dxa"/>
            <w:gridSpan w:val="4"/>
            <w:vAlign w:val="center"/>
          </w:tcPr>
          <w:p w:rsidR="00F35B7D" w:rsidRPr="00E60C57" w:rsidRDefault="00E60C57" w:rsidP="00E60C57">
            <w:pPr>
              <w:spacing w:after="0" w:line="240" w:lineRule="auto"/>
              <w:jc w:val="center"/>
              <w:rPr>
                <w:rFonts w:ascii="Times New Roman" w:hAnsi="Times New Roman" w:cs="Times New Roman"/>
                <w:b/>
                <w:sz w:val="24"/>
                <w:szCs w:val="24"/>
                <w:lang w:eastAsia="ru-RU"/>
              </w:rPr>
            </w:pPr>
            <w:r w:rsidRPr="00E60C57">
              <w:rPr>
                <w:rFonts w:ascii="Times New Roman" w:hAnsi="Times New Roman" w:cs="Times New Roman"/>
                <w:b/>
                <w:sz w:val="24"/>
                <w:szCs w:val="24"/>
                <w:lang w:eastAsia="ru-RU"/>
              </w:rPr>
              <w:lastRenderedPageBreak/>
              <w:t>ОБЩЕСТВЕННО-</w:t>
            </w:r>
            <w:r w:rsidR="00F35B7D" w:rsidRPr="00E60C57">
              <w:rPr>
                <w:rFonts w:ascii="Times New Roman" w:hAnsi="Times New Roman" w:cs="Times New Roman"/>
                <w:b/>
                <w:sz w:val="24"/>
                <w:szCs w:val="24"/>
                <w:lang w:eastAsia="ru-RU"/>
              </w:rPr>
              <w:t>ДЕЛОВЫЕ ЗОНЫ</w:t>
            </w:r>
          </w:p>
        </w:tc>
      </w:tr>
      <w:tr w:rsidR="00F35B7D" w:rsidRPr="00E60C57" w:rsidTr="00E60C57">
        <w:trPr>
          <w:trHeight w:val="284"/>
        </w:trPr>
        <w:tc>
          <w:tcPr>
            <w:tcW w:w="15020" w:type="dxa"/>
            <w:gridSpan w:val="4"/>
            <w:vAlign w:val="center"/>
          </w:tcPr>
          <w:p w:rsidR="00F35B7D" w:rsidRPr="00E60C57" w:rsidRDefault="00F35B7D" w:rsidP="00E60C57">
            <w:pPr>
              <w:spacing w:after="0" w:line="240" w:lineRule="auto"/>
              <w:jc w:val="center"/>
              <w:rPr>
                <w:rFonts w:ascii="Times New Roman" w:hAnsi="Times New Roman" w:cs="Times New Roman"/>
                <w:b/>
                <w:sz w:val="24"/>
                <w:szCs w:val="24"/>
              </w:rPr>
            </w:pPr>
            <w:r w:rsidRPr="00E60C57">
              <w:rPr>
                <w:rFonts w:ascii="Times New Roman" w:hAnsi="Times New Roman" w:cs="Times New Roman"/>
                <w:b/>
                <w:sz w:val="24"/>
                <w:szCs w:val="24"/>
                <w:lang w:eastAsia="ru-RU"/>
              </w:rPr>
              <w:t>О-3</w:t>
            </w:r>
            <w:r w:rsidR="00B863B8" w:rsidRPr="00E60C57">
              <w:rPr>
                <w:rFonts w:ascii="Times New Roman" w:hAnsi="Times New Roman" w:cs="Times New Roman"/>
                <w:b/>
                <w:sz w:val="24"/>
                <w:szCs w:val="24"/>
                <w:lang w:eastAsia="ru-RU"/>
              </w:rPr>
              <w:t xml:space="preserve"> </w:t>
            </w:r>
            <w:r w:rsidRPr="00E60C57">
              <w:rPr>
                <w:rFonts w:ascii="Times New Roman" w:hAnsi="Times New Roman" w:cs="Times New Roman"/>
                <w:b/>
                <w:sz w:val="24"/>
                <w:szCs w:val="24"/>
                <w:lang w:eastAsia="ru-RU"/>
              </w:rPr>
              <w:t>ЗОНА ОБЪЕКТОВ СОЦИАЛЬНОГО НАЗНАЧЕНИЯ</w:t>
            </w:r>
          </w:p>
        </w:tc>
      </w:tr>
      <w:tr w:rsidR="00F35B7D" w:rsidRPr="00E60C57" w:rsidTr="00E60C57">
        <w:trPr>
          <w:trHeight w:val="284"/>
        </w:trPr>
        <w:tc>
          <w:tcPr>
            <w:tcW w:w="15020" w:type="dxa"/>
            <w:gridSpan w:val="4"/>
            <w:vAlign w:val="center"/>
          </w:tcPr>
          <w:p w:rsidR="00F35B7D" w:rsidRPr="00E60C57" w:rsidRDefault="00F35B7D" w:rsidP="00E60C57">
            <w:pPr>
              <w:spacing w:after="0" w:line="240" w:lineRule="auto"/>
              <w:jc w:val="center"/>
              <w:rPr>
                <w:rFonts w:ascii="Times New Roman" w:hAnsi="Times New Roman" w:cs="Times New Roman"/>
                <w:sz w:val="24"/>
                <w:szCs w:val="24"/>
              </w:rPr>
            </w:pPr>
            <w:r w:rsidRPr="00E60C57">
              <w:rPr>
                <w:rFonts w:ascii="Times New Roman" w:hAnsi="Times New Roman" w:cs="Times New Roman"/>
                <w:sz w:val="24"/>
                <w:szCs w:val="24"/>
                <w:lang w:eastAsia="ru-RU"/>
              </w:rPr>
              <w:t>Зона объектов здравоохранения, социального назначения выделена для создания правовых условий формирования монофункциональных территорий для размещения и развития соответствующих объектов при соблюдении нижепривед</w:t>
            </w:r>
            <w:r w:rsidR="00E60C57">
              <w:rPr>
                <w:rFonts w:ascii="Times New Roman" w:hAnsi="Times New Roman" w:cs="Times New Roman"/>
                <w:sz w:val="24"/>
                <w:szCs w:val="24"/>
                <w:lang w:eastAsia="ru-RU"/>
              </w:rPr>
              <w:t>ё</w:t>
            </w:r>
            <w:r w:rsidRPr="00E60C57">
              <w:rPr>
                <w:rFonts w:ascii="Times New Roman" w:hAnsi="Times New Roman" w:cs="Times New Roman"/>
                <w:sz w:val="24"/>
                <w:szCs w:val="24"/>
                <w:lang w:eastAsia="ru-RU"/>
              </w:rPr>
              <w:t xml:space="preserve">нных видов и параметров </w:t>
            </w:r>
            <w:r w:rsidR="001B68FF" w:rsidRPr="00E60C57">
              <w:rPr>
                <w:rFonts w:ascii="Times New Roman" w:hAnsi="Times New Roman" w:cs="Times New Roman"/>
                <w:sz w:val="24"/>
                <w:szCs w:val="24"/>
                <w:lang w:eastAsia="ru-RU"/>
              </w:rPr>
              <w:t>разрешённ</w:t>
            </w:r>
            <w:r w:rsidRPr="00E60C57">
              <w:rPr>
                <w:rFonts w:ascii="Times New Roman" w:hAnsi="Times New Roman" w:cs="Times New Roman"/>
                <w:sz w:val="24"/>
                <w:szCs w:val="24"/>
                <w:lang w:eastAsia="ru-RU"/>
              </w:rPr>
              <w:t>ого использования земельных участков и объектов капитального строительства.</w:t>
            </w:r>
          </w:p>
        </w:tc>
      </w:tr>
      <w:tr w:rsidR="00F35B7D" w:rsidRPr="00E60C57" w:rsidTr="00E60C57">
        <w:trPr>
          <w:trHeight w:val="284"/>
        </w:trPr>
        <w:tc>
          <w:tcPr>
            <w:tcW w:w="1289" w:type="dxa"/>
            <w:gridSpan w:val="2"/>
            <w:vAlign w:val="center"/>
          </w:tcPr>
          <w:p w:rsidR="00F35B7D" w:rsidRPr="00E60C57" w:rsidRDefault="00E60C57" w:rsidP="00E60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w:t>
            </w:r>
            <w:r w:rsidR="00F35B7D" w:rsidRPr="00E60C57">
              <w:rPr>
                <w:rFonts w:ascii="Times New Roman" w:hAnsi="Times New Roman" w:cs="Times New Roman"/>
                <w:sz w:val="24"/>
                <w:szCs w:val="24"/>
              </w:rPr>
              <w:t>вида</w:t>
            </w:r>
          </w:p>
        </w:tc>
        <w:tc>
          <w:tcPr>
            <w:tcW w:w="2221" w:type="dxa"/>
            <w:vAlign w:val="center"/>
          </w:tcPr>
          <w:p w:rsidR="00F35B7D" w:rsidRPr="00E60C57" w:rsidRDefault="00F35B7D" w:rsidP="00E60C57">
            <w:pPr>
              <w:spacing w:after="0" w:line="240" w:lineRule="auto"/>
              <w:jc w:val="center"/>
              <w:rPr>
                <w:rFonts w:ascii="Times New Roman" w:hAnsi="Times New Roman" w:cs="Times New Roman"/>
                <w:sz w:val="24"/>
                <w:szCs w:val="24"/>
              </w:rPr>
            </w:pPr>
            <w:r w:rsidRPr="00E60C57">
              <w:rPr>
                <w:rFonts w:ascii="Times New Roman" w:hAnsi="Times New Roman" w:cs="Times New Roman"/>
                <w:color w:val="000000"/>
                <w:sz w:val="24"/>
                <w:szCs w:val="24"/>
                <w:lang w:eastAsia="ru-RU"/>
              </w:rPr>
              <w:t xml:space="preserve">Вид </w:t>
            </w:r>
            <w:r w:rsidR="001B68FF" w:rsidRPr="00E60C57">
              <w:rPr>
                <w:rFonts w:ascii="Times New Roman" w:hAnsi="Times New Roman" w:cs="Times New Roman"/>
                <w:color w:val="000000"/>
                <w:sz w:val="24"/>
                <w:szCs w:val="24"/>
                <w:lang w:eastAsia="ru-RU"/>
              </w:rPr>
              <w:t>разрешённ</w:t>
            </w:r>
            <w:r w:rsidRPr="00E60C57">
              <w:rPr>
                <w:rFonts w:ascii="Times New Roman" w:hAnsi="Times New Roman" w:cs="Times New Roman"/>
                <w:color w:val="000000"/>
                <w:sz w:val="24"/>
                <w:szCs w:val="24"/>
                <w:lang w:eastAsia="ru-RU"/>
              </w:rPr>
              <w:t>ого использования</w:t>
            </w:r>
          </w:p>
        </w:tc>
        <w:tc>
          <w:tcPr>
            <w:tcW w:w="11510" w:type="dxa"/>
          </w:tcPr>
          <w:p w:rsidR="00F35B7D" w:rsidRPr="00E60C57" w:rsidRDefault="00E60C57" w:rsidP="00E60C57">
            <w:pPr>
              <w:spacing w:after="0" w:line="240" w:lineRule="auto"/>
              <w:rPr>
                <w:rFonts w:ascii="Times New Roman" w:hAnsi="Times New Roman" w:cs="Times New Roman"/>
                <w:sz w:val="24"/>
                <w:szCs w:val="24"/>
              </w:rPr>
            </w:pPr>
            <w:r w:rsidRPr="00E60C57">
              <w:rPr>
                <w:rFonts w:ascii="Times New Roman" w:hAnsi="Times New Roman" w:cs="Times New Roman"/>
                <w:sz w:val="24"/>
                <w:szCs w:val="24"/>
              </w:rPr>
              <w:t>—</w:t>
            </w:r>
            <w:r w:rsidR="00F35B7D" w:rsidRPr="00E60C57">
              <w:rPr>
                <w:rFonts w:ascii="Times New Roman" w:hAnsi="Times New Roman" w:cs="Times New Roman"/>
                <w:bCs/>
                <w:sz w:val="24"/>
                <w:szCs w:val="24"/>
                <w:lang w:eastAsia="ru-RU"/>
              </w:rPr>
              <w:t xml:space="preserve"> Описание вида </w:t>
            </w:r>
            <w:r w:rsidR="001B68FF" w:rsidRPr="00E60C57">
              <w:rPr>
                <w:rFonts w:ascii="Times New Roman" w:hAnsi="Times New Roman" w:cs="Times New Roman"/>
                <w:bCs/>
                <w:sz w:val="24"/>
                <w:szCs w:val="24"/>
                <w:lang w:eastAsia="ru-RU"/>
              </w:rPr>
              <w:t>разрешённ</w:t>
            </w:r>
            <w:r w:rsidR="00F35B7D" w:rsidRPr="00E60C57">
              <w:rPr>
                <w:rFonts w:ascii="Times New Roman" w:hAnsi="Times New Roman" w:cs="Times New Roman"/>
                <w:bCs/>
                <w:sz w:val="24"/>
                <w:szCs w:val="24"/>
                <w:lang w:eastAsia="ru-RU"/>
              </w:rPr>
              <w:t>ого использования земельного участка.</w:t>
            </w:r>
          </w:p>
          <w:p w:rsidR="00F35B7D" w:rsidRPr="00E60C57" w:rsidRDefault="00E60C57" w:rsidP="00E60C57">
            <w:pPr>
              <w:spacing w:after="0" w:line="240" w:lineRule="auto"/>
              <w:rPr>
                <w:rFonts w:ascii="Times New Roman" w:hAnsi="Times New Roman" w:cs="Times New Roman"/>
                <w:sz w:val="24"/>
                <w:szCs w:val="24"/>
              </w:rPr>
            </w:pPr>
            <w:r w:rsidRPr="00E60C57">
              <w:rPr>
                <w:rFonts w:ascii="Times New Roman" w:hAnsi="Times New Roman" w:cs="Times New Roman"/>
                <w:sz w:val="24"/>
                <w:szCs w:val="24"/>
              </w:rPr>
              <w:t>—</w:t>
            </w:r>
            <w:r w:rsidR="00F35B7D" w:rsidRPr="00E60C57">
              <w:rPr>
                <w:rFonts w:ascii="Times New Roman" w:hAnsi="Times New Roman" w:cs="Times New Roman"/>
                <w:sz w:val="24"/>
                <w:szCs w:val="24"/>
              </w:rPr>
              <w:t xml:space="preserve"> Предельные (минимальные и (или) максимальные) размеры з</w:t>
            </w:r>
            <w:r>
              <w:rPr>
                <w:rFonts w:ascii="Times New Roman" w:hAnsi="Times New Roman" w:cs="Times New Roman"/>
                <w:sz w:val="24"/>
                <w:szCs w:val="24"/>
              </w:rPr>
              <w:t xml:space="preserve">емельных участков и предельные </w:t>
            </w:r>
            <w:r w:rsidR="00F35B7D" w:rsidRPr="00E60C57">
              <w:rPr>
                <w:rFonts w:ascii="Times New Roman" w:hAnsi="Times New Roman" w:cs="Times New Roman"/>
                <w:sz w:val="24"/>
                <w:szCs w:val="24"/>
              </w:rPr>
              <w:t xml:space="preserve">параметры </w:t>
            </w:r>
            <w:r w:rsidR="001B68FF" w:rsidRPr="00E60C57">
              <w:rPr>
                <w:rFonts w:ascii="Times New Roman" w:hAnsi="Times New Roman" w:cs="Times New Roman"/>
                <w:sz w:val="24"/>
                <w:szCs w:val="24"/>
              </w:rPr>
              <w:t>разрешённ</w:t>
            </w:r>
            <w:r w:rsidR="00F35B7D" w:rsidRPr="00E60C57">
              <w:rPr>
                <w:rFonts w:ascii="Times New Roman" w:hAnsi="Times New Roman" w:cs="Times New Roman"/>
                <w:sz w:val="24"/>
                <w:szCs w:val="24"/>
              </w:rPr>
              <w:t>ого строительства, реконструкции объектов капитального строительства</w:t>
            </w:r>
            <w:r>
              <w:rPr>
                <w:rFonts w:ascii="Times New Roman" w:hAnsi="Times New Roman" w:cs="Times New Roman"/>
                <w:sz w:val="24"/>
                <w:szCs w:val="24"/>
              </w:rPr>
              <w:t>.</w:t>
            </w:r>
          </w:p>
        </w:tc>
      </w:tr>
      <w:tr w:rsidR="00F35B7D" w:rsidRPr="00E60C57" w:rsidTr="00E60C57">
        <w:trPr>
          <w:trHeight w:val="284"/>
        </w:trPr>
        <w:tc>
          <w:tcPr>
            <w:tcW w:w="15020" w:type="dxa"/>
            <w:gridSpan w:val="4"/>
            <w:vAlign w:val="center"/>
          </w:tcPr>
          <w:p w:rsidR="00F35B7D" w:rsidRPr="00E60C57" w:rsidRDefault="00F35B7D" w:rsidP="00E60C57">
            <w:pPr>
              <w:spacing w:after="0" w:line="240" w:lineRule="auto"/>
              <w:contextualSpacing/>
              <w:jc w:val="center"/>
              <w:rPr>
                <w:rFonts w:ascii="Times New Roman" w:hAnsi="Times New Roman" w:cs="Times New Roman"/>
                <w:b/>
                <w:bCs/>
                <w:sz w:val="24"/>
                <w:szCs w:val="24"/>
                <w:lang w:eastAsia="ru-RU"/>
              </w:rPr>
            </w:pPr>
            <w:r w:rsidRPr="00E60C57">
              <w:rPr>
                <w:rFonts w:ascii="Times New Roman" w:hAnsi="Times New Roman" w:cs="Times New Roman"/>
                <w:b/>
                <w:bCs/>
                <w:sz w:val="24"/>
                <w:szCs w:val="24"/>
                <w:lang w:eastAsia="ru-RU"/>
              </w:rPr>
              <w:t xml:space="preserve">ОСНОВНЫЕ ВИДЫ </w:t>
            </w:r>
            <w:r w:rsidR="001B68FF" w:rsidRPr="00E60C57">
              <w:rPr>
                <w:rFonts w:ascii="Times New Roman" w:hAnsi="Times New Roman" w:cs="Times New Roman"/>
                <w:b/>
                <w:bCs/>
                <w:sz w:val="24"/>
                <w:szCs w:val="24"/>
                <w:lang w:eastAsia="ru-RU"/>
              </w:rPr>
              <w:t>РАЗРЕШЁНН</w:t>
            </w:r>
            <w:r w:rsidRPr="00E60C57">
              <w:rPr>
                <w:rFonts w:ascii="Times New Roman" w:hAnsi="Times New Roman" w:cs="Times New Roman"/>
                <w:b/>
                <w:bCs/>
                <w:sz w:val="24"/>
                <w:szCs w:val="24"/>
                <w:lang w:eastAsia="ru-RU"/>
              </w:rPr>
              <w:t>ОГО ИСПОЛЬЗОВАНИЯ</w:t>
            </w:r>
          </w:p>
        </w:tc>
      </w:tr>
      <w:tr w:rsidR="00E60C57" w:rsidRPr="00E60C57" w:rsidTr="00E60C57">
        <w:trPr>
          <w:trHeight w:val="284"/>
        </w:trPr>
        <w:tc>
          <w:tcPr>
            <w:tcW w:w="1242" w:type="dxa"/>
            <w:vMerge w:val="restart"/>
          </w:tcPr>
          <w:p w:rsidR="00E60C57" w:rsidRPr="004923B0" w:rsidRDefault="00E60C57" w:rsidP="00E60C57">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3.2</w:t>
            </w:r>
          </w:p>
        </w:tc>
        <w:tc>
          <w:tcPr>
            <w:tcW w:w="2268" w:type="dxa"/>
            <w:gridSpan w:val="2"/>
            <w:vMerge w:val="restart"/>
          </w:tcPr>
          <w:p w:rsidR="00E60C57" w:rsidRPr="004923B0" w:rsidRDefault="00E60C57" w:rsidP="00E60C57">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Социальное обслуживание</w:t>
            </w:r>
          </w:p>
        </w:tc>
        <w:tc>
          <w:tcPr>
            <w:tcW w:w="11510" w:type="dxa"/>
          </w:tcPr>
          <w:p w:rsidR="00E60C57" w:rsidRPr="004923B0" w:rsidRDefault="00E60C57" w:rsidP="00E60C57">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E60C57" w:rsidRPr="004923B0" w:rsidRDefault="00E60C57" w:rsidP="00E60C57">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Размещение зданий, предназначенных для оказания гражданам социальной помощи. Содержание данного вида разрешённого использования включает в себя содержание видов разрешённого использования с кодами 3.2.1 - 3.2.4:</w:t>
            </w:r>
          </w:p>
          <w:p w:rsidR="00E60C57" w:rsidRPr="004923B0" w:rsidRDefault="00E60C57" w:rsidP="00E60C57">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зданий, предназначенных для размещения домов престарелых, домов реб</w:t>
            </w:r>
            <w:r>
              <w:rPr>
                <w:rFonts w:ascii="Times New Roman" w:hAnsi="Times New Roman" w:cs="Times New Roman"/>
                <w:spacing w:val="1"/>
                <w:sz w:val="24"/>
                <w:szCs w:val="24"/>
                <w:lang w:eastAsia="ru-RU"/>
              </w:rPr>
              <w:t>ё</w:t>
            </w:r>
            <w:r w:rsidRPr="004923B0">
              <w:rPr>
                <w:rFonts w:ascii="Times New Roman" w:hAnsi="Times New Roman" w:cs="Times New Roman"/>
                <w:spacing w:val="1"/>
                <w:sz w:val="24"/>
                <w:szCs w:val="24"/>
                <w:lang w:eastAsia="ru-RU"/>
              </w:rPr>
              <w:t>нка, детских домов, пунктов ночлега для бездомных граждан;</w:t>
            </w:r>
          </w:p>
          <w:p w:rsidR="00E60C57" w:rsidRPr="004923B0" w:rsidRDefault="00E60C57" w:rsidP="00E60C57">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объектов капитального строительства для временного размещения вынужденных переселенцев, лиц, признанных беженцами;</w:t>
            </w:r>
          </w:p>
          <w:p w:rsidR="00E60C57" w:rsidRPr="004923B0" w:rsidRDefault="00E60C57" w:rsidP="00E60C57">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w:t>
            </w:r>
            <w:r>
              <w:rPr>
                <w:rFonts w:ascii="Times New Roman" w:hAnsi="Times New Roman" w:cs="Times New Roman"/>
                <w:spacing w:val="1"/>
                <w:sz w:val="24"/>
                <w:szCs w:val="24"/>
                <w:lang w:eastAsia="ru-RU"/>
              </w:rPr>
              <w:t>ё</w:t>
            </w:r>
            <w:r w:rsidRPr="004923B0">
              <w:rPr>
                <w:rFonts w:ascii="Times New Roman" w:hAnsi="Times New Roman" w:cs="Times New Roman"/>
                <w:spacing w:val="1"/>
                <w:sz w:val="24"/>
                <w:szCs w:val="24"/>
                <w:lang w:eastAsia="ru-RU"/>
              </w:rPr>
              <w:t>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E60C57" w:rsidRPr="004923B0" w:rsidRDefault="00E60C57" w:rsidP="00E60C57">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E60C57" w:rsidRPr="004923B0" w:rsidRDefault="00E60C57" w:rsidP="00E60C57">
            <w:pPr>
              <w:shd w:val="clear" w:color="auto" w:fill="FFFFFF"/>
              <w:spacing w:after="0" w:line="240" w:lineRule="auto"/>
              <w:jc w:val="both"/>
              <w:textAlignment w:val="baseline"/>
              <w:rPr>
                <w:rFonts w:ascii="Times New Roman" w:hAnsi="Times New Roman" w:cs="Times New Roman"/>
                <w:sz w:val="24"/>
                <w:szCs w:val="24"/>
              </w:rPr>
            </w:pPr>
            <w:r w:rsidRPr="001B68FF">
              <w:rPr>
                <w:rFonts w:ascii="Times New Roman" w:hAnsi="Times New Roman" w:cs="Times New Roman"/>
                <w:sz w:val="24"/>
                <w:szCs w:val="24"/>
              </w:rPr>
              <w:t>—</w:t>
            </w:r>
            <w:r w:rsidRPr="004923B0">
              <w:rPr>
                <w:rFonts w:ascii="Times New Roman" w:hAnsi="Times New Roman" w:cs="Times New Roman"/>
                <w:spacing w:val="1"/>
                <w:sz w:val="24"/>
                <w:szCs w:val="24"/>
                <w:lang w:eastAsia="ru-RU"/>
              </w:rPr>
              <w:t xml:space="preserve">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разрешённого использования с кодом 4.7.</w:t>
            </w:r>
          </w:p>
        </w:tc>
      </w:tr>
      <w:tr w:rsidR="00E60C57" w:rsidRPr="00E60C57" w:rsidTr="00E60C57">
        <w:trPr>
          <w:trHeight w:val="284"/>
        </w:trPr>
        <w:tc>
          <w:tcPr>
            <w:tcW w:w="1242" w:type="dxa"/>
            <w:vMerge/>
          </w:tcPr>
          <w:p w:rsidR="00E60C57" w:rsidRPr="00E60C57" w:rsidRDefault="00E60C57" w:rsidP="00E60C57">
            <w:pPr>
              <w:spacing w:after="0" w:line="240" w:lineRule="auto"/>
              <w:rPr>
                <w:rFonts w:ascii="Times New Roman" w:hAnsi="Times New Roman" w:cs="Times New Roman"/>
                <w:sz w:val="24"/>
                <w:szCs w:val="24"/>
                <w:lang w:eastAsia="ru-RU"/>
              </w:rPr>
            </w:pPr>
          </w:p>
        </w:tc>
        <w:tc>
          <w:tcPr>
            <w:tcW w:w="2268" w:type="dxa"/>
            <w:gridSpan w:val="2"/>
            <w:vMerge/>
          </w:tcPr>
          <w:p w:rsidR="00E60C57" w:rsidRPr="00E60C57" w:rsidRDefault="00E60C57" w:rsidP="00E60C57">
            <w:pPr>
              <w:spacing w:after="0" w:line="240" w:lineRule="auto"/>
              <w:contextualSpacing/>
              <w:jc w:val="both"/>
              <w:rPr>
                <w:rFonts w:ascii="Times New Roman" w:hAnsi="Times New Roman" w:cs="Times New Roman"/>
                <w:sz w:val="24"/>
                <w:szCs w:val="24"/>
                <w:lang w:eastAsia="ru-RU"/>
              </w:rPr>
            </w:pPr>
          </w:p>
        </w:tc>
        <w:tc>
          <w:tcPr>
            <w:tcW w:w="11510" w:type="dxa"/>
          </w:tcPr>
          <w:p w:rsidR="00E60C57" w:rsidRPr="004923B0" w:rsidRDefault="00E60C57" w:rsidP="00E60C57">
            <w:pPr>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Предельные (минимальные и (или) максимальные) размеры земельного участка:</w:t>
            </w:r>
          </w:p>
          <w:p w:rsidR="00E60C57" w:rsidRPr="004923B0" w:rsidRDefault="00E60C57" w:rsidP="00E60C57">
            <w:pPr>
              <w:spacing w:after="0" w:line="240" w:lineRule="auto"/>
              <w:jc w:val="both"/>
              <w:rPr>
                <w:rFonts w:ascii="Times New Roman" w:hAnsi="Times New Roman" w:cs="Times New Roman"/>
                <w:spacing w:val="1"/>
                <w:sz w:val="24"/>
                <w:szCs w:val="24"/>
                <w:lang w:eastAsia="ru-RU"/>
              </w:rPr>
            </w:pPr>
            <w:r w:rsidRPr="004923B0">
              <w:rPr>
                <w:rFonts w:ascii="Times New Roman" w:hAnsi="Times New Roman" w:cs="Times New Roman"/>
                <w:spacing w:val="1"/>
                <w:sz w:val="24"/>
                <w:szCs w:val="24"/>
                <w:lang w:eastAsia="ru-RU"/>
              </w:rPr>
              <w:t xml:space="preserve">Минимальный размер земельного участка </w:t>
            </w:r>
            <w:r w:rsidRPr="001B68FF">
              <w:rPr>
                <w:rFonts w:ascii="Times New Roman" w:hAnsi="Times New Roman" w:cs="Times New Roman"/>
                <w:sz w:val="24"/>
                <w:szCs w:val="24"/>
              </w:rPr>
              <w:t>—</w:t>
            </w:r>
            <w:r>
              <w:rPr>
                <w:rFonts w:ascii="Times New Roman" w:hAnsi="Times New Roman" w:cs="Times New Roman"/>
                <w:spacing w:val="1"/>
                <w:sz w:val="24"/>
                <w:szCs w:val="24"/>
                <w:lang w:eastAsia="ru-RU"/>
              </w:rPr>
              <w:t xml:space="preserve"> 500</w:t>
            </w:r>
            <w:r w:rsidRPr="004923B0">
              <w:rPr>
                <w:rFonts w:ascii="Times New Roman" w:hAnsi="Times New Roman" w:cs="Times New Roman"/>
                <w:spacing w:val="1"/>
                <w:sz w:val="24"/>
                <w:szCs w:val="24"/>
                <w:lang w:eastAsia="ru-RU"/>
              </w:rPr>
              <w:t xml:space="preserve"> м</w:t>
            </w:r>
            <w:r>
              <w:rPr>
                <w:rFonts w:ascii="Times New Roman" w:hAnsi="Times New Roman" w:cs="Times New Roman"/>
                <w:spacing w:val="1"/>
                <w:sz w:val="24"/>
                <w:szCs w:val="24"/>
                <w:vertAlign w:val="superscript"/>
                <w:lang w:eastAsia="ru-RU"/>
              </w:rPr>
              <w:t>2</w:t>
            </w:r>
            <w:r w:rsidRPr="004923B0">
              <w:rPr>
                <w:rFonts w:ascii="Times New Roman" w:hAnsi="Times New Roman" w:cs="Times New Roman"/>
                <w:spacing w:val="1"/>
                <w:sz w:val="24"/>
                <w:szCs w:val="24"/>
                <w:lang w:eastAsia="ru-RU"/>
              </w:rPr>
              <w:t>.</w:t>
            </w:r>
          </w:p>
          <w:p w:rsidR="00E60C57" w:rsidRPr="00E60C57" w:rsidRDefault="00E60C57" w:rsidP="00E60C57">
            <w:pPr>
              <w:tabs>
                <w:tab w:val="left" w:pos="15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pacing w:val="1"/>
                <w:sz w:val="24"/>
                <w:szCs w:val="24"/>
                <w:lang w:eastAsia="ru-RU"/>
              </w:rPr>
              <w:t>Максимальный размер земельного участка, предназначенн</w:t>
            </w:r>
            <w:r>
              <w:rPr>
                <w:rFonts w:ascii="Times New Roman" w:hAnsi="Times New Roman" w:cs="Times New Roman"/>
                <w:spacing w:val="1"/>
                <w:sz w:val="24"/>
                <w:szCs w:val="24"/>
                <w:lang w:eastAsia="ru-RU"/>
              </w:rPr>
              <w:t>ого</w:t>
            </w:r>
            <w:r w:rsidRPr="004923B0">
              <w:rPr>
                <w:rFonts w:ascii="Times New Roman" w:hAnsi="Times New Roman" w:cs="Times New Roman"/>
                <w:spacing w:val="1"/>
                <w:sz w:val="24"/>
                <w:szCs w:val="24"/>
                <w:lang w:eastAsia="ru-RU"/>
              </w:rPr>
              <w:t xml:space="preserve"> для социального обслуживания, определяются документацией по планировке территории или в</w:t>
            </w:r>
            <w:r w:rsidRPr="004923B0">
              <w:rPr>
                <w:rFonts w:ascii="Times New Roman" w:hAnsi="Times New Roman" w:cs="Times New Roman"/>
                <w:sz w:val="24"/>
                <w:szCs w:val="24"/>
                <w:lang w:eastAsia="ru-RU"/>
              </w:rPr>
              <w:t xml:space="preserve"> соответствии с СП 42.13330.2016 </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w:t>
            </w:r>
          </w:p>
        </w:tc>
      </w:tr>
      <w:tr w:rsidR="00E60C57" w:rsidRPr="00E60C57" w:rsidTr="00E60C57">
        <w:trPr>
          <w:trHeight w:val="284"/>
        </w:trPr>
        <w:tc>
          <w:tcPr>
            <w:tcW w:w="1242" w:type="dxa"/>
            <w:vMerge/>
          </w:tcPr>
          <w:p w:rsidR="00E60C57" w:rsidRPr="00E60C57" w:rsidRDefault="00E60C57" w:rsidP="00E60C57">
            <w:pPr>
              <w:spacing w:after="0" w:line="240" w:lineRule="auto"/>
              <w:rPr>
                <w:rFonts w:ascii="Times New Roman" w:hAnsi="Times New Roman" w:cs="Times New Roman"/>
                <w:sz w:val="24"/>
                <w:szCs w:val="24"/>
                <w:lang w:eastAsia="ru-RU"/>
              </w:rPr>
            </w:pPr>
          </w:p>
        </w:tc>
        <w:tc>
          <w:tcPr>
            <w:tcW w:w="2268" w:type="dxa"/>
            <w:gridSpan w:val="2"/>
            <w:vMerge/>
          </w:tcPr>
          <w:p w:rsidR="00E60C57" w:rsidRPr="00E60C57" w:rsidRDefault="00E60C57" w:rsidP="00E60C57">
            <w:pPr>
              <w:spacing w:after="0" w:line="240" w:lineRule="auto"/>
              <w:contextualSpacing/>
              <w:jc w:val="both"/>
              <w:rPr>
                <w:rFonts w:ascii="Times New Roman" w:hAnsi="Times New Roman" w:cs="Times New Roman"/>
                <w:sz w:val="24"/>
                <w:szCs w:val="24"/>
                <w:lang w:eastAsia="ru-RU"/>
              </w:rPr>
            </w:pPr>
          </w:p>
        </w:tc>
        <w:tc>
          <w:tcPr>
            <w:tcW w:w="11510" w:type="dxa"/>
          </w:tcPr>
          <w:p w:rsidR="00E60C57" w:rsidRPr="004923B0" w:rsidRDefault="00E60C57" w:rsidP="00E60C57">
            <w:pPr>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Минимальные отступы от границ земельного участка:</w:t>
            </w:r>
          </w:p>
          <w:p w:rsidR="00E60C57" w:rsidRPr="004923B0" w:rsidRDefault="00E60C57" w:rsidP="00E60C57">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1. От границ земельного участка </w:t>
            </w:r>
            <w:r w:rsidRPr="001B68FF">
              <w:rPr>
                <w:rFonts w:ascii="Times New Roman" w:hAnsi="Times New Roman" w:cs="Times New Roman"/>
                <w:sz w:val="24"/>
                <w:szCs w:val="24"/>
              </w:rPr>
              <w:t>—</w:t>
            </w:r>
            <w:r>
              <w:rPr>
                <w:rFonts w:ascii="Times New Roman" w:hAnsi="Times New Roman" w:cs="Times New Roman"/>
                <w:color w:val="000000"/>
                <w:sz w:val="24"/>
                <w:szCs w:val="24"/>
                <w:lang w:eastAsia="ru-RU"/>
              </w:rPr>
              <w:t xml:space="preserve"> не менее 3 м.</w:t>
            </w:r>
          </w:p>
          <w:p w:rsidR="00E60C57" w:rsidRPr="00E60C57" w:rsidRDefault="00E60C57" w:rsidP="00E60C57">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lastRenderedPageBreak/>
              <w:t>2. Расстояния между жилыми зданиями, жилыми и общественными, а также производственными зданиями следует принимать на основе расч</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тов инсоляции и освещ</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нности в соответствии с требованиями, привед</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нными в СП 42.13330.2016</w:t>
            </w:r>
            <w:r>
              <w:rPr>
                <w:rFonts w:ascii="Times New Roman" w:hAnsi="Times New Roman" w:cs="Times New Roman"/>
                <w:color w:val="000000"/>
                <w:sz w:val="24"/>
                <w:szCs w:val="24"/>
                <w:lang w:eastAsia="ru-RU"/>
              </w:rPr>
              <w:t xml:space="preserve"> «Г</w:t>
            </w:r>
            <w:r w:rsidRPr="004923B0">
              <w:rPr>
                <w:rFonts w:ascii="Times New Roman" w:hAnsi="Times New Roman" w:cs="Times New Roman"/>
                <w:color w:val="000000"/>
                <w:sz w:val="24"/>
                <w:szCs w:val="24"/>
                <w:lang w:eastAsia="ru-RU"/>
              </w:rPr>
              <w:t>радостроительство. Планировка и застройка городских и сельских поселений</w:t>
            </w:r>
            <w:r>
              <w:rPr>
                <w:rFonts w:ascii="Times New Roman" w:hAnsi="Times New Roman" w:cs="Times New Roman"/>
                <w:color w:val="000000"/>
                <w:sz w:val="24"/>
                <w:szCs w:val="24"/>
                <w:lang w:eastAsia="ru-RU"/>
              </w:rPr>
              <w:t>»</w:t>
            </w:r>
            <w:r w:rsidRPr="004923B0">
              <w:rPr>
                <w:rFonts w:ascii="Times New Roman" w:hAnsi="Times New Roman" w:cs="Times New Roman"/>
                <w:color w:val="000000"/>
                <w:sz w:val="24"/>
                <w:szCs w:val="24"/>
                <w:lang w:eastAsia="ru-RU"/>
              </w:rPr>
              <w:t>, нормами освещ</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нности, привед</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нными в СП 52.13330</w:t>
            </w:r>
            <w:r>
              <w:rPr>
                <w:rFonts w:ascii="Times New Roman" w:hAnsi="Times New Roman" w:cs="Times New Roman"/>
                <w:color w:val="000000"/>
                <w:sz w:val="24"/>
                <w:szCs w:val="24"/>
                <w:lang w:eastAsia="ru-RU"/>
              </w:rPr>
              <w:t>.2016 «Естественное и искусственное освещение»</w:t>
            </w:r>
            <w:r w:rsidRPr="004923B0">
              <w:rPr>
                <w:rFonts w:ascii="Times New Roman" w:hAnsi="Times New Roman" w:cs="Times New Roman"/>
                <w:color w:val="000000"/>
                <w:sz w:val="24"/>
                <w:szCs w:val="24"/>
                <w:lang w:eastAsia="ru-RU"/>
              </w:rPr>
              <w:t>, а также в соответствии с противопожарными требованиями.</w:t>
            </w:r>
          </w:p>
        </w:tc>
      </w:tr>
      <w:tr w:rsidR="00E60C57" w:rsidRPr="00E60C57" w:rsidTr="00E60C57">
        <w:trPr>
          <w:trHeight w:val="284"/>
        </w:trPr>
        <w:tc>
          <w:tcPr>
            <w:tcW w:w="1242" w:type="dxa"/>
            <w:vMerge/>
          </w:tcPr>
          <w:p w:rsidR="00E60C57" w:rsidRPr="00E60C57" w:rsidRDefault="00E60C57" w:rsidP="00E60C57">
            <w:pPr>
              <w:spacing w:after="0" w:line="240" w:lineRule="auto"/>
              <w:rPr>
                <w:rFonts w:ascii="Times New Roman" w:hAnsi="Times New Roman" w:cs="Times New Roman"/>
                <w:sz w:val="24"/>
                <w:szCs w:val="24"/>
                <w:lang w:eastAsia="ru-RU"/>
              </w:rPr>
            </w:pPr>
          </w:p>
        </w:tc>
        <w:tc>
          <w:tcPr>
            <w:tcW w:w="2268" w:type="dxa"/>
            <w:gridSpan w:val="2"/>
            <w:vMerge/>
          </w:tcPr>
          <w:p w:rsidR="00E60C57" w:rsidRPr="00E60C57" w:rsidRDefault="00E60C57" w:rsidP="00E60C57">
            <w:pPr>
              <w:spacing w:after="0" w:line="240" w:lineRule="auto"/>
              <w:contextualSpacing/>
              <w:jc w:val="both"/>
              <w:rPr>
                <w:rFonts w:ascii="Times New Roman" w:hAnsi="Times New Roman" w:cs="Times New Roman"/>
                <w:sz w:val="24"/>
                <w:szCs w:val="24"/>
                <w:lang w:eastAsia="ru-RU"/>
              </w:rPr>
            </w:pPr>
          </w:p>
        </w:tc>
        <w:tc>
          <w:tcPr>
            <w:tcW w:w="11510" w:type="dxa"/>
          </w:tcPr>
          <w:p w:rsidR="00E60C57" w:rsidRPr="004923B0" w:rsidRDefault="00E60C57" w:rsidP="00E60C57">
            <w:pPr>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Предельное количество этажей или предельная высот</w:t>
            </w:r>
            <w:r>
              <w:rPr>
                <w:rFonts w:ascii="Times New Roman" w:hAnsi="Times New Roman" w:cs="Times New Roman"/>
                <w:b/>
                <w:color w:val="000000"/>
                <w:sz w:val="24"/>
                <w:szCs w:val="24"/>
                <w:lang w:eastAsia="ru-RU"/>
              </w:rPr>
              <w:t>а зданий, строений, сооружений:</w:t>
            </w:r>
          </w:p>
          <w:p w:rsidR="00E60C57" w:rsidRPr="00E60C57" w:rsidRDefault="00E60C57" w:rsidP="00E60C57">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Максимальное количество надземных этажей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3</w:t>
            </w:r>
            <w:r>
              <w:rPr>
                <w:rFonts w:ascii="Times New Roman" w:hAnsi="Times New Roman" w:cs="Times New Roman"/>
                <w:color w:val="000000"/>
                <w:sz w:val="24"/>
                <w:szCs w:val="24"/>
                <w:lang w:eastAsia="ru-RU"/>
              </w:rPr>
              <w:t>.</w:t>
            </w:r>
          </w:p>
        </w:tc>
      </w:tr>
      <w:tr w:rsidR="00E60C57" w:rsidRPr="00E60C57" w:rsidTr="00E60C57">
        <w:trPr>
          <w:trHeight w:val="284"/>
        </w:trPr>
        <w:tc>
          <w:tcPr>
            <w:tcW w:w="1242" w:type="dxa"/>
            <w:vMerge/>
          </w:tcPr>
          <w:p w:rsidR="00E60C57" w:rsidRPr="00E60C57" w:rsidRDefault="00E60C57" w:rsidP="00E60C57">
            <w:pPr>
              <w:spacing w:after="0" w:line="240" w:lineRule="auto"/>
              <w:rPr>
                <w:rFonts w:ascii="Times New Roman" w:hAnsi="Times New Roman" w:cs="Times New Roman"/>
                <w:sz w:val="24"/>
                <w:szCs w:val="24"/>
                <w:lang w:eastAsia="ru-RU"/>
              </w:rPr>
            </w:pPr>
          </w:p>
        </w:tc>
        <w:tc>
          <w:tcPr>
            <w:tcW w:w="2268" w:type="dxa"/>
            <w:gridSpan w:val="2"/>
            <w:vMerge/>
          </w:tcPr>
          <w:p w:rsidR="00E60C57" w:rsidRPr="00E60C57" w:rsidRDefault="00E60C57" w:rsidP="00E60C57">
            <w:pPr>
              <w:spacing w:after="0" w:line="240" w:lineRule="auto"/>
              <w:contextualSpacing/>
              <w:jc w:val="both"/>
              <w:rPr>
                <w:rFonts w:ascii="Times New Roman" w:hAnsi="Times New Roman" w:cs="Times New Roman"/>
                <w:sz w:val="24"/>
                <w:szCs w:val="24"/>
                <w:lang w:eastAsia="ru-RU"/>
              </w:rPr>
            </w:pPr>
          </w:p>
        </w:tc>
        <w:tc>
          <w:tcPr>
            <w:tcW w:w="11510" w:type="dxa"/>
          </w:tcPr>
          <w:p w:rsidR="00E60C57" w:rsidRPr="004923B0" w:rsidRDefault="00E60C57" w:rsidP="00E60C57">
            <w:pPr>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Максимальный процент застройки в границах земельного участка:</w:t>
            </w:r>
          </w:p>
          <w:p w:rsidR="00E60C57" w:rsidRPr="00E60C57" w:rsidRDefault="00E60C57" w:rsidP="00E60C57">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Максимальный процент застройки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80</w:t>
            </w:r>
            <w:r>
              <w:rPr>
                <w:rFonts w:ascii="Times New Roman" w:hAnsi="Times New Roman" w:cs="Times New Roman"/>
                <w:color w:val="000000"/>
                <w:sz w:val="24"/>
                <w:szCs w:val="24"/>
                <w:lang w:eastAsia="ru-RU"/>
              </w:rPr>
              <w:t> </w:t>
            </w:r>
            <w:r w:rsidRPr="004923B0">
              <w:rPr>
                <w:rFonts w:ascii="Times New Roman" w:hAnsi="Times New Roman" w:cs="Times New Roman"/>
                <w:color w:val="000000"/>
                <w:sz w:val="24"/>
                <w:szCs w:val="24"/>
                <w:lang w:eastAsia="ru-RU"/>
              </w:rPr>
              <w:t>%.</w:t>
            </w:r>
          </w:p>
        </w:tc>
      </w:tr>
      <w:tr w:rsidR="00E60C57" w:rsidRPr="00E60C57" w:rsidTr="00E60C57">
        <w:trPr>
          <w:trHeight w:val="284"/>
        </w:trPr>
        <w:tc>
          <w:tcPr>
            <w:tcW w:w="1242" w:type="dxa"/>
            <w:vMerge/>
          </w:tcPr>
          <w:p w:rsidR="00E60C57" w:rsidRPr="00E60C57" w:rsidRDefault="00E60C57" w:rsidP="00E60C57">
            <w:pPr>
              <w:spacing w:after="0" w:line="240" w:lineRule="auto"/>
              <w:rPr>
                <w:rFonts w:ascii="Times New Roman" w:hAnsi="Times New Roman" w:cs="Times New Roman"/>
                <w:sz w:val="24"/>
                <w:szCs w:val="24"/>
                <w:lang w:eastAsia="ru-RU"/>
              </w:rPr>
            </w:pPr>
          </w:p>
        </w:tc>
        <w:tc>
          <w:tcPr>
            <w:tcW w:w="2268" w:type="dxa"/>
            <w:gridSpan w:val="2"/>
            <w:vMerge/>
          </w:tcPr>
          <w:p w:rsidR="00E60C57" w:rsidRPr="00E60C57" w:rsidRDefault="00E60C57" w:rsidP="00E60C57">
            <w:pPr>
              <w:spacing w:after="0" w:line="240" w:lineRule="auto"/>
              <w:contextualSpacing/>
              <w:jc w:val="both"/>
              <w:rPr>
                <w:rFonts w:ascii="Times New Roman" w:hAnsi="Times New Roman" w:cs="Times New Roman"/>
                <w:sz w:val="24"/>
                <w:szCs w:val="24"/>
                <w:lang w:eastAsia="ru-RU"/>
              </w:rPr>
            </w:pPr>
          </w:p>
        </w:tc>
        <w:tc>
          <w:tcPr>
            <w:tcW w:w="11510" w:type="dxa"/>
          </w:tcPr>
          <w:p w:rsidR="00E60C57" w:rsidRPr="004923B0" w:rsidRDefault="00E60C57" w:rsidP="00E60C57">
            <w:pPr>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Иные показатели:</w:t>
            </w:r>
          </w:p>
          <w:p w:rsidR="00E60C57" w:rsidRPr="00E60C57" w:rsidRDefault="00E60C57" w:rsidP="00E60C57">
            <w:pPr>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pacing w:val="2"/>
                <w:sz w:val="24"/>
                <w:szCs w:val="24"/>
                <w:shd w:val="clear" w:color="auto" w:fill="FFFFFF"/>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tc>
      </w:tr>
      <w:tr w:rsidR="00F35B7D" w:rsidRPr="00E60C57" w:rsidTr="00E60C57">
        <w:trPr>
          <w:trHeight w:val="284"/>
        </w:trPr>
        <w:tc>
          <w:tcPr>
            <w:tcW w:w="1242" w:type="dxa"/>
          </w:tcPr>
          <w:p w:rsidR="00F35B7D" w:rsidRPr="00E60C57" w:rsidRDefault="00F35B7D" w:rsidP="00E60C57">
            <w:pPr>
              <w:spacing w:after="0" w:line="240" w:lineRule="auto"/>
              <w:jc w:val="center"/>
              <w:rPr>
                <w:rFonts w:ascii="Times New Roman" w:hAnsi="Times New Roman" w:cs="Times New Roman"/>
                <w:sz w:val="24"/>
                <w:szCs w:val="24"/>
                <w:lang w:eastAsia="ru-RU"/>
              </w:rPr>
            </w:pPr>
            <w:r w:rsidRPr="00E60C57">
              <w:rPr>
                <w:rFonts w:ascii="Times New Roman" w:hAnsi="Times New Roman" w:cs="Times New Roman"/>
                <w:sz w:val="24"/>
                <w:szCs w:val="24"/>
                <w:lang w:eastAsia="ru-RU"/>
              </w:rPr>
              <w:t>3.4</w:t>
            </w:r>
          </w:p>
        </w:tc>
        <w:tc>
          <w:tcPr>
            <w:tcW w:w="2268" w:type="dxa"/>
            <w:gridSpan w:val="2"/>
          </w:tcPr>
          <w:p w:rsidR="00F35B7D" w:rsidRPr="00E60C57" w:rsidRDefault="00F35B7D" w:rsidP="00E60C57">
            <w:pPr>
              <w:spacing w:after="0" w:line="240" w:lineRule="auto"/>
              <w:rPr>
                <w:rFonts w:ascii="Times New Roman" w:hAnsi="Times New Roman" w:cs="Times New Roman"/>
                <w:sz w:val="24"/>
                <w:szCs w:val="24"/>
                <w:lang w:eastAsia="ru-RU"/>
              </w:rPr>
            </w:pPr>
            <w:r w:rsidRPr="00E60C57">
              <w:rPr>
                <w:rFonts w:ascii="Times New Roman" w:hAnsi="Times New Roman" w:cs="Times New Roman"/>
                <w:sz w:val="24"/>
                <w:szCs w:val="24"/>
              </w:rPr>
              <w:t>Здравоохранение</w:t>
            </w:r>
          </w:p>
        </w:tc>
        <w:tc>
          <w:tcPr>
            <w:tcW w:w="11510" w:type="dxa"/>
          </w:tcPr>
          <w:p w:rsidR="00F35B7D" w:rsidRPr="00E60C57" w:rsidRDefault="00F35B7D" w:rsidP="00E60C57">
            <w:pPr>
              <w:widowControl w:val="0"/>
              <w:autoSpaceDE w:val="0"/>
              <w:autoSpaceDN w:val="0"/>
              <w:adjustRightInd w:val="0"/>
              <w:spacing w:after="0" w:line="240" w:lineRule="auto"/>
              <w:jc w:val="both"/>
              <w:rPr>
                <w:rFonts w:ascii="Times New Roman" w:hAnsi="Times New Roman" w:cs="Times New Roman"/>
                <w:bCs/>
                <w:sz w:val="24"/>
                <w:szCs w:val="24"/>
              </w:rPr>
            </w:pPr>
            <w:r w:rsidRPr="00E60C57">
              <w:rPr>
                <w:rFonts w:ascii="Times New Roman" w:hAnsi="Times New Roman" w:cs="Times New Roman"/>
                <w:b/>
                <w:sz w:val="24"/>
                <w:szCs w:val="24"/>
              </w:rPr>
              <w:t xml:space="preserve">Описание вида </w:t>
            </w:r>
            <w:r w:rsidR="001B68FF" w:rsidRPr="00E60C57">
              <w:rPr>
                <w:rFonts w:ascii="Times New Roman" w:hAnsi="Times New Roman" w:cs="Times New Roman"/>
                <w:b/>
                <w:sz w:val="24"/>
                <w:szCs w:val="24"/>
              </w:rPr>
              <w:t>разрешённ</w:t>
            </w:r>
            <w:r w:rsidRPr="00E60C57">
              <w:rPr>
                <w:rFonts w:ascii="Times New Roman" w:hAnsi="Times New Roman" w:cs="Times New Roman"/>
                <w:b/>
                <w:sz w:val="24"/>
                <w:szCs w:val="24"/>
              </w:rPr>
              <w:t>ого использования земельного участка:</w:t>
            </w:r>
          </w:p>
          <w:p w:rsidR="00F35B7D" w:rsidRPr="00E60C57" w:rsidRDefault="00E60C57" w:rsidP="00E60C57">
            <w:pPr>
              <w:widowControl w:val="0"/>
              <w:autoSpaceDE w:val="0"/>
              <w:autoSpaceDN w:val="0"/>
              <w:adjustRightInd w:val="0"/>
              <w:spacing w:after="0" w:line="240" w:lineRule="auto"/>
              <w:jc w:val="both"/>
              <w:rPr>
                <w:rFonts w:ascii="Times New Roman" w:hAnsi="Times New Roman" w:cs="Times New Roman"/>
                <w:sz w:val="24"/>
                <w:szCs w:val="24"/>
              </w:rPr>
            </w:pPr>
            <w:r w:rsidRPr="00E60C57">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разрешённого использования включает в себя содержание видов разрешённого использования с кодами 3.4.1 - 3.4.2.</w:t>
            </w:r>
          </w:p>
        </w:tc>
      </w:tr>
      <w:tr w:rsidR="00F35B7D" w:rsidRPr="00E60C57" w:rsidTr="00E60C57">
        <w:trPr>
          <w:trHeight w:val="284"/>
        </w:trPr>
        <w:tc>
          <w:tcPr>
            <w:tcW w:w="1242" w:type="dxa"/>
            <w:vMerge w:val="restart"/>
          </w:tcPr>
          <w:p w:rsidR="00F35B7D" w:rsidRPr="00E60C57" w:rsidRDefault="00F35B7D" w:rsidP="00E60C57">
            <w:pPr>
              <w:spacing w:after="0" w:line="240" w:lineRule="auto"/>
              <w:jc w:val="center"/>
              <w:rPr>
                <w:rFonts w:ascii="Times New Roman" w:hAnsi="Times New Roman" w:cs="Times New Roman"/>
                <w:sz w:val="24"/>
                <w:szCs w:val="24"/>
                <w:lang w:eastAsia="ru-RU"/>
              </w:rPr>
            </w:pPr>
            <w:r w:rsidRPr="00E60C57">
              <w:rPr>
                <w:rFonts w:ascii="Times New Roman" w:hAnsi="Times New Roman" w:cs="Times New Roman"/>
                <w:sz w:val="24"/>
                <w:szCs w:val="24"/>
                <w:lang w:eastAsia="ru-RU"/>
              </w:rPr>
              <w:t>3.4.1</w:t>
            </w:r>
          </w:p>
        </w:tc>
        <w:tc>
          <w:tcPr>
            <w:tcW w:w="2268" w:type="dxa"/>
            <w:gridSpan w:val="2"/>
            <w:vMerge w:val="restart"/>
          </w:tcPr>
          <w:p w:rsidR="00F35B7D" w:rsidRPr="00E60C57" w:rsidRDefault="00F35B7D" w:rsidP="00E60C57">
            <w:pPr>
              <w:spacing w:after="0" w:line="240" w:lineRule="auto"/>
              <w:rPr>
                <w:rFonts w:ascii="Times New Roman" w:hAnsi="Times New Roman" w:cs="Times New Roman"/>
                <w:sz w:val="24"/>
                <w:szCs w:val="24"/>
              </w:rPr>
            </w:pPr>
            <w:r w:rsidRPr="00E60C57">
              <w:rPr>
                <w:rFonts w:ascii="Times New Roman" w:hAnsi="Times New Roman" w:cs="Times New Roman"/>
                <w:sz w:val="24"/>
                <w:szCs w:val="24"/>
              </w:rPr>
              <w:t>Амбулаторно-поликлиническое обслуживание</w:t>
            </w:r>
          </w:p>
        </w:tc>
        <w:tc>
          <w:tcPr>
            <w:tcW w:w="11510" w:type="dxa"/>
          </w:tcPr>
          <w:p w:rsidR="00F35B7D" w:rsidRPr="00E60C57" w:rsidRDefault="00F35B7D" w:rsidP="00E60C57">
            <w:pPr>
              <w:widowControl w:val="0"/>
              <w:autoSpaceDE w:val="0"/>
              <w:autoSpaceDN w:val="0"/>
              <w:adjustRightInd w:val="0"/>
              <w:spacing w:after="0" w:line="240" w:lineRule="auto"/>
              <w:jc w:val="both"/>
              <w:rPr>
                <w:rFonts w:ascii="Times New Roman" w:hAnsi="Times New Roman" w:cs="Times New Roman"/>
                <w:bCs/>
                <w:sz w:val="24"/>
                <w:szCs w:val="24"/>
              </w:rPr>
            </w:pPr>
            <w:r w:rsidRPr="00E60C57">
              <w:rPr>
                <w:rFonts w:ascii="Times New Roman" w:hAnsi="Times New Roman" w:cs="Times New Roman"/>
                <w:b/>
                <w:sz w:val="24"/>
                <w:szCs w:val="24"/>
              </w:rPr>
              <w:t xml:space="preserve">Описание вида </w:t>
            </w:r>
            <w:r w:rsidR="001B68FF" w:rsidRPr="00E60C57">
              <w:rPr>
                <w:rFonts w:ascii="Times New Roman" w:hAnsi="Times New Roman" w:cs="Times New Roman"/>
                <w:b/>
                <w:sz w:val="24"/>
                <w:szCs w:val="24"/>
              </w:rPr>
              <w:t>разрешённ</w:t>
            </w:r>
            <w:r w:rsidRPr="00E60C57">
              <w:rPr>
                <w:rFonts w:ascii="Times New Roman" w:hAnsi="Times New Roman" w:cs="Times New Roman"/>
                <w:b/>
                <w:sz w:val="24"/>
                <w:szCs w:val="24"/>
              </w:rPr>
              <w:t>ого использования земельного участка:</w:t>
            </w:r>
          </w:p>
          <w:p w:rsidR="00F35B7D" w:rsidRPr="00E60C57" w:rsidRDefault="00E60C57" w:rsidP="00E60C57">
            <w:pPr>
              <w:widowControl w:val="0"/>
              <w:autoSpaceDE w:val="0"/>
              <w:autoSpaceDN w:val="0"/>
              <w:adjustRightInd w:val="0"/>
              <w:spacing w:after="0" w:line="240" w:lineRule="auto"/>
              <w:jc w:val="both"/>
              <w:rPr>
                <w:rFonts w:ascii="Times New Roman" w:hAnsi="Times New Roman" w:cs="Times New Roman"/>
                <w:sz w:val="24"/>
                <w:szCs w:val="24"/>
              </w:rPr>
            </w:pPr>
            <w:r w:rsidRPr="00E60C57">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F35B7D" w:rsidRPr="00E60C57" w:rsidTr="00E60C57">
        <w:trPr>
          <w:trHeight w:val="284"/>
        </w:trPr>
        <w:tc>
          <w:tcPr>
            <w:tcW w:w="1242" w:type="dxa"/>
            <w:vMerge/>
          </w:tcPr>
          <w:p w:rsidR="00F35B7D" w:rsidRPr="00E60C57" w:rsidRDefault="00F35B7D" w:rsidP="00E60C57">
            <w:pPr>
              <w:spacing w:after="0" w:line="240" w:lineRule="auto"/>
              <w:rPr>
                <w:rFonts w:ascii="Times New Roman" w:hAnsi="Times New Roman" w:cs="Times New Roman"/>
                <w:sz w:val="24"/>
                <w:szCs w:val="24"/>
                <w:lang w:eastAsia="ru-RU"/>
              </w:rPr>
            </w:pPr>
          </w:p>
        </w:tc>
        <w:tc>
          <w:tcPr>
            <w:tcW w:w="2268" w:type="dxa"/>
            <w:gridSpan w:val="2"/>
            <w:vMerge/>
          </w:tcPr>
          <w:p w:rsidR="00F35B7D" w:rsidRPr="00E60C57" w:rsidRDefault="00F35B7D" w:rsidP="00E60C57">
            <w:pPr>
              <w:spacing w:after="0" w:line="240" w:lineRule="auto"/>
              <w:rPr>
                <w:rFonts w:ascii="Times New Roman" w:hAnsi="Times New Roman" w:cs="Times New Roman"/>
                <w:sz w:val="24"/>
                <w:szCs w:val="24"/>
              </w:rPr>
            </w:pPr>
          </w:p>
        </w:tc>
        <w:tc>
          <w:tcPr>
            <w:tcW w:w="11510" w:type="dxa"/>
          </w:tcPr>
          <w:p w:rsidR="00F35B7D" w:rsidRPr="00E60C57" w:rsidRDefault="00F35B7D" w:rsidP="00E60C57">
            <w:pPr>
              <w:spacing w:after="0" w:line="240" w:lineRule="auto"/>
              <w:contextualSpacing/>
              <w:rPr>
                <w:rFonts w:ascii="Times New Roman" w:hAnsi="Times New Roman" w:cs="Times New Roman"/>
                <w:sz w:val="24"/>
                <w:szCs w:val="24"/>
              </w:rPr>
            </w:pPr>
            <w:r w:rsidRPr="00E60C57">
              <w:rPr>
                <w:rFonts w:ascii="Times New Roman" w:hAnsi="Times New Roman" w:cs="Times New Roman"/>
                <w:b/>
                <w:sz w:val="24"/>
                <w:szCs w:val="24"/>
              </w:rPr>
              <w:t>Предельные (минимальные и (или) максимальные) размеры земельного участка:</w:t>
            </w:r>
          </w:p>
          <w:p w:rsidR="00F35B7D" w:rsidRPr="00E60C57" w:rsidRDefault="00F35B7D" w:rsidP="00E60C57">
            <w:pPr>
              <w:spacing w:after="0" w:line="240" w:lineRule="auto"/>
              <w:contextualSpacing/>
              <w:rPr>
                <w:rFonts w:ascii="Times New Roman" w:hAnsi="Times New Roman" w:cs="Times New Roman"/>
                <w:sz w:val="24"/>
                <w:szCs w:val="24"/>
              </w:rPr>
            </w:pPr>
            <w:r w:rsidRPr="00E60C57">
              <w:rPr>
                <w:rFonts w:ascii="Times New Roman" w:hAnsi="Times New Roman" w:cs="Times New Roman"/>
                <w:sz w:val="24"/>
                <w:szCs w:val="24"/>
              </w:rPr>
              <w:t xml:space="preserve">В соответствии с СП </w:t>
            </w:r>
            <w:r w:rsidR="00726E28" w:rsidRPr="00E60C57">
              <w:rPr>
                <w:rFonts w:ascii="Times New Roman" w:hAnsi="Times New Roman" w:cs="Times New Roman"/>
                <w:sz w:val="24"/>
                <w:szCs w:val="24"/>
              </w:rPr>
              <w:t>42.13330.2016</w:t>
            </w:r>
            <w:r w:rsidRPr="00E60C57">
              <w:rPr>
                <w:rFonts w:ascii="Times New Roman" w:hAnsi="Times New Roman" w:cs="Times New Roman"/>
                <w:sz w:val="24"/>
                <w:szCs w:val="24"/>
              </w:rPr>
              <w:t xml:space="preserve"> </w:t>
            </w:r>
            <w:r w:rsidR="00E60C57">
              <w:rPr>
                <w:rFonts w:ascii="Times New Roman" w:hAnsi="Times New Roman" w:cs="Times New Roman"/>
                <w:sz w:val="24"/>
                <w:szCs w:val="24"/>
              </w:rPr>
              <w:t>«</w:t>
            </w:r>
            <w:r w:rsidRPr="00E60C57">
              <w:rPr>
                <w:rFonts w:ascii="Times New Roman" w:hAnsi="Times New Roman" w:cs="Times New Roman"/>
                <w:sz w:val="24"/>
                <w:szCs w:val="24"/>
              </w:rPr>
              <w:t>Градостроительство. Планировка и застройка городских и сельских поселений</w:t>
            </w:r>
            <w:r w:rsidR="00E60C57">
              <w:rPr>
                <w:rFonts w:ascii="Times New Roman" w:hAnsi="Times New Roman" w:cs="Times New Roman"/>
                <w:sz w:val="24"/>
                <w:szCs w:val="24"/>
              </w:rPr>
              <w:t>»</w:t>
            </w:r>
            <w:r w:rsidRPr="00E60C57">
              <w:rPr>
                <w:rFonts w:ascii="Times New Roman" w:hAnsi="Times New Roman" w:cs="Times New Roman"/>
                <w:sz w:val="24"/>
                <w:szCs w:val="24"/>
              </w:rPr>
              <w:t>:</w:t>
            </w:r>
          </w:p>
          <w:p w:rsidR="00F35B7D" w:rsidRPr="00E60C57" w:rsidRDefault="00F35B7D" w:rsidP="00E60C57">
            <w:pPr>
              <w:spacing w:after="0" w:line="240" w:lineRule="auto"/>
              <w:jc w:val="both"/>
              <w:rPr>
                <w:rFonts w:ascii="Times New Roman" w:hAnsi="Times New Roman" w:cs="Times New Roman"/>
                <w:spacing w:val="1"/>
                <w:sz w:val="24"/>
                <w:szCs w:val="24"/>
                <w:lang w:eastAsia="ru-RU"/>
              </w:rPr>
            </w:pPr>
            <w:r w:rsidRPr="00E60C57">
              <w:rPr>
                <w:rFonts w:ascii="Times New Roman" w:hAnsi="Times New Roman" w:cs="Times New Roman"/>
                <w:spacing w:val="1"/>
                <w:sz w:val="24"/>
                <w:szCs w:val="24"/>
                <w:lang w:eastAsia="ru-RU"/>
              </w:rPr>
              <w:t xml:space="preserve">Минимальный размер земельного участка </w:t>
            </w:r>
            <w:r w:rsidR="00E60C57" w:rsidRPr="001B68FF">
              <w:rPr>
                <w:rFonts w:ascii="Times New Roman" w:hAnsi="Times New Roman" w:cs="Times New Roman"/>
                <w:sz w:val="24"/>
                <w:szCs w:val="24"/>
              </w:rPr>
              <w:t>—</w:t>
            </w:r>
            <w:r w:rsidRPr="00E60C57">
              <w:rPr>
                <w:rFonts w:ascii="Times New Roman" w:hAnsi="Times New Roman" w:cs="Times New Roman"/>
                <w:spacing w:val="1"/>
                <w:sz w:val="24"/>
                <w:szCs w:val="24"/>
                <w:lang w:eastAsia="ru-RU"/>
              </w:rPr>
              <w:t xml:space="preserve"> 1000,0</w:t>
            </w:r>
            <w:r w:rsidR="00E60C57">
              <w:rPr>
                <w:rFonts w:ascii="Times New Roman" w:hAnsi="Times New Roman" w:cs="Times New Roman"/>
                <w:spacing w:val="1"/>
                <w:sz w:val="24"/>
                <w:szCs w:val="24"/>
                <w:lang w:eastAsia="ru-RU"/>
              </w:rPr>
              <w:t xml:space="preserve"> </w:t>
            </w:r>
            <w:r w:rsidRPr="00E60C57">
              <w:rPr>
                <w:rFonts w:ascii="Times New Roman" w:hAnsi="Times New Roman" w:cs="Times New Roman"/>
                <w:spacing w:val="1"/>
                <w:sz w:val="24"/>
                <w:szCs w:val="24"/>
                <w:lang w:eastAsia="ru-RU"/>
              </w:rPr>
              <w:t>м</w:t>
            </w:r>
            <w:r w:rsidR="00E60C57">
              <w:rPr>
                <w:rFonts w:ascii="Times New Roman" w:hAnsi="Times New Roman" w:cs="Times New Roman"/>
                <w:spacing w:val="1"/>
                <w:sz w:val="24"/>
                <w:szCs w:val="24"/>
                <w:vertAlign w:val="superscript"/>
                <w:lang w:eastAsia="ru-RU"/>
              </w:rPr>
              <w:t>2</w:t>
            </w:r>
            <w:r w:rsidRPr="00E60C57">
              <w:rPr>
                <w:rFonts w:ascii="Times New Roman" w:hAnsi="Times New Roman" w:cs="Times New Roman"/>
                <w:spacing w:val="1"/>
                <w:sz w:val="24"/>
                <w:szCs w:val="24"/>
                <w:lang w:eastAsia="ru-RU"/>
              </w:rPr>
              <w:t>.</w:t>
            </w:r>
          </w:p>
        </w:tc>
      </w:tr>
      <w:tr w:rsidR="00F35B7D" w:rsidRPr="00E60C57" w:rsidTr="00E60C57">
        <w:trPr>
          <w:trHeight w:val="284"/>
        </w:trPr>
        <w:tc>
          <w:tcPr>
            <w:tcW w:w="1242" w:type="dxa"/>
            <w:vMerge/>
          </w:tcPr>
          <w:p w:rsidR="00F35B7D" w:rsidRPr="00E60C57" w:rsidRDefault="00F35B7D" w:rsidP="00E60C57">
            <w:pPr>
              <w:spacing w:after="0" w:line="240" w:lineRule="auto"/>
              <w:rPr>
                <w:rFonts w:ascii="Times New Roman" w:hAnsi="Times New Roman" w:cs="Times New Roman"/>
                <w:sz w:val="24"/>
                <w:szCs w:val="24"/>
                <w:lang w:eastAsia="ru-RU"/>
              </w:rPr>
            </w:pPr>
          </w:p>
        </w:tc>
        <w:tc>
          <w:tcPr>
            <w:tcW w:w="2268" w:type="dxa"/>
            <w:gridSpan w:val="2"/>
            <w:vMerge/>
          </w:tcPr>
          <w:p w:rsidR="00F35B7D" w:rsidRPr="00E60C57" w:rsidRDefault="00F35B7D" w:rsidP="00E60C57">
            <w:pPr>
              <w:spacing w:after="0" w:line="240" w:lineRule="auto"/>
              <w:rPr>
                <w:rFonts w:ascii="Times New Roman" w:hAnsi="Times New Roman" w:cs="Times New Roman"/>
                <w:sz w:val="24"/>
                <w:szCs w:val="24"/>
              </w:rPr>
            </w:pPr>
          </w:p>
        </w:tc>
        <w:tc>
          <w:tcPr>
            <w:tcW w:w="11510" w:type="dxa"/>
          </w:tcPr>
          <w:p w:rsidR="00F35B7D" w:rsidRPr="00E60C57" w:rsidRDefault="00F35B7D" w:rsidP="00E60C57">
            <w:pPr>
              <w:spacing w:after="0" w:line="240" w:lineRule="auto"/>
              <w:jc w:val="both"/>
              <w:rPr>
                <w:rFonts w:ascii="Times New Roman" w:hAnsi="Times New Roman" w:cs="Times New Roman"/>
                <w:b/>
                <w:sz w:val="24"/>
                <w:szCs w:val="24"/>
              </w:rPr>
            </w:pPr>
            <w:r w:rsidRPr="00E60C57">
              <w:rPr>
                <w:rFonts w:ascii="Times New Roman" w:hAnsi="Times New Roman" w:cs="Times New Roman"/>
                <w:b/>
                <w:sz w:val="24"/>
                <w:szCs w:val="24"/>
              </w:rPr>
              <w:t>Минимальные отступы от границ земельного участка:</w:t>
            </w:r>
          </w:p>
          <w:p w:rsidR="00F35B7D" w:rsidRPr="00E60C57" w:rsidRDefault="00F35B7D" w:rsidP="00E60C57">
            <w:pPr>
              <w:widowControl w:val="0"/>
              <w:autoSpaceDE w:val="0"/>
              <w:autoSpaceDN w:val="0"/>
              <w:adjustRightInd w:val="0"/>
              <w:spacing w:after="0" w:line="240" w:lineRule="auto"/>
              <w:jc w:val="both"/>
              <w:rPr>
                <w:rFonts w:ascii="Times New Roman" w:hAnsi="Times New Roman" w:cs="Times New Roman"/>
                <w:b/>
                <w:sz w:val="24"/>
                <w:szCs w:val="24"/>
              </w:rPr>
            </w:pPr>
            <w:r w:rsidRPr="00E60C57">
              <w:rPr>
                <w:rFonts w:ascii="Times New Roman" w:hAnsi="Times New Roman" w:cs="Times New Roman"/>
                <w:sz w:val="24"/>
                <w:szCs w:val="24"/>
                <w:lang w:eastAsia="ru-RU"/>
              </w:rPr>
              <w:t>От границ земельного участка</w:t>
            </w:r>
            <w:r w:rsidR="00E60C57">
              <w:rPr>
                <w:rFonts w:ascii="Times New Roman" w:hAnsi="Times New Roman" w:cs="Times New Roman"/>
                <w:sz w:val="24"/>
                <w:szCs w:val="24"/>
                <w:lang w:eastAsia="ru-RU"/>
              </w:rPr>
              <w:t xml:space="preserve"> </w:t>
            </w:r>
            <w:r w:rsidR="00E60C57" w:rsidRPr="001B68FF">
              <w:rPr>
                <w:rFonts w:ascii="Times New Roman" w:hAnsi="Times New Roman" w:cs="Times New Roman"/>
                <w:sz w:val="24"/>
                <w:szCs w:val="24"/>
              </w:rPr>
              <w:t>—</w:t>
            </w:r>
            <w:r w:rsidRPr="00E60C57">
              <w:rPr>
                <w:rFonts w:ascii="Times New Roman" w:hAnsi="Times New Roman" w:cs="Times New Roman"/>
                <w:sz w:val="24"/>
                <w:szCs w:val="24"/>
                <w:lang w:eastAsia="ru-RU"/>
              </w:rPr>
              <w:t xml:space="preserve"> не менее 5</w:t>
            </w:r>
            <w:r w:rsidR="00E60C57">
              <w:rPr>
                <w:rFonts w:ascii="Times New Roman" w:hAnsi="Times New Roman" w:cs="Times New Roman"/>
                <w:sz w:val="24"/>
                <w:szCs w:val="24"/>
                <w:lang w:eastAsia="ru-RU"/>
              </w:rPr>
              <w:t xml:space="preserve"> </w:t>
            </w:r>
            <w:r w:rsidRPr="00E60C57">
              <w:rPr>
                <w:rFonts w:ascii="Times New Roman" w:hAnsi="Times New Roman" w:cs="Times New Roman"/>
                <w:sz w:val="24"/>
                <w:szCs w:val="24"/>
                <w:lang w:eastAsia="ru-RU"/>
              </w:rPr>
              <w:t>м</w:t>
            </w:r>
            <w:r w:rsidR="00E60C57">
              <w:rPr>
                <w:rFonts w:ascii="Times New Roman" w:hAnsi="Times New Roman" w:cs="Times New Roman"/>
                <w:sz w:val="24"/>
                <w:szCs w:val="24"/>
                <w:lang w:eastAsia="ru-RU"/>
              </w:rPr>
              <w:t>.</w:t>
            </w:r>
          </w:p>
        </w:tc>
      </w:tr>
      <w:tr w:rsidR="00F35B7D" w:rsidRPr="00E60C57" w:rsidTr="00E60C57">
        <w:trPr>
          <w:trHeight w:val="284"/>
        </w:trPr>
        <w:tc>
          <w:tcPr>
            <w:tcW w:w="1242" w:type="dxa"/>
            <w:vMerge/>
          </w:tcPr>
          <w:p w:rsidR="00F35B7D" w:rsidRPr="00E60C57" w:rsidRDefault="00F35B7D" w:rsidP="00E60C57">
            <w:pPr>
              <w:spacing w:after="0" w:line="240" w:lineRule="auto"/>
              <w:rPr>
                <w:rFonts w:ascii="Times New Roman" w:hAnsi="Times New Roman" w:cs="Times New Roman"/>
                <w:sz w:val="24"/>
                <w:szCs w:val="24"/>
                <w:lang w:eastAsia="ru-RU"/>
              </w:rPr>
            </w:pPr>
          </w:p>
        </w:tc>
        <w:tc>
          <w:tcPr>
            <w:tcW w:w="2268" w:type="dxa"/>
            <w:gridSpan w:val="2"/>
            <w:vMerge/>
          </w:tcPr>
          <w:p w:rsidR="00F35B7D" w:rsidRPr="00E60C57" w:rsidRDefault="00F35B7D" w:rsidP="00E60C57">
            <w:pPr>
              <w:spacing w:after="0" w:line="240" w:lineRule="auto"/>
              <w:rPr>
                <w:rFonts w:ascii="Times New Roman" w:hAnsi="Times New Roman" w:cs="Times New Roman"/>
                <w:sz w:val="24"/>
                <w:szCs w:val="24"/>
              </w:rPr>
            </w:pPr>
          </w:p>
        </w:tc>
        <w:tc>
          <w:tcPr>
            <w:tcW w:w="11510" w:type="dxa"/>
          </w:tcPr>
          <w:p w:rsidR="00F35B7D" w:rsidRPr="00E60C57" w:rsidRDefault="00F35B7D" w:rsidP="00E60C57">
            <w:pPr>
              <w:spacing w:after="0" w:line="240" w:lineRule="auto"/>
              <w:jc w:val="both"/>
              <w:rPr>
                <w:rFonts w:ascii="Times New Roman" w:hAnsi="Times New Roman" w:cs="Times New Roman"/>
                <w:b/>
                <w:sz w:val="24"/>
                <w:szCs w:val="24"/>
              </w:rPr>
            </w:pPr>
            <w:r w:rsidRPr="00E60C57">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E60C57" w:rsidRDefault="00F35B7D" w:rsidP="00E60C57">
            <w:pPr>
              <w:widowControl w:val="0"/>
              <w:autoSpaceDE w:val="0"/>
              <w:autoSpaceDN w:val="0"/>
              <w:adjustRightInd w:val="0"/>
              <w:spacing w:after="0" w:line="240" w:lineRule="auto"/>
              <w:jc w:val="both"/>
              <w:rPr>
                <w:rFonts w:ascii="Times New Roman" w:hAnsi="Times New Roman" w:cs="Times New Roman"/>
                <w:b/>
                <w:sz w:val="24"/>
                <w:szCs w:val="24"/>
              </w:rPr>
            </w:pPr>
            <w:r w:rsidRPr="00E60C57">
              <w:rPr>
                <w:rFonts w:ascii="Times New Roman" w:hAnsi="Times New Roman" w:cs="Times New Roman"/>
                <w:color w:val="000000"/>
                <w:sz w:val="24"/>
                <w:szCs w:val="24"/>
              </w:rPr>
              <w:t xml:space="preserve">Максимальное количество надземных этажей </w:t>
            </w:r>
            <w:r w:rsidR="00E60C57" w:rsidRPr="001B68FF">
              <w:rPr>
                <w:rFonts w:ascii="Times New Roman" w:hAnsi="Times New Roman" w:cs="Times New Roman"/>
                <w:sz w:val="24"/>
                <w:szCs w:val="24"/>
              </w:rPr>
              <w:t>—</w:t>
            </w:r>
            <w:r w:rsidR="00E60C57">
              <w:rPr>
                <w:rFonts w:ascii="Times New Roman" w:hAnsi="Times New Roman" w:cs="Times New Roman"/>
                <w:color w:val="000000"/>
                <w:sz w:val="24"/>
                <w:szCs w:val="24"/>
              </w:rPr>
              <w:t xml:space="preserve"> 5.</w:t>
            </w:r>
          </w:p>
        </w:tc>
      </w:tr>
      <w:tr w:rsidR="00F35B7D" w:rsidRPr="00E60C57" w:rsidTr="00E60C57">
        <w:trPr>
          <w:trHeight w:val="284"/>
        </w:trPr>
        <w:tc>
          <w:tcPr>
            <w:tcW w:w="1242" w:type="dxa"/>
            <w:vMerge/>
          </w:tcPr>
          <w:p w:rsidR="00F35B7D" w:rsidRPr="00E60C57" w:rsidRDefault="00F35B7D" w:rsidP="00E60C57">
            <w:pPr>
              <w:spacing w:after="0" w:line="240" w:lineRule="auto"/>
              <w:rPr>
                <w:rFonts w:ascii="Times New Roman" w:hAnsi="Times New Roman" w:cs="Times New Roman"/>
                <w:sz w:val="24"/>
                <w:szCs w:val="24"/>
                <w:lang w:eastAsia="ru-RU"/>
              </w:rPr>
            </w:pPr>
          </w:p>
        </w:tc>
        <w:tc>
          <w:tcPr>
            <w:tcW w:w="2268" w:type="dxa"/>
            <w:gridSpan w:val="2"/>
            <w:vMerge/>
          </w:tcPr>
          <w:p w:rsidR="00F35B7D" w:rsidRPr="00E60C57" w:rsidRDefault="00F35B7D" w:rsidP="00E60C57">
            <w:pPr>
              <w:spacing w:after="0" w:line="240" w:lineRule="auto"/>
              <w:rPr>
                <w:rFonts w:ascii="Times New Roman" w:hAnsi="Times New Roman" w:cs="Times New Roman"/>
                <w:sz w:val="24"/>
                <w:szCs w:val="24"/>
              </w:rPr>
            </w:pPr>
          </w:p>
        </w:tc>
        <w:tc>
          <w:tcPr>
            <w:tcW w:w="11510" w:type="dxa"/>
          </w:tcPr>
          <w:p w:rsidR="00F35B7D" w:rsidRPr="00E60C57" w:rsidRDefault="00F35B7D" w:rsidP="00E60C57">
            <w:pPr>
              <w:spacing w:after="0" w:line="240" w:lineRule="auto"/>
              <w:rPr>
                <w:rFonts w:ascii="Times New Roman" w:hAnsi="Times New Roman" w:cs="Times New Roman"/>
                <w:b/>
                <w:sz w:val="24"/>
                <w:szCs w:val="24"/>
              </w:rPr>
            </w:pPr>
            <w:r w:rsidRPr="00E60C57">
              <w:rPr>
                <w:rFonts w:ascii="Times New Roman" w:hAnsi="Times New Roman" w:cs="Times New Roman"/>
                <w:b/>
                <w:sz w:val="24"/>
                <w:szCs w:val="24"/>
              </w:rPr>
              <w:t xml:space="preserve">Максимальный процент застройки в границах земельного участка: </w:t>
            </w:r>
          </w:p>
          <w:p w:rsidR="00F35B7D" w:rsidRPr="00E60C57" w:rsidRDefault="00F35B7D" w:rsidP="00E60C57">
            <w:pPr>
              <w:widowControl w:val="0"/>
              <w:autoSpaceDE w:val="0"/>
              <w:autoSpaceDN w:val="0"/>
              <w:adjustRightInd w:val="0"/>
              <w:spacing w:after="0" w:line="240" w:lineRule="auto"/>
              <w:jc w:val="both"/>
              <w:rPr>
                <w:rFonts w:ascii="Times New Roman" w:hAnsi="Times New Roman" w:cs="Times New Roman"/>
                <w:b/>
                <w:sz w:val="24"/>
                <w:szCs w:val="24"/>
              </w:rPr>
            </w:pPr>
            <w:r w:rsidRPr="00E60C57">
              <w:rPr>
                <w:rFonts w:ascii="Times New Roman" w:hAnsi="Times New Roman" w:cs="Times New Roman"/>
                <w:color w:val="000000"/>
                <w:sz w:val="24"/>
                <w:szCs w:val="24"/>
              </w:rPr>
              <w:t xml:space="preserve">Максимальный процент застройки </w:t>
            </w:r>
            <w:r w:rsidR="00E60C57" w:rsidRPr="001B68FF">
              <w:rPr>
                <w:rFonts w:ascii="Times New Roman" w:hAnsi="Times New Roman" w:cs="Times New Roman"/>
                <w:sz w:val="24"/>
                <w:szCs w:val="24"/>
              </w:rPr>
              <w:t>—</w:t>
            </w:r>
            <w:r w:rsidRPr="00E60C57">
              <w:rPr>
                <w:rFonts w:ascii="Times New Roman" w:hAnsi="Times New Roman" w:cs="Times New Roman"/>
                <w:color w:val="000000"/>
                <w:sz w:val="24"/>
                <w:szCs w:val="24"/>
              </w:rPr>
              <w:t xml:space="preserve"> 80</w:t>
            </w:r>
            <w:r w:rsidR="00E60C57">
              <w:rPr>
                <w:rFonts w:ascii="Times New Roman" w:hAnsi="Times New Roman" w:cs="Times New Roman"/>
                <w:color w:val="000000"/>
                <w:sz w:val="24"/>
                <w:szCs w:val="24"/>
              </w:rPr>
              <w:t> </w:t>
            </w:r>
            <w:r w:rsidRPr="00E60C57">
              <w:rPr>
                <w:rFonts w:ascii="Times New Roman" w:hAnsi="Times New Roman" w:cs="Times New Roman"/>
                <w:color w:val="000000"/>
                <w:sz w:val="24"/>
                <w:szCs w:val="24"/>
              </w:rPr>
              <w:t>%</w:t>
            </w:r>
          </w:p>
        </w:tc>
      </w:tr>
      <w:tr w:rsidR="00F35B7D" w:rsidRPr="00E60C57" w:rsidTr="00E60C57">
        <w:trPr>
          <w:trHeight w:val="284"/>
        </w:trPr>
        <w:tc>
          <w:tcPr>
            <w:tcW w:w="1242" w:type="dxa"/>
            <w:vMerge/>
          </w:tcPr>
          <w:p w:rsidR="00F35B7D" w:rsidRPr="00E60C57" w:rsidRDefault="00F35B7D" w:rsidP="00E60C57">
            <w:pPr>
              <w:spacing w:after="0" w:line="240" w:lineRule="auto"/>
              <w:rPr>
                <w:rFonts w:ascii="Times New Roman" w:hAnsi="Times New Roman" w:cs="Times New Roman"/>
                <w:sz w:val="24"/>
                <w:szCs w:val="24"/>
                <w:lang w:eastAsia="ru-RU"/>
              </w:rPr>
            </w:pPr>
          </w:p>
        </w:tc>
        <w:tc>
          <w:tcPr>
            <w:tcW w:w="2268" w:type="dxa"/>
            <w:gridSpan w:val="2"/>
            <w:vMerge/>
          </w:tcPr>
          <w:p w:rsidR="00F35B7D" w:rsidRPr="00E60C57" w:rsidRDefault="00F35B7D" w:rsidP="00E60C57">
            <w:pPr>
              <w:spacing w:after="0" w:line="240" w:lineRule="auto"/>
              <w:rPr>
                <w:rFonts w:ascii="Times New Roman" w:hAnsi="Times New Roman" w:cs="Times New Roman"/>
                <w:sz w:val="24"/>
                <w:szCs w:val="24"/>
              </w:rPr>
            </w:pPr>
          </w:p>
        </w:tc>
        <w:tc>
          <w:tcPr>
            <w:tcW w:w="11510" w:type="dxa"/>
          </w:tcPr>
          <w:p w:rsidR="00F35B7D" w:rsidRPr="00E60C57" w:rsidRDefault="00F35B7D" w:rsidP="00E60C57">
            <w:pPr>
              <w:spacing w:after="0" w:line="240" w:lineRule="auto"/>
              <w:rPr>
                <w:rFonts w:ascii="Times New Roman" w:hAnsi="Times New Roman" w:cs="Times New Roman"/>
                <w:sz w:val="24"/>
                <w:szCs w:val="24"/>
              </w:rPr>
            </w:pPr>
            <w:r w:rsidRPr="00E60C57">
              <w:rPr>
                <w:rFonts w:ascii="Times New Roman" w:hAnsi="Times New Roman" w:cs="Times New Roman"/>
                <w:b/>
                <w:sz w:val="24"/>
                <w:szCs w:val="24"/>
              </w:rPr>
              <w:t>Иные показатели:</w:t>
            </w:r>
          </w:p>
          <w:p w:rsidR="00F35B7D" w:rsidRPr="00E60C57" w:rsidRDefault="00F35B7D" w:rsidP="00E60C57">
            <w:pPr>
              <w:widowControl w:val="0"/>
              <w:autoSpaceDE w:val="0"/>
              <w:autoSpaceDN w:val="0"/>
              <w:adjustRightInd w:val="0"/>
              <w:spacing w:after="0" w:line="240" w:lineRule="auto"/>
              <w:jc w:val="both"/>
              <w:rPr>
                <w:rFonts w:ascii="Times New Roman" w:hAnsi="Times New Roman" w:cs="Times New Roman"/>
                <w:sz w:val="24"/>
                <w:szCs w:val="24"/>
              </w:rPr>
            </w:pPr>
            <w:r w:rsidRPr="00E60C57">
              <w:rPr>
                <w:rFonts w:ascii="Times New Roman" w:hAnsi="Times New Roman" w:cs="Times New Roman"/>
                <w:sz w:val="24"/>
                <w:szCs w:val="24"/>
              </w:rPr>
              <w:t>Размеры земельных участков стационара и поликлиники (диспансера), объедин</w:t>
            </w:r>
            <w:r w:rsidR="00E60C57">
              <w:rPr>
                <w:rFonts w:ascii="Times New Roman" w:hAnsi="Times New Roman" w:cs="Times New Roman"/>
                <w:sz w:val="24"/>
                <w:szCs w:val="24"/>
              </w:rPr>
              <w:t>ё</w:t>
            </w:r>
            <w:r w:rsidRPr="00E60C57">
              <w:rPr>
                <w:rFonts w:ascii="Times New Roman" w:hAnsi="Times New Roman" w:cs="Times New Roman"/>
                <w:sz w:val="24"/>
                <w:szCs w:val="24"/>
              </w:rPr>
              <w:t>нных в одно лечебно-профилактическое учреждение, определяются раздельно по соответствующим нормам и затем суммируются.</w:t>
            </w:r>
          </w:p>
        </w:tc>
      </w:tr>
      <w:tr w:rsidR="00F35B7D" w:rsidRPr="00E60C57" w:rsidTr="00E60C57">
        <w:trPr>
          <w:trHeight w:val="284"/>
        </w:trPr>
        <w:tc>
          <w:tcPr>
            <w:tcW w:w="1242" w:type="dxa"/>
            <w:vMerge w:val="restart"/>
          </w:tcPr>
          <w:p w:rsidR="00F35B7D" w:rsidRPr="00E60C57" w:rsidRDefault="00F35B7D" w:rsidP="00E60C57">
            <w:pPr>
              <w:spacing w:after="0" w:line="240" w:lineRule="auto"/>
              <w:jc w:val="center"/>
              <w:rPr>
                <w:rFonts w:ascii="Times New Roman" w:hAnsi="Times New Roman" w:cs="Times New Roman"/>
                <w:sz w:val="24"/>
                <w:szCs w:val="24"/>
                <w:lang w:eastAsia="ru-RU"/>
              </w:rPr>
            </w:pPr>
            <w:r w:rsidRPr="00E60C57">
              <w:rPr>
                <w:rFonts w:ascii="Times New Roman" w:hAnsi="Times New Roman" w:cs="Times New Roman"/>
                <w:sz w:val="24"/>
                <w:szCs w:val="24"/>
                <w:lang w:eastAsia="ru-RU"/>
              </w:rPr>
              <w:lastRenderedPageBreak/>
              <w:t>3.4.2</w:t>
            </w:r>
          </w:p>
        </w:tc>
        <w:tc>
          <w:tcPr>
            <w:tcW w:w="2268" w:type="dxa"/>
            <w:gridSpan w:val="2"/>
            <w:vMerge w:val="restart"/>
          </w:tcPr>
          <w:p w:rsidR="00F35B7D" w:rsidRPr="00E60C57" w:rsidRDefault="00F35B7D" w:rsidP="00E60C57">
            <w:pPr>
              <w:spacing w:after="0" w:line="240" w:lineRule="auto"/>
              <w:rPr>
                <w:rFonts w:ascii="Times New Roman" w:hAnsi="Times New Roman" w:cs="Times New Roman"/>
                <w:sz w:val="24"/>
                <w:szCs w:val="24"/>
              </w:rPr>
            </w:pPr>
            <w:r w:rsidRPr="00E60C57">
              <w:rPr>
                <w:rFonts w:ascii="Times New Roman" w:hAnsi="Times New Roman" w:cs="Times New Roman"/>
                <w:sz w:val="24"/>
                <w:szCs w:val="24"/>
              </w:rPr>
              <w:t>Стационарное медицинское обслуживание</w:t>
            </w:r>
          </w:p>
        </w:tc>
        <w:tc>
          <w:tcPr>
            <w:tcW w:w="11510" w:type="dxa"/>
          </w:tcPr>
          <w:p w:rsidR="00F35B7D" w:rsidRPr="00E60C57" w:rsidRDefault="00F35B7D" w:rsidP="00E60C57">
            <w:pPr>
              <w:widowControl w:val="0"/>
              <w:autoSpaceDE w:val="0"/>
              <w:autoSpaceDN w:val="0"/>
              <w:adjustRightInd w:val="0"/>
              <w:spacing w:after="0" w:line="240" w:lineRule="auto"/>
              <w:jc w:val="both"/>
              <w:rPr>
                <w:rFonts w:ascii="Times New Roman" w:hAnsi="Times New Roman" w:cs="Times New Roman"/>
                <w:bCs/>
                <w:sz w:val="24"/>
                <w:szCs w:val="24"/>
              </w:rPr>
            </w:pPr>
            <w:r w:rsidRPr="00E60C57">
              <w:rPr>
                <w:rFonts w:ascii="Times New Roman" w:hAnsi="Times New Roman" w:cs="Times New Roman"/>
                <w:b/>
                <w:sz w:val="24"/>
                <w:szCs w:val="24"/>
              </w:rPr>
              <w:t xml:space="preserve">Описание вида </w:t>
            </w:r>
            <w:r w:rsidR="001B68FF" w:rsidRPr="00E60C57">
              <w:rPr>
                <w:rFonts w:ascii="Times New Roman" w:hAnsi="Times New Roman" w:cs="Times New Roman"/>
                <w:b/>
                <w:sz w:val="24"/>
                <w:szCs w:val="24"/>
              </w:rPr>
              <w:t>разрешённ</w:t>
            </w:r>
            <w:r w:rsidRPr="00E60C57">
              <w:rPr>
                <w:rFonts w:ascii="Times New Roman" w:hAnsi="Times New Roman" w:cs="Times New Roman"/>
                <w:b/>
                <w:sz w:val="24"/>
                <w:szCs w:val="24"/>
              </w:rPr>
              <w:t>ого использования земельного участка:</w:t>
            </w:r>
          </w:p>
          <w:p w:rsidR="00E60C57" w:rsidRPr="00E60C57" w:rsidRDefault="00E60C57" w:rsidP="00E60C57">
            <w:pPr>
              <w:widowControl w:val="0"/>
              <w:autoSpaceDE w:val="0"/>
              <w:autoSpaceDN w:val="0"/>
              <w:adjustRightInd w:val="0"/>
              <w:spacing w:after="0" w:line="240" w:lineRule="auto"/>
              <w:jc w:val="both"/>
              <w:rPr>
                <w:rFonts w:ascii="Times New Roman" w:hAnsi="Times New Roman" w:cs="Times New Roman"/>
                <w:sz w:val="24"/>
                <w:szCs w:val="24"/>
              </w:rPr>
            </w:pPr>
            <w:r w:rsidRPr="00E60C57">
              <w:rPr>
                <w:rFonts w:ascii="Times New Roman" w:hAnsi="Times New Roman" w:cs="Times New Roman"/>
                <w:sz w:val="24"/>
                <w:szCs w:val="24"/>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60C57" w:rsidRPr="00E60C57" w:rsidRDefault="00E60C57" w:rsidP="00E60C57">
            <w:pPr>
              <w:widowControl w:val="0"/>
              <w:autoSpaceDE w:val="0"/>
              <w:autoSpaceDN w:val="0"/>
              <w:adjustRightInd w:val="0"/>
              <w:spacing w:after="0" w:line="240" w:lineRule="auto"/>
              <w:jc w:val="both"/>
              <w:rPr>
                <w:rFonts w:ascii="Times New Roman" w:hAnsi="Times New Roman" w:cs="Times New Roman"/>
                <w:sz w:val="24"/>
                <w:szCs w:val="24"/>
              </w:rPr>
            </w:pPr>
            <w:r w:rsidRPr="00E60C57">
              <w:rPr>
                <w:rFonts w:ascii="Times New Roman" w:hAnsi="Times New Roman" w:cs="Times New Roman"/>
                <w:sz w:val="24"/>
                <w:szCs w:val="24"/>
              </w:rPr>
              <w:t>— размещение станций скорой помощи;</w:t>
            </w:r>
          </w:p>
          <w:p w:rsidR="00F35B7D" w:rsidRPr="00E60C57" w:rsidRDefault="00E60C57" w:rsidP="00E60C57">
            <w:pPr>
              <w:widowControl w:val="0"/>
              <w:autoSpaceDE w:val="0"/>
              <w:autoSpaceDN w:val="0"/>
              <w:adjustRightInd w:val="0"/>
              <w:spacing w:after="0" w:line="240" w:lineRule="auto"/>
              <w:jc w:val="both"/>
              <w:rPr>
                <w:rFonts w:ascii="Arial" w:hAnsi="Arial" w:cs="Arial"/>
                <w:color w:val="000000"/>
                <w:sz w:val="23"/>
                <w:szCs w:val="23"/>
              </w:rPr>
            </w:pPr>
            <w:r w:rsidRPr="00E60C57">
              <w:rPr>
                <w:rFonts w:ascii="Times New Roman" w:hAnsi="Times New Roman" w:cs="Times New Roman"/>
                <w:sz w:val="24"/>
                <w:szCs w:val="24"/>
              </w:rPr>
              <w:t>— размещение площадок санитарной авиации</w:t>
            </w:r>
            <w:r w:rsidR="00F35B7D" w:rsidRPr="00E60C57">
              <w:rPr>
                <w:rFonts w:ascii="Times New Roman" w:hAnsi="Times New Roman" w:cs="Times New Roman"/>
                <w:sz w:val="24"/>
                <w:szCs w:val="24"/>
              </w:rPr>
              <w:t>.</w:t>
            </w:r>
          </w:p>
        </w:tc>
      </w:tr>
      <w:tr w:rsidR="00F35B7D" w:rsidRPr="00E60C57" w:rsidTr="00E60C57">
        <w:trPr>
          <w:trHeight w:val="284"/>
        </w:trPr>
        <w:tc>
          <w:tcPr>
            <w:tcW w:w="1242" w:type="dxa"/>
            <w:vMerge/>
          </w:tcPr>
          <w:p w:rsidR="00F35B7D" w:rsidRPr="00E60C57" w:rsidRDefault="00F35B7D" w:rsidP="00E60C57">
            <w:pPr>
              <w:spacing w:after="0" w:line="240" w:lineRule="auto"/>
              <w:rPr>
                <w:rFonts w:ascii="Times New Roman" w:hAnsi="Times New Roman" w:cs="Times New Roman"/>
                <w:sz w:val="24"/>
                <w:szCs w:val="24"/>
                <w:lang w:eastAsia="ru-RU"/>
              </w:rPr>
            </w:pPr>
          </w:p>
        </w:tc>
        <w:tc>
          <w:tcPr>
            <w:tcW w:w="2268" w:type="dxa"/>
            <w:gridSpan w:val="2"/>
            <w:vMerge/>
          </w:tcPr>
          <w:p w:rsidR="00F35B7D" w:rsidRPr="00E60C57" w:rsidRDefault="00F35B7D" w:rsidP="00E60C57">
            <w:pPr>
              <w:spacing w:after="0" w:line="240" w:lineRule="auto"/>
              <w:rPr>
                <w:rFonts w:ascii="Times New Roman" w:hAnsi="Times New Roman" w:cs="Times New Roman"/>
                <w:sz w:val="24"/>
                <w:szCs w:val="24"/>
              </w:rPr>
            </w:pPr>
          </w:p>
        </w:tc>
        <w:tc>
          <w:tcPr>
            <w:tcW w:w="11510" w:type="dxa"/>
          </w:tcPr>
          <w:p w:rsidR="00F35B7D" w:rsidRPr="00E60C57" w:rsidRDefault="00F35B7D" w:rsidP="00E60C57">
            <w:pPr>
              <w:spacing w:after="0" w:line="240" w:lineRule="auto"/>
              <w:contextualSpacing/>
              <w:rPr>
                <w:rFonts w:ascii="Times New Roman" w:hAnsi="Times New Roman" w:cs="Times New Roman"/>
                <w:sz w:val="24"/>
                <w:szCs w:val="24"/>
              </w:rPr>
            </w:pPr>
            <w:r w:rsidRPr="00E60C57">
              <w:rPr>
                <w:rFonts w:ascii="Times New Roman" w:hAnsi="Times New Roman" w:cs="Times New Roman"/>
                <w:b/>
                <w:sz w:val="24"/>
                <w:szCs w:val="24"/>
              </w:rPr>
              <w:t>Предельные (минимальные и (или) максимальные) размеры земельного участка:</w:t>
            </w:r>
          </w:p>
          <w:p w:rsidR="00F35B7D" w:rsidRPr="00E60C57" w:rsidRDefault="00F35B7D" w:rsidP="00E60C57">
            <w:pPr>
              <w:spacing w:after="0" w:line="240" w:lineRule="auto"/>
              <w:contextualSpacing/>
              <w:rPr>
                <w:rFonts w:ascii="Times New Roman" w:hAnsi="Times New Roman" w:cs="Times New Roman"/>
                <w:sz w:val="24"/>
                <w:szCs w:val="24"/>
              </w:rPr>
            </w:pPr>
            <w:r w:rsidRPr="00E60C57">
              <w:rPr>
                <w:rFonts w:ascii="Times New Roman" w:hAnsi="Times New Roman" w:cs="Times New Roman"/>
                <w:sz w:val="24"/>
                <w:szCs w:val="24"/>
              </w:rPr>
              <w:t xml:space="preserve">В соответствии с СП </w:t>
            </w:r>
            <w:r w:rsidR="00726E28" w:rsidRPr="00E60C57">
              <w:rPr>
                <w:rFonts w:ascii="Times New Roman" w:hAnsi="Times New Roman" w:cs="Times New Roman"/>
                <w:sz w:val="24"/>
                <w:szCs w:val="24"/>
              </w:rPr>
              <w:t>42.13330.2016</w:t>
            </w:r>
            <w:r w:rsidRPr="00E60C57">
              <w:rPr>
                <w:rFonts w:ascii="Times New Roman" w:hAnsi="Times New Roman" w:cs="Times New Roman"/>
                <w:sz w:val="24"/>
                <w:szCs w:val="24"/>
              </w:rPr>
              <w:t xml:space="preserve"> </w:t>
            </w:r>
            <w:r w:rsidR="00E60C57">
              <w:rPr>
                <w:rFonts w:ascii="Times New Roman" w:hAnsi="Times New Roman" w:cs="Times New Roman"/>
                <w:sz w:val="24"/>
                <w:szCs w:val="24"/>
              </w:rPr>
              <w:t>«</w:t>
            </w:r>
            <w:r w:rsidRPr="00E60C57">
              <w:rPr>
                <w:rFonts w:ascii="Times New Roman" w:hAnsi="Times New Roman" w:cs="Times New Roman"/>
                <w:sz w:val="24"/>
                <w:szCs w:val="24"/>
              </w:rPr>
              <w:t>Градостроительство. Планировка и застройка</w:t>
            </w:r>
            <w:r w:rsidR="00E60C57">
              <w:rPr>
                <w:rFonts w:ascii="Times New Roman" w:hAnsi="Times New Roman" w:cs="Times New Roman"/>
                <w:sz w:val="24"/>
                <w:szCs w:val="24"/>
              </w:rPr>
              <w:t xml:space="preserve"> городских и сельских поселений»</w:t>
            </w:r>
            <w:r w:rsidRPr="00E60C57">
              <w:rPr>
                <w:rFonts w:ascii="Times New Roman" w:hAnsi="Times New Roman" w:cs="Times New Roman"/>
                <w:sz w:val="24"/>
                <w:szCs w:val="24"/>
              </w:rPr>
              <w:t>:</w:t>
            </w:r>
          </w:p>
          <w:p w:rsidR="00F35B7D" w:rsidRPr="00E60C57" w:rsidRDefault="00F35B7D" w:rsidP="00E60C57">
            <w:pPr>
              <w:spacing w:after="0" w:line="240" w:lineRule="auto"/>
              <w:contextualSpacing/>
              <w:rPr>
                <w:rFonts w:ascii="Times New Roman" w:hAnsi="Times New Roman" w:cs="Times New Roman"/>
                <w:sz w:val="24"/>
                <w:szCs w:val="24"/>
              </w:rPr>
            </w:pPr>
            <w:r w:rsidRPr="00E60C57">
              <w:rPr>
                <w:rFonts w:ascii="Times New Roman" w:hAnsi="Times New Roman" w:cs="Times New Roman"/>
                <w:sz w:val="24"/>
                <w:szCs w:val="24"/>
              </w:rPr>
              <w:t>Стационары вместимостью:</w:t>
            </w:r>
          </w:p>
          <w:p w:rsidR="00F35B7D" w:rsidRPr="00E60C57" w:rsidRDefault="00E60C57" w:rsidP="00E60C57">
            <w:pPr>
              <w:spacing w:after="0" w:line="240" w:lineRule="auto"/>
              <w:contextualSpacing/>
              <w:rPr>
                <w:rFonts w:ascii="Times New Roman" w:hAnsi="Times New Roman" w:cs="Times New Roman"/>
                <w:sz w:val="24"/>
                <w:szCs w:val="24"/>
              </w:rPr>
            </w:pPr>
            <w:r w:rsidRPr="00E60C57">
              <w:rPr>
                <w:rFonts w:ascii="Times New Roman" w:hAnsi="Times New Roman" w:cs="Times New Roman"/>
                <w:sz w:val="24"/>
                <w:szCs w:val="24"/>
              </w:rPr>
              <w:t>—</w:t>
            </w:r>
            <w:r>
              <w:rPr>
                <w:rFonts w:ascii="Times New Roman" w:hAnsi="Times New Roman" w:cs="Times New Roman"/>
                <w:sz w:val="24"/>
                <w:szCs w:val="24"/>
              </w:rPr>
              <w:t xml:space="preserve"> </w:t>
            </w:r>
            <w:r w:rsidR="00F35B7D" w:rsidRPr="00E60C57">
              <w:rPr>
                <w:rFonts w:ascii="Times New Roman" w:hAnsi="Times New Roman" w:cs="Times New Roman"/>
                <w:sz w:val="24"/>
                <w:szCs w:val="24"/>
              </w:rPr>
              <w:t xml:space="preserve">до 50 мест </w:t>
            </w:r>
            <w:r w:rsidRPr="00E60C57">
              <w:rPr>
                <w:rFonts w:ascii="Times New Roman" w:hAnsi="Times New Roman" w:cs="Times New Roman"/>
                <w:sz w:val="24"/>
                <w:szCs w:val="24"/>
              </w:rPr>
              <w:t>—</w:t>
            </w:r>
            <w:r w:rsidR="00F35B7D" w:rsidRPr="00E60C57">
              <w:rPr>
                <w:rFonts w:ascii="Times New Roman" w:hAnsi="Times New Roman" w:cs="Times New Roman"/>
                <w:sz w:val="24"/>
                <w:szCs w:val="24"/>
              </w:rPr>
              <w:t xml:space="preserve"> 150 м</w:t>
            </w:r>
            <w:r>
              <w:rPr>
                <w:rFonts w:ascii="Times New Roman" w:hAnsi="Times New Roman" w:cs="Times New Roman"/>
                <w:sz w:val="24"/>
                <w:szCs w:val="24"/>
                <w:vertAlign w:val="superscript"/>
              </w:rPr>
              <w:t>2</w:t>
            </w:r>
            <w:r w:rsidR="00F35B7D" w:rsidRPr="00E60C57">
              <w:rPr>
                <w:rFonts w:ascii="Times New Roman" w:hAnsi="Times New Roman" w:cs="Times New Roman"/>
                <w:sz w:val="24"/>
                <w:szCs w:val="24"/>
              </w:rPr>
              <w:t xml:space="preserve"> на 1 койку;</w:t>
            </w:r>
          </w:p>
          <w:p w:rsidR="00F35B7D" w:rsidRPr="00E60C57" w:rsidRDefault="00E60C57" w:rsidP="00E60C57">
            <w:pPr>
              <w:spacing w:after="0" w:line="240" w:lineRule="auto"/>
              <w:contextualSpacing/>
              <w:rPr>
                <w:rFonts w:ascii="Times New Roman" w:hAnsi="Times New Roman" w:cs="Times New Roman"/>
                <w:sz w:val="24"/>
                <w:szCs w:val="24"/>
              </w:rPr>
            </w:pPr>
            <w:r w:rsidRPr="00E60C57">
              <w:rPr>
                <w:rFonts w:ascii="Times New Roman" w:hAnsi="Times New Roman" w:cs="Times New Roman"/>
                <w:sz w:val="24"/>
                <w:szCs w:val="24"/>
              </w:rPr>
              <w:t>—</w:t>
            </w:r>
            <w:r>
              <w:rPr>
                <w:rFonts w:ascii="Times New Roman" w:hAnsi="Times New Roman" w:cs="Times New Roman"/>
                <w:sz w:val="24"/>
                <w:szCs w:val="24"/>
              </w:rPr>
              <w:t xml:space="preserve"> </w:t>
            </w:r>
            <w:r w:rsidR="00F35B7D" w:rsidRPr="00E60C57">
              <w:rPr>
                <w:rFonts w:ascii="Times New Roman" w:hAnsi="Times New Roman" w:cs="Times New Roman"/>
                <w:sz w:val="24"/>
                <w:szCs w:val="24"/>
              </w:rPr>
              <w:t xml:space="preserve">св.50 до 100 мест </w:t>
            </w:r>
            <w:r w:rsidRPr="00E60C57">
              <w:rPr>
                <w:rFonts w:ascii="Times New Roman" w:hAnsi="Times New Roman" w:cs="Times New Roman"/>
                <w:sz w:val="24"/>
                <w:szCs w:val="24"/>
              </w:rPr>
              <w:t>—</w:t>
            </w:r>
            <w:r>
              <w:rPr>
                <w:rFonts w:ascii="Times New Roman" w:hAnsi="Times New Roman" w:cs="Times New Roman"/>
                <w:sz w:val="24"/>
                <w:szCs w:val="24"/>
              </w:rPr>
              <w:t xml:space="preserve"> 150-100</w:t>
            </w:r>
            <w:r w:rsidRPr="00E60C57">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00F35B7D" w:rsidRPr="00E60C57">
              <w:rPr>
                <w:rFonts w:ascii="Times New Roman" w:hAnsi="Times New Roman" w:cs="Times New Roman"/>
                <w:sz w:val="24"/>
                <w:szCs w:val="24"/>
              </w:rPr>
              <w:t xml:space="preserve"> на 1 койку;</w:t>
            </w:r>
          </w:p>
          <w:p w:rsidR="00F35B7D" w:rsidRPr="00E60C57" w:rsidRDefault="00E60C57" w:rsidP="00E60C57">
            <w:pPr>
              <w:spacing w:after="0" w:line="240" w:lineRule="auto"/>
              <w:contextualSpacing/>
              <w:rPr>
                <w:rFonts w:ascii="Times New Roman" w:hAnsi="Times New Roman" w:cs="Times New Roman"/>
                <w:sz w:val="24"/>
                <w:szCs w:val="24"/>
              </w:rPr>
            </w:pPr>
            <w:r w:rsidRPr="00E60C57">
              <w:rPr>
                <w:rFonts w:ascii="Times New Roman" w:hAnsi="Times New Roman" w:cs="Times New Roman"/>
                <w:sz w:val="24"/>
                <w:szCs w:val="24"/>
              </w:rPr>
              <w:t>—</w:t>
            </w:r>
            <w:r>
              <w:rPr>
                <w:rFonts w:ascii="Times New Roman" w:hAnsi="Times New Roman" w:cs="Times New Roman"/>
                <w:sz w:val="24"/>
                <w:szCs w:val="24"/>
              </w:rPr>
              <w:t xml:space="preserve"> </w:t>
            </w:r>
            <w:r w:rsidR="00F35B7D" w:rsidRPr="00E60C57">
              <w:rPr>
                <w:rFonts w:ascii="Times New Roman" w:hAnsi="Times New Roman" w:cs="Times New Roman"/>
                <w:sz w:val="24"/>
                <w:szCs w:val="24"/>
              </w:rPr>
              <w:t xml:space="preserve">св.100 до 200 мест </w:t>
            </w:r>
            <w:r w:rsidRPr="00E60C57">
              <w:rPr>
                <w:rFonts w:ascii="Times New Roman" w:hAnsi="Times New Roman" w:cs="Times New Roman"/>
                <w:sz w:val="24"/>
                <w:szCs w:val="24"/>
              </w:rPr>
              <w:t>—</w:t>
            </w:r>
            <w:r>
              <w:rPr>
                <w:rFonts w:ascii="Times New Roman" w:hAnsi="Times New Roman" w:cs="Times New Roman"/>
                <w:sz w:val="24"/>
                <w:szCs w:val="24"/>
              </w:rPr>
              <w:t xml:space="preserve"> 100-80</w:t>
            </w:r>
            <w:r w:rsidRPr="00E60C57">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00F35B7D" w:rsidRPr="00E60C57">
              <w:rPr>
                <w:rFonts w:ascii="Times New Roman" w:hAnsi="Times New Roman" w:cs="Times New Roman"/>
                <w:sz w:val="24"/>
                <w:szCs w:val="24"/>
              </w:rPr>
              <w:t xml:space="preserve"> на 1 койку;</w:t>
            </w:r>
          </w:p>
          <w:p w:rsidR="00F35B7D" w:rsidRPr="00E60C57" w:rsidRDefault="00E60C57" w:rsidP="00E60C57">
            <w:pPr>
              <w:spacing w:after="0" w:line="240" w:lineRule="auto"/>
              <w:contextualSpacing/>
              <w:rPr>
                <w:rFonts w:ascii="Times New Roman" w:hAnsi="Times New Roman" w:cs="Times New Roman"/>
                <w:sz w:val="24"/>
                <w:szCs w:val="24"/>
              </w:rPr>
            </w:pPr>
            <w:r w:rsidRPr="00E60C57">
              <w:rPr>
                <w:rFonts w:ascii="Times New Roman" w:hAnsi="Times New Roman" w:cs="Times New Roman"/>
                <w:sz w:val="24"/>
                <w:szCs w:val="24"/>
              </w:rPr>
              <w:t>—</w:t>
            </w:r>
            <w:r>
              <w:rPr>
                <w:rFonts w:ascii="Times New Roman" w:hAnsi="Times New Roman" w:cs="Times New Roman"/>
                <w:sz w:val="24"/>
                <w:szCs w:val="24"/>
              </w:rPr>
              <w:t xml:space="preserve"> </w:t>
            </w:r>
            <w:r w:rsidR="00F35B7D" w:rsidRPr="00E60C57">
              <w:rPr>
                <w:rFonts w:ascii="Times New Roman" w:hAnsi="Times New Roman" w:cs="Times New Roman"/>
                <w:sz w:val="24"/>
                <w:szCs w:val="24"/>
              </w:rPr>
              <w:t xml:space="preserve">св. 200 до 400 мест </w:t>
            </w:r>
            <w:r w:rsidRPr="00E60C57">
              <w:rPr>
                <w:rFonts w:ascii="Times New Roman" w:hAnsi="Times New Roman" w:cs="Times New Roman"/>
                <w:sz w:val="24"/>
                <w:szCs w:val="24"/>
              </w:rPr>
              <w:t>—</w:t>
            </w:r>
            <w:r>
              <w:rPr>
                <w:rFonts w:ascii="Times New Roman" w:hAnsi="Times New Roman" w:cs="Times New Roman"/>
                <w:sz w:val="24"/>
                <w:szCs w:val="24"/>
              </w:rPr>
              <w:t xml:space="preserve"> 80-75</w:t>
            </w:r>
            <w:r w:rsidRPr="00E60C57">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00F35B7D" w:rsidRPr="00E60C57">
              <w:rPr>
                <w:rFonts w:ascii="Times New Roman" w:hAnsi="Times New Roman" w:cs="Times New Roman"/>
                <w:sz w:val="24"/>
                <w:szCs w:val="24"/>
              </w:rPr>
              <w:t xml:space="preserve"> на 1 койку;</w:t>
            </w:r>
          </w:p>
          <w:p w:rsidR="00F35B7D" w:rsidRPr="00E60C57" w:rsidRDefault="00E60C57" w:rsidP="00E60C57">
            <w:pPr>
              <w:spacing w:after="0" w:line="240" w:lineRule="auto"/>
              <w:contextualSpacing/>
              <w:rPr>
                <w:rFonts w:ascii="Times New Roman" w:hAnsi="Times New Roman" w:cs="Times New Roman"/>
                <w:sz w:val="24"/>
                <w:szCs w:val="24"/>
              </w:rPr>
            </w:pPr>
            <w:r w:rsidRPr="00E60C57">
              <w:rPr>
                <w:rFonts w:ascii="Times New Roman" w:hAnsi="Times New Roman" w:cs="Times New Roman"/>
                <w:sz w:val="24"/>
                <w:szCs w:val="24"/>
              </w:rPr>
              <w:t>—</w:t>
            </w:r>
            <w:r>
              <w:rPr>
                <w:rFonts w:ascii="Times New Roman" w:hAnsi="Times New Roman" w:cs="Times New Roman"/>
                <w:sz w:val="24"/>
                <w:szCs w:val="24"/>
              </w:rPr>
              <w:t xml:space="preserve"> </w:t>
            </w:r>
            <w:r w:rsidR="00F35B7D" w:rsidRPr="00E60C57">
              <w:rPr>
                <w:rFonts w:ascii="Times New Roman" w:hAnsi="Times New Roman" w:cs="Times New Roman"/>
                <w:sz w:val="24"/>
                <w:szCs w:val="24"/>
              </w:rPr>
              <w:t xml:space="preserve">св. 400 до 800 мест </w:t>
            </w:r>
            <w:r w:rsidRPr="00E60C57">
              <w:rPr>
                <w:rFonts w:ascii="Times New Roman" w:hAnsi="Times New Roman" w:cs="Times New Roman"/>
                <w:sz w:val="24"/>
                <w:szCs w:val="24"/>
              </w:rPr>
              <w:t>—</w:t>
            </w:r>
            <w:r>
              <w:rPr>
                <w:rFonts w:ascii="Times New Roman" w:hAnsi="Times New Roman" w:cs="Times New Roman"/>
                <w:sz w:val="24"/>
                <w:szCs w:val="24"/>
              </w:rPr>
              <w:t xml:space="preserve"> 75-70</w:t>
            </w:r>
            <w:r w:rsidRPr="00E60C57">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00F35B7D" w:rsidRPr="00E60C57">
              <w:rPr>
                <w:rFonts w:ascii="Times New Roman" w:hAnsi="Times New Roman" w:cs="Times New Roman"/>
                <w:sz w:val="24"/>
                <w:szCs w:val="24"/>
              </w:rPr>
              <w:t xml:space="preserve"> на 1 койку;</w:t>
            </w:r>
          </w:p>
          <w:p w:rsidR="00F35B7D" w:rsidRPr="00E60C57" w:rsidRDefault="00E60C57" w:rsidP="00E60C57">
            <w:pPr>
              <w:spacing w:after="0" w:line="240" w:lineRule="auto"/>
              <w:contextualSpacing/>
              <w:rPr>
                <w:rFonts w:ascii="Times New Roman" w:hAnsi="Times New Roman" w:cs="Times New Roman"/>
                <w:sz w:val="24"/>
                <w:szCs w:val="24"/>
              </w:rPr>
            </w:pPr>
            <w:r w:rsidRPr="00E60C57">
              <w:rPr>
                <w:rFonts w:ascii="Times New Roman" w:hAnsi="Times New Roman" w:cs="Times New Roman"/>
                <w:sz w:val="24"/>
                <w:szCs w:val="24"/>
              </w:rPr>
              <w:t>—</w:t>
            </w:r>
            <w:r>
              <w:rPr>
                <w:rFonts w:ascii="Times New Roman" w:hAnsi="Times New Roman" w:cs="Times New Roman"/>
                <w:sz w:val="24"/>
                <w:szCs w:val="24"/>
              </w:rPr>
              <w:t xml:space="preserve"> </w:t>
            </w:r>
            <w:r w:rsidR="00F35B7D" w:rsidRPr="00E60C57">
              <w:rPr>
                <w:rFonts w:ascii="Times New Roman" w:hAnsi="Times New Roman" w:cs="Times New Roman"/>
                <w:sz w:val="24"/>
                <w:szCs w:val="24"/>
              </w:rPr>
              <w:t xml:space="preserve">св. 800 до 1000 мест </w:t>
            </w:r>
            <w:r w:rsidRPr="00E60C57">
              <w:rPr>
                <w:rFonts w:ascii="Times New Roman" w:hAnsi="Times New Roman" w:cs="Times New Roman"/>
                <w:sz w:val="24"/>
                <w:szCs w:val="24"/>
              </w:rPr>
              <w:t>—</w:t>
            </w:r>
            <w:r w:rsidR="00F35B7D" w:rsidRPr="00E60C57">
              <w:rPr>
                <w:rFonts w:ascii="Times New Roman" w:hAnsi="Times New Roman" w:cs="Times New Roman"/>
                <w:sz w:val="24"/>
                <w:szCs w:val="24"/>
              </w:rPr>
              <w:t xml:space="preserve"> 70-60 </w:t>
            </w:r>
            <w:r w:rsidRPr="00E60C57">
              <w:rPr>
                <w:rFonts w:ascii="Times New Roman" w:hAnsi="Times New Roman" w:cs="Times New Roman"/>
                <w:sz w:val="24"/>
                <w:szCs w:val="24"/>
              </w:rPr>
              <w:t>м</w:t>
            </w:r>
            <w:r>
              <w:rPr>
                <w:rFonts w:ascii="Times New Roman" w:hAnsi="Times New Roman" w:cs="Times New Roman"/>
                <w:sz w:val="24"/>
                <w:szCs w:val="24"/>
                <w:vertAlign w:val="superscript"/>
              </w:rPr>
              <w:t>2</w:t>
            </w:r>
            <w:r w:rsidR="00F35B7D" w:rsidRPr="00E60C57">
              <w:rPr>
                <w:rFonts w:ascii="Times New Roman" w:hAnsi="Times New Roman" w:cs="Times New Roman"/>
                <w:sz w:val="24"/>
                <w:szCs w:val="24"/>
              </w:rPr>
              <w:t xml:space="preserve"> на 1 койку;</w:t>
            </w:r>
          </w:p>
          <w:p w:rsidR="00F35B7D" w:rsidRPr="00E60C57" w:rsidRDefault="00E60C57" w:rsidP="00E60C57">
            <w:pPr>
              <w:spacing w:after="0" w:line="240" w:lineRule="auto"/>
              <w:contextualSpacing/>
              <w:rPr>
                <w:rFonts w:ascii="Times New Roman" w:hAnsi="Times New Roman" w:cs="Times New Roman"/>
                <w:b/>
                <w:sz w:val="24"/>
                <w:szCs w:val="24"/>
              </w:rPr>
            </w:pPr>
            <w:r w:rsidRPr="00E60C57">
              <w:rPr>
                <w:rFonts w:ascii="Times New Roman" w:hAnsi="Times New Roman" w:cs="Times New Roman"/>
                <w:sz w:val="24"/>
                <w:szCs w:val="24"/>
              </w:rPr>
              <w:t>—</w:t>
            </w:r>
            <w:r>
              <w:rPr>
                <w:rFonts w:ascii="Times New Roman" w:hAnsi="Times New Roman" w:cs="Times New Roman"/>
                <w:sz w:val="24"/>
                <w:szCs w:val="24"/>
              </w:rPr>
              <w:t xml:space="preserve"> </w:t>
            </w:r>
            <w:r w:rsidR="00F35B7D" w:rsidRPr="00E60C57">
              <w:rPr>
                <w:rFonts w:ascii="Times New Roman" w:hAnsi="Times New Roman" w:cs="Times New Roman"/>
                <w:sz w:val="24"/>
                <w:szCs w:val="24"/>
              </w:rPr>
              <w:t xml:space="preserve">св. 1000 мест </w:t>
            </w:r>
            <w:r w:rsidRPr="00E60C57">
              <w:rPr>
                <w:rFonts w:ascii="Times New Roman" w:hAnsi="Times New Roman" w:cs="Times New Roman"/>
                <w:sz w:val="24"/>
                <w:szCs w:val="24"/>
              </w:rPr>
              <w:t>—</w:t>
            </w:r>
            <w:r>
              <w:rPr>
                <w:rFonts w:ascii="Times New Roman" w:hAnsi="Times New Roman" w:cs="Times New Roman"/>
                <w:sz w:val="24"/>
                <w:szCs w:val="24"/>
              </w:rPr>
              <w:t xml:space="preserve"> 60</w:t>
            </w:r>
            <w:r w:rsidRPr="00E60C57">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на 1 койку.</w:t>
            </w:r>
          </w:p>
        </w:tc>
      </w:tr>
      <w:tr w:rsidR="00F35B7D" w:rsidRPr="00E60C57" w:rsidTr="00E60C57">
        <w:trPr>
          <w:trHeight w:val="284"/>
        </w:trPr>
        <w:tc>
          <w:tcPr>
            <w:tcW w:w="1242" w:type="dxa"/>
            <w:vMerge/>
          </w:tcPr>
          <w:p w:rsidR="00F35B7D" w:rsidRPr="00E60C57" w:rsidRDefault="00F35B7D" w:rsidP="00E60C57">
            <w:pPr>
              <w:spacing w:after="0" w:line="240" w:lineRule="auto"/>
              <w:rPr>
                <w:rFonts w:ascii="Times New Roman" w:hAnsi="Times New Roman" w:cs="Times New Roman"/>
                <w:sz w:val="24"/>
                <w:szCs w:val="24"/>
                <w:lang w:eastAsia="ru-RU"/>
              </w:rPr>
            </w:pPr>
          </w:p>
        </w:tc>
        <w:tc>
          <w:tcPr>
            <w:tcW w:w="2268" w:type="dxa"/>
            <w:gridSpan w:val="2"/>
            <w:vMerge/>
          </w:tcPr>
          <w:p w:rsidR="00F35B7D" w:rsidRPr="00E60C57" w:rsidRDefault="00F35B7D" w:rsidP="00E60C57">
            <w:pPr>
              <w:spacing w:after="0" w:line="240" w:lineRule="auto"/>
              <w:rPr>
                <w:rFonts w:ascii="Times New Roman" w:hAnsi="Times New Roman" w:cs="Times New Roman"/>
                <w:sz w:val="24"/>
                <w:szCs w:val="24"/>
              </w:rPr>
            </w:pPr>
          </w:p>
        </w:tc>
        <w:tc>
          <w:tcPr>
            <w:tcW w:w="11510" w:type="dxa"/>
          </w:tcPr>
          <w:p w:rsidR="00F35B7D" w:rsidRPr="00E60C57" w:rsidRDefault="00F35B7D" w:rsidP="00E60C57">
            <w:pPr>
              <w:spacing w:after="0" w:line="240" w:lineRule="auto"/>
              <w:jc w:val="both"/>
              <w:rPr>
                <w:rFonts w:ascii="Times New Roman" w:hAnsi="Times New Roman" w:cs="Times New Roman"/>
                <w:b/>
                <w:sz w:val="24"/>
                <w:szCs w:val="24"/>
              </w:rPr>
            </w:pPr>
            <w:r w:rsidRPr="00E60C57">
              <w:rPr>
                <w:rFonts w:ascii="Times New Roman" w:hAnsi="Times New Roman" w:cs="Times New Roman"/>
                <w:b/>
                <w:sz w:val="24"/>
                <w:szCs w:val="24"/>
              </w:rPr>
              <w:t>Минимальные отступы от границ земельного участка:</w:t>
            </w:r>
          </w:p>
          <w:p w:rsidR="00F35B7D" w:rsidRPr="00E60C57" w:rsidRDefault="00F35B7D" w:rsidP="00E60C57">
            <w:pPr>
              <w:widowControl w:val="0"/>
              <w:autoSpaceDE w:val="0"/>
              <w:autoSpaceDN w:val="0"/>
              <w:adjustRightInd w:val="0"/>
              <w:spacing w:after="0" w:line="240" w:lineRule="auto"/>
              <w:jc w:val="both"/>
              <w:rPr>
                <w:rFonts w:ascii="Times New Roman" w:hAnsi="Times New Roman" w:cs="Times New Roman"/>
                <w:b/>
                <w:sz w:val="24"/>
                <w:szCs w:val="24"/>
              </w:rPr>
            </w:pPr>
            <w:r w:rsidRPr="00E60C57">
              <w:rPr>
                <w:rFonts w:ascii="Times New Roman" w:hAnsi="Times New Roman" w:cs="Times New Roman"/>
                <w:sz w:val="24"/>
                <w:szCs w:val="24"/>
                <w:lang w:eastAsia="ru-RU"/>
              </w:rPr>
              <w:t xml:space="preserve">От границ земельного участка </w:t>
            </w:r>
            <w:r w:rsidR="00E60C57" w:rsidRPr="00E60C57">
              <w:rPr>
                <w:rFonts w:ascii="Times New Roman" w:hAnsi="Times New Roman" w:cs="Times New Roman"/>
                <w:sz w:val="24"/>
                <w:szCs w:val="24"/>
              </w:rPr>
              <w:t>—</w:t>
            </w:r>
            <w:r w:rsidRPr="00E60C57">
              <w:rPr>
                <w:rFonts w:ascii="Times New Roman" w:hAnsi="Times New Roman" w:cs="Times New Roman"/>
                <w:sz w:val="24"/>
                <w:szCs w:val="24"/>
                <w:lang w:eastAsia="ru-RU"/>
              </w:rPr>
              <w:t xml:space="preserve"> не менее</w:t>
            </w:r>
            <w:r w:rsidR="00E60C57">
              <w:rPr>
                <w:rFonts w:ascii="Times New Roman" w:hAnsi="Times New Roman" w:cs="Times New Roman"/>
                <w:sz w:val="24"/>
                <w:szCs w:val="24"/>
                <w:lang w:eastAsia="ru-RU"/>
              </w:rPr>
              <w:t xml:space="preserve"> </w:t>
            </w:r>
            <w:r w:rsidRPr="00E60C57">
              <w:rPr>
                <w:rFonts w:ascii="Times New Roman" w:hAnsi="Times New Roman" w:cs="Times New Roman"/>
                <w:sz w:val="24"/>
                <w:szCs w:val="24"/>
                <w:lang w:eastAsia="ru-RU"/>
              </w:rPr>
              <w:t>5</w:t>
            </w:r>
            <w:r w:rsidR="00E60C57">
              <w:rPr>
                <w:rFonts w:ascii="Times New Roman" w:hAnsi="Times New Roman" w:cs="Times New Roman"/>
                <w:sz w:val="24"/>
                <w:szCs w:val="24"/>
                <w:lang w:eastAsia="ru-RU"/>
              </w:rPr>
              <w:t xml:space="preserve"> </w:t>
            </w:r>
            <w:r w:rsidRPr="00E60C57">
              <w:rPr>
                <w:rFonts w:ascii="Times New Roman" w:hAnsi="Times New Roman" w:cs="Times New Roman"/>
                <w:sz w:val="24"/>
                <w:szCs w:val="24"/>
                <w:lang w:eastAsia="ru-RU"/>
              </w:rPr>
              <w:t>м.;</w:t>
            </w:r>
          </w:p>
        </w:tc>
      </w:tr>
      <w:tr w:rsidR="00F35B7D" w:rsidRPr="00E60C57" w:rsidTr="00E60C57">
        <w:trPr>
          <w:trHeight w:val="284"/>
        </w:trPr>
        <w:tc>
          <w:tcPr>
            <w:tcW w:w="1242" w:type="dxa"/>
            <w:vMerge/>
          </w:tcPr>
          <w:p w:rsidR="00F35B7D" w:rsidRPr="00E60C57" w:rsidRDefault="00F35B7D" w:rsidP="00E60C57">
            <w:pPr>
              <w:spacing w:after="0" w:line="240" w:lineRule="auto"/>
              <w:rPr>
                <w:rFonts w:ascii="Times New Roman" w:hAnsi="Times New Roman" w:cs="Times New Roman"/>
                <w:sz w:val="24"/>
                <w:szCs w:val="24"/>
                <w:lang w:eastAsia="ru-RU"/>
              </w:rPr>
            </w:pPr>
          </w:p>
        </w:tc>
        <w:tc>
          <w:tcPr>
            <w:tcW w:w="2268" w:type="dxa"/>
            <w:gridSpan w:val="2"/>
            <w:vMerge/>
          </w:tcPr>
          <w:p w:rsidR="00F35B7D" w:rsidRPr="00E60C57" w:rsidRDefault="00F35B7D" w:rsidP="00E60C57">
            <w:pPr>
              <w:spacing w:after="0" w:line="240" w:lineRule="auto"/>
              <w:rPr>
                <w:rFonts w:ascii="Times New Roman" w:hAnsi="Times New Roman" w:cs="Times New Roman"/>
                <w:sz w:val="24"/>
                <w:szCs w:val="24"/>
              </w:rPr>
            </w:pPr>
          </w:p>
        </w:tc>
        <w:tc>
          <w:tcPr>
            <w:tcW w:w="11510" w:type="dxa"/>
          </w:tcPr>
          <w:p w:rsidR="00F35B7D" w:rsidRPr="00E60C57" w:rsidRDefault="00F35B7D" w:rsidP="00E60C57">
            <w:pPr>
              <w:spacing w:after="0" w:line="240" w:lineRule="auto"/>
              <w:jc w:val="both"/>
              <w:rPr>
                <w:rFonts w:ascii="Times New Roman" w:hAnsi="Times New Roman" w:cs="Times New Roman"/>
                <w:b/>
                <w:sz w:val="24"/>
                <w:szCs w:val="24"/>
              </w:rPr>
            </w:pPr>
            <w:r w:rsidRPr="00E60C57">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E60C57" w:rsidRDefault="00F35B7D" w:rsidP="00E60C57">
            <w:pPr>
              <w:widowControl w:val="0"/>
              <w:autoSpaceDE w:val="0"/>
              <w:autoSpaceDN w:val="0"/>
              <w:adjustRightInd w:val="0"/>
              <w:spacing w:after="0" w:line="240" w:lineRule="auto"/>
              <w:jc w:val="both"/>
              <w:rPr>
                <w:rFonts w:ascii="Times New Roman" w:hAnsi="Times New Roman" w:cs="Times New Roman"/>
                <w:b/>
                <w:sz w:val="24"/>
                <w:szCs w:val="24"/>
              </w:rPr>
            </w:pPr>
            <w:r w:rsidRPr="00E60C57">
              <w:rPr>
                <w:rFonts w:ascii="Times New Roman" w:hAnsi="Times New Roman" w:cs="Times New Roman"/>
                <w:color w:val="000000"/>
                <w:sz w:val="24"/>
                <w:szCs w:val="24"/>
              </w:rPr>
              <w:t>Максимальное количество надземных эта</w:t>
            </w:r>
            <w:r w:rsidR="00E60C57">
              <w:rPr>
                <w:rFonts w:ascii="Times New Roman" w:hAnsi="Times New Roman" w:cs="Times New Roman"/>
                <w:color w:val="000000"/>
                <w:sz w:val="24"/>
                <w:szCs w:val="24"/>
              </w:rPr>
              <w:t xml:space="preserve">жей </w:t>
            </w:r>
            <w:r w:rsidR="00E60C57" w:rsidRPr="00E60C57">
              <w:rPr>
                <w:rFonts w:ascii="Times New Roman" w:hAnsi="Times New Roman" w:cs="Times New Roman"/>
                <w:sz w:val="24"/>
                <w:szCs w:val="24"/>
              </w:rPr>
              <w:t>—</w:t>
            </w:r>
            <w:r w:rsidR="00E60C57">
              <w:rPr>
                <w:rFonts w:ascii="Times New Roman" w:hAnsi="Times New Roman" w:cs="Times New Roman"/>
                <w:color w:val="000000"/>
                <w:sz w:val="24"/>
                <w:szCs w:val="24"/>
              </w:rPr>
              <w:t xml:space="preserve"> 5.</w:t>
            </w:r>
          </w:p>
        </w:tc>
      </w:tr>
      <w:tr w:rsidR="00F35B7D" w:rsidRPr="00E60C57" w:rsidTr="00E60C57">
        <w:trPr>
          <w:trHeight w:val="284"/>
        </w:trPr>
        <w:tc>
          <w:tcPr>
            <w:tcW w:w="1242" w:type="dxa"/>
            <w:vMerge/>
          </w:tcPr>
          <w:p w:rsidR="00F35B7D" w:rsidRPr="00E60C57" w:rsidRDefault="00F35B7D" w:rsidP="00E60C57">
            <w:pPr>
              <w:spacing w:after="0" w:line="240" w:lineRule="auto"/>
              <w:rPr>
                <w:rFonts w:ascii="Times New Roman" w:hAnsi="Times New Roman" w:cs="Times New Roman"/>
                <w:sz w:val="24"/>
                <w:szCs w:val="24"/>
                <w:lang w:eastAsia="ru-RU"/>
              </w:rPr>
            </w:pPr>
          </w:p>
        </w:tc>
        <w:tc>
          <w:tcPr>
            <w:tcW w:w="2268" w:type="dxa"/>
            <w:gridSpan w:val="2"/>
            <w:vMerge/>
          </w:tcPr>
          <w:p w:rsidR="00F35B7D" w:rsidRPr="00E60C57" w:rsidRDefault="00F35B7D" w:rsidP="00E60C57">
            <w:pPr>
              <w:spacing w:after="0" w:line="240" w:lineRule="auto"/>
              <w:rPr>
                <w:rFonts w:ascii="Times New Roman" w:hAnsi="Times New Roman" w:cs="Times New Roman"/>
                <w:sz w:val="24"/>
                <w:szCs w:val="24"/>
              </w:rPr>
            </w:pPr>
          </w:p>
        </w:tc>
        <w:tc>
          <w:tcPr>
            <w:tcW w:w="11510" w:type="dxa"/>
          </w:tcPr>
          <w:p w:rsidR="00F35B7D" w:rsidRPr="00E60C57" w:rsidRDefault="00F35B7D" w:rsidP="00E60C57">
            <w:pPr>
              <w:spacing w:after="0" w:line="240" w:lineRule="auto"/>
              <w:rPr>
                <w:rFonts w:ascii="Times New Roman" w:hAnsi="Times New Roman" w:cs="Times New Roman"/>
                <w:b/>
                <w:sz w:val="24"/>
                <w:szCs w:val="24"/>
              </w:rPr>
            </w:pPr>
            <w:r w:rsidRPr="00E60C57">
              <w:rPr>
                <w:rFonts w:ascii="Times New Roman" w:hAnsi="Times New Roman" w:cs="Times New Roman"/>
                <w:b/>
                <w:sz w:val="24"/>
                <w:szCs w:val="24"/>
              </w:rPr>
              <w:t xml:space="preserve">Максимальный процент застройки в границах земельного участка: </w:t>
            </w:r>
          </w:p>
          <w:p w:rsidR="00F35B7D" w:rsidRPr="00E60C57" w:rsidRDefault="00F35B7D" w:rsidP="00E60C57">
            <w:pPr>
              <w:widowControl w:val="0"/>
              <w:autoSpaceDE w:val="0"/>
              <w:autoSpaceDN w:val="0"/>
              <w:adjustRightInd w:val="0"/>
              <w:spacing w:after="0" w:line="240" w:lineRule="auto"/>
              <w:jc w:val="both"/>
              <w:rPr>
                <w:rFonts w:ascii="Times New Roman" w:hAnsi="Times New Roman" w:cs="Times New Roman"/>
                <w:b/>
                <w:sz w:val="24"/>
                <w:szCs w:val="24"/>
              </w:rPr>
            </w:pPr>
            <w:r w:rsidRPr="00E60C57">
              <w:rPr>
                <w:rFonts w:ascii="Times New Roman" w:hAnsi="Times New Roman" w:cs="Times New Roman"/>
                <w:color w:val="000000"/>
                <w:sz w:val="24"/>
                <w:szCs w:val="24"/>
              </w:rPr>
              <w:t xml:space="preserve">Максимальный процент застройки </w:t>
            </w:r>
            <w:r w:rsidR="00E60C57" w:rsidRPr="00E60C57">
              <w:rPr>
                <w:rFonts w:ascii="Times New Roman" w:hAnsi="Times New Roman" w:cs="Times New Roman"/>
                <w:sz w:val="24"/>
                <w:szCs w:val="24"/>
              </w:rPr>
              <w:t>—</w:t>
            </w:r>
            <w:r w:rsidRPr="00E60C57">
              <w:rPr>
                <w:rFonts w:ascii="Times New Roman" w:hAnsi="Times New Roman" w:cs="Times New Roman"/>
                <w:color w:val="000000"/>
                <w:sz w:val="24"/>
                <w:szCs w:val="24"/>
              </w:rPr>
              <w:t xml:space="preserve"> 80</w:t>
            </w:r>
            <w:r w:rsidR="00E60C57">
              <w:rPr>
                <w:rFonts w:ascii="Times New Roman" w:hAnsi="Times New Roman" w:cs="Times New Roman"/>
                <w:color w:val="000000"/>
                <w:sz w:val="24"/>
                <w:szCs w:val="24"/>
              </w:rPr>
              <w:t> </w:t>
            </w:r>
            <w:r w:rsidRPr="00E60C57">
              <w:rPr>
                <w:rFonts w:ascii="Times New Roman" w:hAnsi="Times New Roman" w:cs="Times New Roman"/>
                <w:color w:val="000000"/>
                <w:sz w:val="24"/>
                <w:szCs w:val="24"/>
              </w:rPr>
              <w:t>%</w:t>
            </w:r>
            <w:r w:rsidR="00E60C57">
              <w:rPr>
                <w:rFonts w:ascii="Times New Roman" w:hAnsi="Times New Roman" w:cs="Times New Roman"/>
                <w:color w:val="000000"/>
                <w:sz w:val="24"/>
                <w:szCs w:val="24"/>
              </w:rPr>
              <w:t>.</w:t>
            </w:r>
          </w:p>
        </w:tc>
      </w:tr>
      <w:tr w:rsidR="00F35B7D" w:rsidRPr="00E60C57" w:rsidTr="00E60C57">
        <w:trPr>
          <w:trHeight w:val="284"/>
        </w:trPr>
        <w:tc>
          <w:tcPr>
            <w:tcW w:w="1242" w:type="dxa"/>
            <w:vMerge/>
          </w:tcPr>
          <w:p w:rsidR="00F35B7D" w:rsidRPr="00E60C57" w:rsidRDefault="00F35B7D" w:rsidP="00E60C57">
            <w:pPr>
              <w:spacing w:after="0" w:line="240" w:lineRule="auto"/>
              <w:rPr>
                <w:rFonts w:ascii="Times New Roman" w:hAnsi="Times New Roman" w:cs="Times New Roman"/>
                <w:sz w:val="24"/>
                <w:szCs w:val="24"/>
                <w:lang w:eastAsia="ru-RU"/>
              </w:rPr>
            </w:pPr>
          </w:p>
        </w:tc>
        <w:tc>
          <w:tcPr>
            <w:tcW w:w="2268" w:type="dxa"/>
            <w:gridSpan w:val="2"/>
            <w:vMerge/>
          </w:tcPr>
          <w:p w:rsidR="00F35B7D" w:rsidRPr="00E60C57" w:rsidRDefault="00F35B7D" w:rsidP="00E60C57">
            <w:pPr>
              <w:spacing w:after="0" w:line="240" w:lineRule="auto"/>
              <w:rPr>
                <w:rFonts w:ascii="Times New Roman" w:hAnsi="Times New Roman" w:cs="Times New Roman"/>
                <w:sz w:val="24"/>
                <w:szCs w:val="24"/>
              </w:rPr>
            </w:pPr>
          </w:p>
        </w:tc>
        <w:tc>
          <w:tcPr>
            <w:tcW w:w="11510" w:type="dxa"/>
          </w:tcPr>
          <w:p w:rsidR="00F35B7D" w:rsidRPr="00E60C57" w:rsidRDefault="00F35B7D" w:rsidP="00E60C57">
            <w:pPr>
              <w:spacing w:after="0" w:line="240" w:lineRule="auto"/>
              <w:rPr>
                <w:rFonts w:ascii="Times New Roman" w:hAnsi="Times New Roman" w:cs="Times New Roman"/>
                <w:sz w:val="24"/>
                <w:szCs w:val="24"/>
              </w:rPr>
            </w:pPr>
            <w:r w:rsidRPr="00E60C57">
              <w:rPr>
                <w:rFonts w:ascii="Times New Roman" w:hAnsi="Times New Roman" w:cs="Times New Roman"/>
                <w:b/>
                <w:sz w:val="24"/>
                <w:szCs w:val="24"/>
              </w:rPr>
              <w:t>Иные показатели:</w:t>
            </w:r>
          </w:p>
          <w:p w:rsidR="00F35B7D" w:rsidRPr="00E60C57" w:rsidRDefault="00F35B7D" w:rsidP="00E60C57">
            <w:pPr>
              <w:widowControl w:val="0"/>
              <w:autoSpaceDE w:val="0"/>
              <w:autoSpaceDN w:val="0"/>
              <w:adjustRightInd w:val="0"/>
              <w:spacing w:after="0" w:line="240" w:lineRule="auto"/>
              <w:jc w:val="both"/>
              <w:rPr>
                <w:rFonts w:ascii="Times New Roman" w:hAnsi="Times New Roman" w:cs="Times New Roman"/>
                <w:sz w:val="24"/>
                <w:szCs w:val="24"/>
              </w:rPr>
            </w:pPr>
            <w:r w:rsidRPr="00E60C57">
              <w:rPr>
                <w:rFonts w:ascii="Times New Roman" w:hAnsi="Times New Roman" w:cs="Times New Roman"/>
                <w:sz w:val="24"/>
                <w:szCs w:val="24"/>
              </w:rPr>
              <w:t>Размеры земельных участков стационара и поликлиники (диспансера), объедин</w:t>
            </w:r>
            <w:r w:rsidR="00E60C57">
              <w:rPr>
                <w:rFonts w:ascii="Times New Roman" w:hAnsi="Times New Roman" w:cs="Times New Roman"/>
                <w:sz w:val="24"/>
                <w:szCs w:val="24"/>
              </w:rPr>
              <w:t>ё</w:t>
            </w:r>
            <w:r w:rsidRPr="00E60C57">
              <w:rPr>
                <w:rFonts w:ascii="Times New Roman" w:hAnsi="Times New Roman" w:cs="Times New Roman"/>
                <w:sz w:val="24"/>
                <w:szCs w:val="24"/>
              </w:rPr>
              <w:t>нных в одно лечебно-профилактическое учреждение, определяются раздельно по соответствующим нормам и затем суммируются.</w:t>
            </w:r>
          </w:p>
        </w:tc>
      </w:tr>
      <w:tr w:rsidR="009C1F21" w:rsidRPr="00E60C57" w:rsidTr="00E60C57">
        <w:trPr>
          <w:trHeight w:val="284"/>
        </w:trPr>
        <w:tc>
          <w:tcPr>
            <w:tcW w:w="1242" w:type="dxa"/>
          </w:tcPr>
          <w:p w:rsidR="009C1F21" w:rsidRPr="004923B0" w:rsidRDefault="009C1F21" w:rsidP="009C1F21">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3.5</w:t>
            </w:r>
          </w:p>
        </w:tc>
        <w:tc>
          <w:tcPr>
            <w:tcW w:w="2268" w:type="dxa"/>
            <w:gridSpan w:val="2"/>
          </w:tcPr>
          <w:p w:rsidR="009C1F21" w:rsidRPr="004923B0" w:rsidRDefault="009C1F21" w:rsidP="009C1F21">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Образование и просвещение</w:t>
            </w:r>
          </w:p>
        </w:tc>
        <w:tc>
          <w:tcPr>
            <w:tcW w:w="11510" w:type="dxa"/>
          </w:tcPr>
          <w:p w:rsidR="009C1F21" w:rsidRPr="004923B0" w:rsidRDefault="009C1F21" w:rsidP="009C1F21">
            <w:pPr>
              <w:widowControl w:val="0"/>
              <w:autoSpaceDE w:val="0"/>
              <w:autoSpaceDN w:val="0"/>
              <w:adjustRightInd w:val="0"/>
              <w:spacing w:after="0" w:line="240" w:lineRule="auto"/>
              <w:contextualSpacing/>
              <w:jc w:val="both"/>
              <w:rPr>
                <w:rFonts w:ascii="Times New Roman" w:hAnsi="Times New Roman" w:cs="Times New Roman"/>
                <w:bCs/>
                <w:color w:val="000000" w:themeColor="text1"/>
                <w:sz w:val="24"/>
                <w:szCs w:val="24"/>
              </w:rPr>
            </w:pPr>
            <w:r w:rsidRPr="004923B0">
              <w:rPr>
                <w:rFonts w:ascii="Times New Roman" w:hAnsi="Times New Roman" w:cs="Times New Roman"/>
                <w:b/>
                <w:color w:val="000000" w:themeColor="text1"/>
                <w:sz w:val="24"/>
                <w:szCs w:val="24"/>
              </w:rPr>
              <w:t>Описание вида разрешённого использования земельного участка:</w:t>
            </w:r>
          </w:p>
          <w:p w:rsidR="009C1F21" w:rsidRPr="004923B0" w:rsidRDefault="009C1F21" w:rsidP="009C1F21">
            <w:pPr>
              <w:spacing w:after="0" w:line="240" w:lineRule="auto"/>
              <w:contextualSpacing/>
              <w:jc w:val="both"/>
              <w:rPr>
                <w:rFonts w:ascii="Times New Roman" w:hAnsi="Times New Roman" w:cs="Times New Roman"/>
                <w:b/>
                <w:color w:val="000000" w:themeColor="text1"/>
                <w:sz w:val="24"/>
                <w:szCs w:val="24"/>
              </w:rPr>
            </w:pPr>
            <w:r w:rsidRPr="004923B0">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разрешённого использования включает в себя содержание видов разрешённого использования с кодами 3.5.1 - 3.5.2.</w:t>
            </w:r>
          </w:p>
        </w:tc>
      </w:tr>
      <w:tr w:rsidR="009C1F21" w:rsidRPr="00E60C57" w:rsidTr="00E60C57">
        <w:trPr>
          <w:trHeight w:val="284"/>
        </w:trPr>
        <w:tc>
          <w:tcPr>
            <w:tcW w:w="1242" w:type="dxa"/>
            <w:vMerge w:val="restart"/>
          </w:tcPr>
          <w:p w:rsidR="009C1F21" w:rsidRPr="004923B0" w:rsidRDefault="009C1F21" w:rsidP="009C1F21">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3.5.1</w:t>
            </w:r>
          </w:p>
        </w:tc>
        <w:tc>
          <w:tcPr>
            <w:tcW w:w="2268" w:type="dxa"/>
            <w:gridSpan w:val="2"/>
            <w:vMerge w:val="restart"/>
          </w:tcPr>
          <w:p w:rsidR="009C1F21" w:rsidRPr="004923B0" w:rsidRDefault="009C1F21" w:rsidP="009C1F21">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Дошкольное, начальное и среднее общее образование</w:t>
            </w:r>
          </w:p>
        </w:tc>
        <w:tc>
          <w:tcPr>
            <w:tcW w:w="11510" w:type="dxa"/>
          </w:tcPr>
          <w:p w:rsidR="009C1F21" w:rsidRPr="004923B0" w:rsidRDefault="009C1F21" w:rsidP="009C1F21">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9C1F21" w:rsidRPr="004923B0" w:rsidRDefault="009C1F21" w:rsidP="009C1F21">
            <w:pPr>
              <w:widowControl w:val="0"/>
              <w:autoSpaceDE w:val="0"/>
              <w:autoSpaceDN w:val="0"/>
              <w:adjustRightInd w:val="0"/>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w:t>
            </w:r>
            <w:r w:rsidRPr="004923B0">
              <w:rPr>
                <w:rFonts w:ascii="Times New Roman" w:hAnsi="Times New Roman" w:cs="Times New Roman"/>
                <w:sz w:val="24"/>
                <w:szCs w:val="24"/>
              </w:rPr>
              <w:lastRenderedPageBreak/>
              <w:t>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4923B0" w:rsidRDefault="009C1F21" w:rsidP="009C1F21">
            <w:pPr>
              <w:tabs>
                <w:tab w:val="left" w:pos="260"/>
              </w:tabs>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Предельные (минимальные и (или) максимальные) размеры земельного участка:</w:t>
            </w:r>
          </w:p>
          <w:p w:rsidR="009C1F21" w:rsidRPr="004923B0" w:rsidRDefault="009C1F21" w:rsidP="009C1F21">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 xml:space="preserve">1. Минимальный размер земельного участка для объектов дошкольного образования согласно </w:t>
            </w:r>
            <w:r>
              <w:rPr>
                <w:rFonts w:ascii="Times New Roman" w:hAnsi="Times New Roman" w:cs="Times New Roman"/>
                <w:sz w:val="24"/>
                <w:szCs w:val="24"/>
                <w:lang w:eastAsia="ru-RU"/>
              </w:rPr>
              <w:t>СП 42.13330.2016</w:t>
            </w:r>
            <w:r w:rsidRPr="004923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 xml:space="preserve"> при вместимости:</w:t>
            </w:r>
          </w:p>
          <w:p w:rsidR="009C1F21" w:rsidRPr="004923B0" w:rsidRDefault="009C1F21" w:rsidP="009C1F21">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до 100 мест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40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/место; </w:t>
            </w:r>
          </w:p>
          <w:p w:rsidR="009C1F21" w:rsidRPr="004923B0" w:rsidRDefault="009C1F21" w:rsidP="009C1F21">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свыше 100 мест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35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/место;</w:t>
            </w:r>
          </w:p>
          <w:p w:rsidR="009C1F21" w:rsidRPr="004923B0" w:rsidRDefault="009C1F21" w:rsidP="009C1F21">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в комплексе яслей-садов свыше 500 мест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30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r w:rsidRPr="004923B0">
              <w:rPr>
                <w:rFonts w:ascii="Times New Roman" w:hAnsi="Times New Roman" w:cs="Times New Roman"/>
                <w:sz w:val="24"/>
                <w:szCs w:val="24"/>
                <w:lang w:eastAsia="ru-RU"/>
              </w:rPr>
              <w:t>место;</w:t>
            </w:r>
          </w:p>
          <w:p w:rsidR="009C1F21" w:rsidRPr="004923B0" w:rsidRDefault="009C1F21" w:rsidP="009C1F21">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Размеры земельных участков могут быть уменьшены:</w:t>
            </w:r>
          </w:p>
          <w:p w:rsidR="009C1F21" w:rsidRPr="004923B0" w:rsidRDefault="009C1F21" w:rsidP="009C1F21">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на 25</w:t>
            </w:r>
            <w:r>
              <w:rPr>
                <w:rFonts w:ascii="Times New Roman" w:hAnsi="Times New Roman" w:cs="Times New Roman"/>
                <w:sz w:val="24"/>
                <w:szCs w:val="24"/>
                <w:lang w:eastAsia="ru-RU"/>
              </w:rPr>
              <w:t xml:space="preserve"> % </w:t>
            </w:r>
            <w:r w:rsidRPr="004923B0">
              <w:rPr>
                <w:rFonts w:ascii="Times New Roman" w:hAnsi="Times New Roman" w:cs="Times New Roman"/>
                <w:sz w:val="24"/>
                <w:szCs w:val="24"/>
                <w:lang w:eastAsia="ru-RU"/>
              </w:rPr>
              <w:t>в условиях реконструкции;</w:t>
            </w:r>
          </w:p>
          <w:p w:rsidR="009C1F21" w:rsidRPr="004923B0" w:rsidRDefault="009C1F21" w:rsidP="009C1F21">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на 15</w:t>
            </w:r>
            <w:r>
              <w:rPr>
                <w:rFonts w:ascii="Times New Roman" w:hAnsi="Times New Roman" w:cs="Times New Roman"/>
                <w:sz w:val="24"/>
                <w:szCs w:val="24"/>
                <w:lang w:eastAsia="ru-RU"/>
              </w:rPr>
              <w:t> </w:t>
            </w:r>
            <w:r w:rsidRPr="004923B0">
              <w:rPr>
                <w:rFonts w:ascii="Times New Roman" w:hAnsi="Times New Roman" w:cs="Times New Roman"/>
                <w:sz w:val="24"/>
                <w:szCs w:val="24"/>
                <w:lang w:eastAsia="ru-RU"/>
              </w:rPr>
              <w:t>% при размещении на рельефе с уклоном более 20</w:t>
            </w:r>
            <w:r>
              <w:rPr>
                <w:rFonts w:ascii="Times New Roman" w:hAnsi="Times New Roman" w:cs="Times New Roman"/>
                <w:sz w:val="24"/>
                <w:szCs w:val="24"/>
                <w:lang w:eastAsia="ru-RU"/>
              </w:rPr>
              <w:t> </w:t>
            </w:r>
            <w:r w:rsidRPr="004923B0">
              <w:rPr>
                <w:rFonts w:ascii="Times New Roman" w:hAnsi="Times New Roman" w:cs="Times New Roman"/>
                <w:sz w:val="24"/>
                <w:szCs w:val="24"/>
                <w:lang w:eastAsia="ru-RU"/>
              </w:rPr>
              <w:t>%;</w:t>
            </w:r>
          </w:p>
          <w:p w:rsidR="009C1F21" w:rsidRPr="004923B0" w:rsidRDefault="009C1F21" w:rsidP="009C1F21">
            <w:pPr>
              <w:tabs>
                <w:tab w:val="left" w:pos="260"/>
              </w:tabs>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на 10</w:t>
            </w:r>
            <w:r>
              <w:rPr>
                <w:rFonts w:ascii="Times New Roman" w:hAnsi="Times New Roman" w:cs="Times New Roman"/>
                <w:sz w:val="24"/>
                <w:szCs w:val="24"/>
                <w:lang w:eastAsia="ru-RU"/>
              </w:rPr>
              <w:t> </w:t>
            </w:r>
            <w:r w:rsidRPr="004923B0">
              <w:rPr>
                <w:rFonts w:ascii="Times New Roman" w:hAnsi="Times New Roman" w:cs="Times New Roman"/>
                <w:sz w:val="24"/>
                <w:szCs w:val="24"/>
                <w:lang w:eastAsia="ru-RU"/>
              </w:rPr>
              <w:t>% в поселениях новостройках (за сч</w:t>
            </w:r>
            <w:r>
              <w:rPr>
                <w:rFonts w:ascii="Times New Roman" w:hAnsi="Times New Roman" w:cs="Times New Roman"/>
                <w:sz w:val="24"/>
                <w:szCs w:val="24"/>
                <w:lang w:eastAsia="ru-RU"/>
              </w:rPr>
              <w:t>ё</w:t>
            </w:r>
            <w:r w:rsidRPr="004923B0">
              <w:rPr>
                <w:rFonts w:ascii="Times New Roman" w:hAnsi="Times New Roman" w:cs="Times New Roman"/>
                <w:sz w:val="24"/>
                <w:szCs w:val="24"/>
                <w:lang w:eastAsia="ru-RU"/>
              </w:rPr>
              <w:t>т</w:t>
            </w:r>
            <w:r>
              <w:rPr>
                <w:rFonts w:ascii="Times New Roman" w:hAnsi="Times New Roman" w:cs="Times New Roman"/>
                <w:sz w:val="24"/>
                <w:szCs w:val="24"/>
                <w:lang w:eastAsia="ru-RU"/>
              </w:rPr>
              <w:t xml:space="preserve"> сокращения площади озеленения).</w:t>
            </w:r>
          </w:p>
          <w:p w:rsidR="009C1F21" w:rsidRPr="004923B0" w:rsidRDefault="009C1F21" w:rsidP="009C1F21">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2. Минимальный размер земельного участка для объектов общеобразовательного назначения при вместимости:</w:t>
            </w:r>
          </w:p>
          <w:p w:rsidR="009C1F21" w:rsidRPr="004923B0" w:rsidRDefault="009C1F21" w:rsidP="009C1F21">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ru-RU"/>
              </w:rPr>
              <w:t>св.</w:t>
            </w:r>
            <w:r w:rsidRPr="004923B0">
              <w:rPr>
                <w:rFonts w:ascii="Times New Roman" w:hAnsi="Times New Roman" w:cs="Times New Roman"/>
                <w:sz w:val="24"/>
                <w:szCs w:val="24"/>
                <w:lang w:eastAsia="ru-RU"/>
              </w:rPr>
              <w:t xml:space="preserve"> 40 до 400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50 </w:t>
            </w:r>
            <w:r w:rsidRPr="00B357C0">
              <w:rPr>
                <w:rFonts w:ascii="Times New Roman" w:hAnsi="Times New Roman" w:cs="Times New Roman"/>
                <w:sz w:val="24"/>
                <w:szCs w:val="24"/>
                <w:lang w:eastAsia="ru-RU"/>
              </w:rPr>
              <w:t>м</w:t>
            </w:r>
            <w:r w:rsidRPr="00B357C0">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xml:space="preserve"> </w:t>
            </w:r>
            <w:r w:rsidRPr="00B357C0">
              <w:rPr>
                <w:rFonts w:ascii="Times New Roman" w:hAnsi="Times New Roman" w:cs="Times New Roman"/>
                <w:sz w:val="24"/>
                <w:szCs w:val="24"/>
                <w:lang w:eastAsia="ru-RU"/>
              </w:rPr>
              <w:t>на</w:t>
            </w:r>
            <w:r w:rsidRPr="004923B0">
              <w:rPr>
                <w:rFonts w:ascii="Times New Roman" w:hAnsi="Times New Roman" w:cs="Times New Roman"/>
                <w:sz w:val="24"/>
                <w:szCs w:val="24"/>
                <w:lang w:eastAsia="ru-RU"/>
              </w:rPr>
              <w:t xml:space="preserve"> 1 учащегося</w:t>
            </w:r>
            <w:r>
              <w:rPr>
                <w:rFonts w:ascii="Times New Roman" w:hAnsi="Times New Roman" w:cs="Times New Roman"/>
                <w:sz w:val="24"/>
                <w:szCs w:val="24"/>
                <w:lang w:eastAsia="ru-RU"/>
              </w:rPr>
              <w:t>;</w:t>
            </w:r>
          </w:p>
          <w:p w:rsidR="009C1F21" w:rsidRPr="004923B0" w:rsidRDefault="009C1F21" w:rsidP="009C1F21">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св. </w:t>
            </w:r>
            <w:r w:rsidRPr="004923B0">
              <w:rPr>
                <w:rFonts w:ascii="Times New Roman" w:hAnsi="Times New Roman" w:cs="Times New Roman"/>
                <w:sz w:val="24"/>
                <w:szCs w:val="24"/>
                <w:lang w:eastAsia="ru-RU"/>
              </w:rPr>
              <w:t xml:space="preserve">400 до 500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60</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9C1F21" w:rsidRPr="004923B0" w:rsidRDefault="009C1F21" w:rsidP="009C1F21">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500 до 600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50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9C1F21" w:rsidRPr="004923B0" w:rsidRDefault="009C1F21" w:rsidP="009C1F21">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600 до 800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40</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9C1F21" w:rsidRPr="004923B0" w:rsidRDefault="009C1F21" w:rsidP="009C1F21">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800 до 1100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33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xml:space="preserve"> на 1 учащегося;</w:t>
            </w:r>
          </w:p>
          <w:p w:rsidR="009C1F21" w:rsidRPr="004923B0" w:rsidRDefault="009C1F21" w:rsidP="009C1F21">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1100 до 1500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21</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9C1F21" w:rsidRPr="004923B0" w:rsidRDefault="009C1F21" w:rsidP="009C1F21">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1500 до 2000 </w:t>
            </w:r>
            <w:r w:rsidRPr="001B68FF">
              <w:rPr>
                <w:rFonts w:ascii="Times New Roman" w:hAnsi="Times New Roman" w:cs="Times New Roman"/>
                <w:sz w:val="24"/>
                <w:szCs w:val="24"/>
              </w:rPr>
              <w:t>—</w:t>
            </w:r>
            <w:r>
              <w:rPr>
                <w:rFonts w:ascii="Times New Roman" w:hAnsi="Times New Roman" w:cs="Times New Roman"/>
                <w:sz w:val="24"/>
                <w:szCs w:val="24"/>
                <w:lang w:eastAsia="ru-RU"/>
              </w:rPr>
              <w:t xml:space="preserve"> 17</w:t>
            </w:r>
            <w:r w:rsidRPr="004923B0">
              <w:rPr>
                <w:rFonts w:ascii="Times New Roman" w:hAnsi="Times New Roman" w:cs="Times New Roman"/>
                <w:sz w:val="24"/>
                <w:szCs w:val="24"/>
                <w:lang w:eastAsia="ru-RU"/>
              </w:rPr>
              <w:t xml:space="preserve">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9C1F21" w:rsidRPr="004923B0" w:rsidRDefault="009C1F21" w:rsidP="009C1F21">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 xml:space="preserve">св. 2000 </w:t>
            </w: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sz w:val="24"/>
                <w:szCs w:val="24"/>
                <w:lang w:eastAsia="ru-RU"/>
              </w:rPr>
              <w:t>16 м</w:t>
            </w:r>
            <w:r>
              <w:rPr>
                <w:rFonts w:ascii="Times New Roman" w:hAnsi="Times New Roman" w:cs="Times New Roman"/>
                <w:sz w:val="24"/>
                <w:szCs w:val="24"/>
                <w:vertAlign w:val="superscript"/>
                <w:lang w:eastAsia="ru-RU"/>
              </w:rPr>
              <w:t>2</w:t>
            </w:r>
            <w:r w:rsidRPr="004923B0">
              <w:rPr>
                <w:rFonts w:ascii="Times New Roman" w:hAnsi="Times New Roman" w:cs="Times New Roman"/>
                <w:sz w:val="24"/>
                <w:szCs w:val="24"/>
                <w:lang w:eastAsia="ru-RU"/>
              </w:rPr>
              <w:t xml:space="preserve"> на 1 учащегося</w:t>
            </w:r>
            <w:r>
              <w:rPr>
                <w:rFonts w:ascii="Times New Roman" w:hAnsi="Times New Roman" w:cs="Times New Roman"/>
                <w:sz w:val="24"/>
                <w:szCs w:val="24"/>
                <w:lang w:eastAsia="ru-RU"/>
              </w:rPr>
              <w:t>.</w:t>
            </w:r>
          </w:p>
          <w:p w:rsidR="009C1F21" w:rsidRPr="00E60C57" w:rsidRDefault="009C1F21" w:rsidP="009C1F21">
            <w:pPr>
              <w:tabs>
                <w:tab w:val="left" w:pos="260"/>
              </w:tabs>
              <w:spacing w:after="0" w:line="240" w:lineRule="auto"/>
              <w:jc w:val="both"/>
              <w:rPr>
                <w:rFonts w:ascii="Times New Roman" w:hAnsi="Times New Roman" w:cs="Times New Roman"/>
                <w:b/>
                <w:sz w:val="24"/>
                <w:szCs w:val="24"/>
              </w:rPr>
            </w:pPr>
            <w:r w:rsidRPr="004923B0">
              <w:rPr>
                <w:rFonts w:ascii="Times New Roman" w:hAnsi="Times New Roman" w:cs="Times New Roman"/>
                <w:sz w:val="24"/>
                <w:szCs w:val="24"/>
                <w:lang w:eastAsia="ru-RU"/>
              </w:rPr>
              <w:t xml:space="preserve">3. Предельные размеры земельных участков для межшкольного учебно-производственного комбината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до 2000,0 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4923B0" w:rsidRDefault="009C1F21" w:rsidP="009C1F21">
            <w:pPr>
              <w:tabs>
                <w:tab w:val="left" w:pos="260"/>
              </w:tabs>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Минимальные отступ</w:t>
            </w:r>
            <w:r>
              <w:rPr>
                <w:rFonts w:ascii="Times New Roman" w:hAnsi="Times New Roman" w:cs="Times New Roman"/>
                <w:b/>
                <w:sz w:val="24"/>
                <w:szCs w:val="24"/>
                <w:lang w:eastAsia="ru-RU"/>
              </w:rPr>
              <w:t>ы от границ земельного участка:</w:t>
            </w:r>
          </w:p>
          <w:p w:rsidR="009C1F21" w:rsidRPr="004923B0" w:rsidRDefault="009C1F21" w:rsidP="009C1F21">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От границ земельных участков, если иное не установлено документацией по планировке территории, до стен зданий, строений, сооружений должны составлять</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не менее 15 м.</w:t>
            </w:r>
          </w:p>
          <w:p w:rsidR="009C1F21" w:rsidRPr="00E60C57" w:rsidRDefault="009C1F21" w:rsidP="009C1F21">
            <w:pPr>
              <w:pStyle w:val="Default"/>
              <w:jc w:val="both"/>
              <w:rPr>
                <w:b/>
              </w:rPr>
            </w:pPr>
            <w:r w:rsidRPr="004923B0">
              <w:rPr>
                <w:color w:val="auto"/>
              </w:rPr>
              <w:t>Расстояние между зданиями и объектами капитального строительства следует принимать на основе расч</w:t>
            </w:r>
            <w:r>
              <w:rPr>
                <w:color w:val="auto"/>
              </w:rPr>
              <w:t>ё</w:t>
            </w:r>
            <w:r w:rsidRPr="004923B0">
              <w:rPr>
                <w:color w:val="auto"/>
              </w:rPr>
              <w:t>тов инсоляции и освещ</w:t>
            </w:r>
            <w:r>
              <w:rPr>
                <w:color w:val="auto"/>
              </w:rPr>
              <w:t>ё</w:t>
            </w:r>
            <w:r w:rsidRPr="004923B0">
              <w:rPr>
                <w:color w:val="auto"/>
              </w:rPr>
              <w:t xml:space="preserve">нности, а также в соответствии с противопожарными требованиями. </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4923B0" w:rsidRDefault="009C1F21" w:rsidP="009C1F21">
            <w:pPr>
              <w:tabs>
                <w:tab w:val="left" w:pos="260"/>
              </w:tabs>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Предельное количество этажей или предельная высота зданий, строений, сооружений:</w:t>
            </w:r>
          </w:p>
          <w:p w:rsidR="009C1F21" w:rsidRPr="004923B0" w:rsidRDefault="009C1F21" w:rsidP="009C1F21">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1. Объекты дошкольного образования: </w:t>
            </w:r>
          </w:p>
          <w:p w:rsidR="009C1F21" w:rsidRPr="004923B0" w:rsidRDefault="009C1F21" w:rsidP="009C1F21">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Максимальн</w:t>
            </w:r>
            <w:r>
              <w:rPr>
                <w:rFonts w:ascii="Times New Roman" w:hAnsi="Times New Roman" w:cs="Times New Roman"/>
                <w:color w:val="000000"/>
                <w:sz w:val="24"/>
                <w:szCs w:val="24"/>
                <w:lang w:eastAsia="ru-RU"/>
              </w:rPr>
              <w:t xml:space="preserve">ое количество надземных этажей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2;</w:t>
            </w:r>
          </w:p>
          <w:p w:rsidR="009C1F21" w:rsidRPr="004923B0" w:rsidRDefault="009C1F21" w:rsidP="009C1F21">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2. Объекты о</w:t>
            </w:r>
            <w:r>
              <w:rPr>
                <w:rFonts w:ascii="Times New Roman" w:hAnsi="Times New Roman" w:cs="Times New Roman"/>
                <w:color w:val="000000"/>
                <w:sz w:val="24"/>
                <w:szCs w:val="24"/>
                <w:lang w:eastAsia="ru-RU"/>
              </w:rPr>
              <w:t>бщеобразовательного назначения;</w:t>
            </w:r>
          </w:p>
          <w:p w:rsidR="009C1F21" w:rsidRPr="00E60C57" w:rsidRDefault="009C1F21" w:rsidP="009C1F21">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lastRenderedPageBreak/>
              <w:t xml:space="preserve">Максимальное количество надземных этажей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4</w:t>
            </w:r>
            <w:r>
              <w:rPr>
                <w:rFonts w:ascii="Times New Roman" w:hAnsi="Times New Roman" w:cs="Times New Roman"/>
                <w:color w:val="000000"/>
                <w:sz w:val="24"/>
                <w:szCs w:val="24"/>
                <w:lang w:eastAsia="ru-RU"/>
              </w:rPr>
              <w:t>.</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4923B0" w:rsidRDefault="009C1F21" w:rsidP="009C1F21">
            <w:pPr>
              <w:tabs>
                <w:tab w:val="left" w:pos="260"/>
              </w:tabs>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Максимальный процент застройки в границах земельного участка:</w:t>
            </w:r>
          </w:p>
          <w:p w:rsidR="009C1F21" w:rsidRPr="00E60C57" w:rsidRDefault="009C1F21" w:rsidP="009C1F21">
            <w:pPr>
              <w:pStyle w:val="Default"/>
              <w:jc w:val="both"/>
              <w:rPr>
                <w:lang w:eastAsia="ru-RU"/>
              </w:rPr>
            </w:pPr>
            <w:r w:rsidRPr="004923B0">
              <w:rPr>
                <w:lang w:eastAsia="ru-RU"/>
              </w:rPr>
              <w:t xml:space="preserve">Для размещения объектов дошкольного образования </w:t>
            </w:r>
            <w:r w:rsidRPr="001B68FF">
              <w:t>—</w:t>
            </w:r>
            <w:r w:rsidRPr="004923B0">
              <w:rPr>
                <w:lang w:eastAsia="ru-RU"/>
              </w:rPr>
              <w:t xml:space="preserve"> 40</w:t>
            </w:r>
            <w:r>
              <w:rPr>
                <w:lang w:eastAsia="ru-RU"/>
              </w:rPr>
              <w:t> </w:t>
            </w:r>
            <w:r w:rsidRPr="004923B0">
              <w:rPr>
                <w:lang w:eastAsia="ru-RU"/>
              </w:rPr>
              <w:t>%;</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4923B0" w:rsidRDefault="009C1F21" w:rsidP="009C1F21">
            <w:pPr>
              <w:tabs>
                <w:tab w:val="left" w:pos="260"/>
              </w:tabs>
              <w:spacing w:after="0" w:line="240" w:lineRule="auto"/>
              <w:jc w:val="both"/>
              <w:rPr>
                <w:rFonts w:ascii="Times New Roman" w:hAnsi="Times New Roman" w:cs="Times New Roman"/>
                <w:b/>
                <w:color w:val="000000"/>
                <w:sz w:val="24"/>
                <w:szCs w:val="24"/>
                <w:lang w:eastAsia="ru-RU"/>
              </w:rPr>
            </w:pPr>
            <w:r w:rsidRPr="004923B0">
              <w:rPr>
                <w:rFonts w:ascii="Times New Roman" w:hAnsi="Times New Roman" w:cs="Times New Roman"/>
                <w:b/>
                <w:color w:val="000000"/>
                <w:sz w:val="24"/>
                <w:szCs w:val="24"/>
                <w:lang w:eastAsia="ru-RU"/>
              </w:rPr>
              <w:t>Иные показатели:</w:t>
            </w:r>
          </w:p>
          <w:p w:rsidR="009C1F21" w:rsidRPr="004923B0" w:rsidRDefault="009C1F21" w:rsidP="009C1F21">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1. Участки дошкольных образовательных учреждений не должны примыкать непосредственно к магистральным улицам. </w:t>
            </w:r>
          </w:p>
          <w:p w:rsidR="009C1F21" w:rsidRPr="00E60C57" w:rsidRDefault="009C1F21" w:rsidP="009C1F21">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2. Здания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w:t>
            </w:r>
          </w:p>
        </w:tc>
      </w:tr>
      <w:tr w:rsidR="009C1F21" w:rsidRPr="00E60C57" w:rsidTr="00E60C57">
        <w:trPr>
          <w:trHeight w:val="284"/>
        </w:trPr>
        <w:tc>
          <w:tcPr>
            <w:tcW w:w="1242" w:type="dxa"/>
            <w:vMerge w:val="restart"/>
          </w:tcPr>
          <w:p w:rsidR="009C1F21" w:rsidRPr="004923B0" w:rsidRDefault="009C1F21" w:rsidP="009C1F21">
            <w:pPr>
              <w:spacing w:after="0" w:line="240" w:lineRule="auto"/>
              <w:jc w:val="center"/>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3.5.2</w:t>
            </w:r>
          </w:p>
        </w:tc>
        <w:tc>
          <w:tcPr>
            <w:tcW w:w="2268" w:type="dxa"/>
            <w:gridSpan w:val="2"/>
            <w:vMerge w:val="restart"/>
          </w:tcPr>
          <w:p w:rsidR="009C1F21" w:rsidRPr="004923B0" w:rsidRDefault="009C1F21" w:rsidP="009C1F21">
            <w:pPr>
              <w:spacing w:after="0" w:line="240" w:lineRule="auto"/>
              <w:rPr>
                <w:rFonts w:ascii="Times New Roman" w:hAnsi="Times New Roman" w:cs="Times New Roman"/>
                <w:color w:val="000000" w:themeColor="text1"/>
                <w:sz w:val="24"/>
                <w:szCs w:val="24"/>
              </w:rPr>
            </w:pPr>
            <w:r w:rsidRPr="004923B0">
              <w:rPr>
                <w:rFonts w:ascii="Times New Roman" w:hAnsi="Times New Roman" w:cs="Times New Roman"/>
                <w:color w:val="000000" w:themeColor="text1"/>
                <w:sz w:val="24"/>
                <w:szCs w:val="24"/>
              </w:rPr>
              <w:t>Среднее и высшее профессиональное образование</w:t>
            </w:r>
          </w:p>
        </w:tc>
        <w:tc>
          <w:tcPr>
            <w:tcW w:w="11510" w:type="dxa"/>
          </w:tcPr>
          <w:p w:rsidR="009C1F21" w:rsidRPr="004923B0" w:rsidRDefault="009C1F21" w:rsidP="009C1F21">
            <w:pPr>
              <w:widowControl w:val="0"/>
              <w:autoSpaceDE w:val="0"/>
              <w:autoSpaceDN w:val="0"/>
              <w:adjustRightInd w:val="0"/>
              <w:spacing w:after="0" w:line="240" w:lineRule="auto"/>
              <w:jc w:val="both"/>
              <w:rPr>
                <w:rFonts w:ascii="Times New Roman" w:hAnsi="Times New Roman" w:cs="Times New Roman"/>
                <w:bCs/>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9C1F21" w:rsidRPr="004923B0" w:rsidRDefault="009C1F21" w:rsidP="009C1F21">
            <w:pPr>
              <w:widowControl w:val="0"/>
              <w:autoSpaceDE w:val="0"/>
              <w:autoSpaceDN w:val="0"/>
              <w:adjustRightInd w:val="0"/>
              <w:spacing w:after="0" w:line="240" w:lineRule="auto"/>
              <w:jc w:val="both"/>
              <w:rPr>
                <w:rFonts w:ascii="Times New Roman" w:hAnsi="Times New Roman" w:cs="Times New Roman"/>
                <w:sz w:val="24"/>
                <w:szCs w:val="24"/>
              </w:rPr>
            </w:pPr>
            <w:r w:rsidRPr="004923B0">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4923B0" w:rsidRDefault="009C1F21" w:rsidP="009C1F21">
            <w:pPr>
              <w:spacing w:after="0" w:line="240" w:lineRule="auto"/>
              <w:contextualSpacing/>
              <w:jc w:val="both"/>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9C1F21" w:rsidRPr="004923B0" w:rsidRDefault="009C1F21" w:rsidP="009C1F21">
            <w:pPr>
              <w:tabs>
                <w:tab w:val="left" w:pos="260"/>
              </w:tabs>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lang w:eastAsia="ru-RU"/>
              </w:rPr>
              <w:t xml:space="preserve">Размеры земельных участков для размещения средних специальных, профессионально-технических учебных заведений согласно </w:t>
            </w:r>
            <w:r w:rsidRPr="004923B0">
              <w:rPr>
                <w:rFonts w:ascii="Times New Roman" w:hAnsi="Times New Roman" w:cs="Times New Roman"/>
                <w:sz w:val="24"/>
                <w:szCs w:val="24"/>
                <w:lang w:eastAsia="ru-RU"/>
              </w:rPr>
              <w:t>СП 42.13330.2016</w:t>
            </w:r>
            <w:r w:rsidRPr="004923B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w:t>
            </w:r>
            <w:r w:rsidRPr="004923B0">
              <w:rPr>
                <w:rFonts w:ascii="Times New Roman" w:hAnsi="Times New Roman" w:cs="Times New Roman"/>
                <w:color w:val="000000"/>
                <w:sz w:val="24"/>
                <w:szCs w:val="24"/>
                <w:lang w:eastAsia="ru-RU"/>
              </w:rPr>
              <w:t>Градостроительство. Планировка и застройка городских и сельских поселений</w:t>
            </w:r>
            <w:r>
              <w:rPr>
                <w:rFonts w:ascii="Times New Roman" w:hAnsi="Times New Roman" w:cs="Times New Roman"/>
                <w:color w:val="000000"/>
                <w:sz w:val="24"/>
                <w:szCs w:val="24"/>
                <w:lang w:eastAsia="ru-RU"/>
              </w:rPr>
              <w:t>»</w:t>
            </w:r>
            <w:r w:rsidRPr="004923B0">
              <w:rPr>
                <w:rFonts w:ascii="Times New Roman" w:hAnsi="Times New Roman" w:cs="Times New Roman"/>
                <w:color w:val="000000"/>
                <w:sz w:val="24"/>
                <w:szCs w:val="24"/>
                <w:lang w:eastAsia="ru-RU"/>
              </w:rPr>
              <w:t xml:space="preserve"> бер</w:t>
            </w:r>
            <w:r>
              <w:rPr>
                <w:rFonts w:ascii="Times New Roman" w:hAnsi="Times New Roman" w:cs="Times New Roman"/>
                <w:color w:val="000000"/>
                <w:sz w:val="24"/>
                <w:szCs w:val="24"/>
                <w:lang w:eastAsia="ru-RU"/>
              </w:rPr>
              <w:t>ё</w:t>
            </w:r>
            <w:r w:rsidRPr="004923B0">
              <w:rPr>
                <w:rFonts w:ascii="Times New Roman" w:hAnsi="Times New Roman" w:cs="Times New Roman"/>
                <w:color w:val="000000"/>
                <w:sz w:val="24"/>
                <w:szCs w:val="24"/>
                <w:lang w:eastAsia="ru-RU"/>
              </w:rPr>
              <w:t>тся из расчёта количества учащихся:</w:t>
            </w:r>
          </w:p>
          <w:p w:rsidR="009C1F21" w:rsidRPr="004923B0" w:rsidRDefault="009C1F21" w:rsidP="009C1F21">
            <w:pPr>
              <w:tabs>
                <w:tab w:val="left" w:pos="260"/>
              </w:tabs>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 xml:space="preserve">до 300 учащихся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75 м</w:t>
            </w:r>
            <w:r>
              <w:rPr>
                <w:rFonts w:ascii="Times New Roman" w:hAnsi="Times New Roman" w:cs="Times New Roman"/>
                <w:color w:val="000000"/>
                <w:sz w:val="24"/>
                <w:szCs w:val="24"/>
                <w:vertAlign w:val="superscript"/>
                <w:lang w:eastAsia="ru-RU"/>
              </w:rPr>
              <w:t>2</w:t>
            </w:r>
            <w:r>
              <w:rPr>
                <w:rFonts w:ascii="Times New Roman" w:hAnsi="Times New Roman" w:cs="Times New Roman"/>
                <w:color w:val="000000"/>
                <w:sz w:val="24"/>
                <w:szCs w:val="24"/>
                <w:lang w:eastAsia="ru-RU"/>
              </w:rPr>
              <w:t xml:space="preserve"> на 1 учащегося;</w:t>
            </w:r>
          </w:p>
          <w:p w:rsidR="009C1F21" w:rsidRPr="004923B0" w:rsidRDefault="009C1F21" w:rsidP="009C1F21">
            <w:pPr>
              <w:tabs>
                <w:tab w:val="left" w:pos="260"/>
              </w:tabs>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от 300 до 900 уча</w:t>
            </w:r>
            <w:r>
              <w:rPr>
                <w:rFonts w:ascii="Times New Roman" w:hAnsi="Times New Roman" w:cs="Times New Roman"/>
                <w:color w:val="000000"/>
                <w:sz w:val="24"/>
                <w:szCs w:val="24"/>
                <w:lang w:eastAsia="ru-RU"/>
              </w:rPr>
              <w:t xml:space="preserve">щихся </w:t>
            </w: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50-65</w:t>
            </w:r>
            <w:r>
              <w:rPr>
                <w:rFonts w:ascii="Times New Roman" w:hAnsi="Times New Roman" w:cs="Times New Roman"/>
                <w:color w:val="000000"/>
                <w:sz w:val="24"/>
                <w:szCs w:val="24"/>
                <w:lang w:eastAsia="ru-RU"/>
              </w:rPr>
              <w:t xml:space="preserve"> </w:t>
            </w:r>
            <w:r w:rsidRPr="004923B0">
              <w:rPr>
                <w:rFonts w:ascii="Times New Roman" w:hAnsi="Times New Roman" w:cs="Times New Roman"/>
                <w:color w:val="000000"/>
                <w:sz w:val="24"/>
                <w:szCs w:val="24"/>
                <w:lang w:eastAsia="ru-RU"/>
              </w:rPr>
              <w:t>м</w:t>
            </w:r>
            <w:r>
              <w:rPr>
                <w:rFonts w:ascii="Times New Roman" w:hAnsi="Times New Roman" w:cs="Times New Roman"/>
                <w:color w:val="000000"/>
                <w:sz w:val="24"/>
                <w:szCs w:val="24"/>
                <w:vertAlign w:val="superscript"/>
                <w:lang w:eastAsia="ru-RU"/>
              </w:rPr>
              <w:t>2</w:t>
            </w:r>
            <w:r w:rsidRPr="004923B0">
              <w:rPr>
                <w:rFonts w:ascii="Times New Roman" w:hAnsi="Times New Roman" w:cs="Times New Roman"/>
                <w:color w:val="000000"/>
                <w:sz w:val="24"/>
                <w:szCs w:val="24"/>
                <w:lang w:eastAsia="ru-RU"/>
              </w:rPr>
              <w:t xml:space="preserve"> на 1 учащегося;</w:t>
            </w:r>
          </w:p>
          <w:p w:rsidR="009C1F21" w:rsidRPr="00E60C57" w:rsidRDefault="009C1F21" w:rsidP="009C1F21">
            <w:pPr>
              <w:widowControl w:val="0"/>
              <w:autoSpaceDE w:val="0"/>
              <w:autoSpaceDN w:val="0"/>
              <w:adjustRightInd w:val="0"/>
              <w:spacing w:after="0" w:line="240" w:lineRule="auto"/>
              <w:jc w:val="both"/>
              <w:rPr>
                <w:rFonts w:ascii="Times New Roman" w:hAnsi="Times New Roman" w:cs="Times New Roman"/>
                <w:b/>
                <w:sz w:val="24"/>
                <w:szCs w:val="24"/>
              </w:rPr>
            </w:pPr>
            <w:r w:rsidRPr="001B68FF">
              <w:rPr>
                <w:rFonts w:ascii="Times New Roman" w:hAnsi="Times New Roman" w:cs="Times New Roman"/>
                <w:sz w:val="24"/>
                <w:szCs w:val="24"/>
              </w:rPr>
              <w:t>—</w:t>
            </w:r>
            <w:r>
              <w:rPr>
                <w:rFonts w:ascii="Times New Roman" w:hAnsi="Times New Roman" w:cs="Times New Roman"/>
                <w:sz w:val="24"/>
                <w:szCs w:val="24"/>
              </w:rPr>
              <w:t xml:space="preserve"> </w:t>
            </w:r>
            <w:r w:rsidRPr="004923B0">
              <w:rPr>
                <w:rFonts w:ascii="Times New Roman" w:hAnsi="Times New Roman" w:cs="Times New Roman"/>
                <w:color w:val="000000"/>
                <w:sz w:val="24"/>
                <w:szCs w:val="24"/>
                <w:lang w:eastAsia="ru-RU"/>
              </w:rPr>
              <w:t xml:space="preserve">от 900 до 1600 учащихся </w:t>
            </w:r>
            <w:r w:rsidRPr="001B68FF">
              <w:rPr>
                <w:rFonts w:ascii="Times New Roman" w:hAnsi="Times New Roman" w:cs="Times New Roman"/>
                <w:sz w:val="24"/>
                <w:szCs w:val="24"/>
              </w:rPr>
              <w:t>—</w:t>
            </w:r>
            <w:r w:rsidRPr="004923B0">
              <w:rPr>
                <w:rFonts w:ascii="Times New Roman" w:hAnsi="Times New Roman" w:cs="Times New Roman"/>
                <w:color w:val="000000"/>
                <w:sz w:val="24"/>
                <w:szCs w:val="24"/>
                <w:lang w:eastAsia="ru-RU"/>
              </w:rPr>
              <w:t xml:space="preserve"> 30-40 м</w:t>
            </w:r>
            <w:r>
              <w:rPr>
                <w:rFonts w:ascii="Times New Roman" w:hAnsi="Times New Roman" w:cs="Times New Roman"/>
                <w:color w:val="000000"/>
                <w:sz w:val="24"/>
                <w:szCs w:val="24"/>
                <w:vertAlign w:val="superscript"/>
                <w:lang w:eastAsia="ru-RU"/>
              </w:rPr>
              <w:t>2</w:t>
            </w:r>
            <w:r>
              <w:rPr>
                <w:rFonts w:ascii="Times New Roman" w:hAnsi="Times New Roman" w:cs="Times New Roman"/>
                <w:color w:val="000000"/>
                <w:sz w:val="24"/>
                <w:szCs w:val="24"/>
                <w:lang w:eastAsia="ru-RU"/>
              </w:rPr>
              <w:t xml:space="preserve"> на 1 учащегося.</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4923B0" w:rsidRDefault="009C1F21" w:rsidP="009C1F21">
            <w:pPr>
              <w:tabs>
                <w:tab w:val="left" w:pos="260"/>
              </w:tabs>
              <w:spacing w:after="0" w:line="240" w:lineRule="auto"/>
              <w:jc w:val="both"/>
              <w:rPr>
                <w:rFonts w:ascii="Times New Roman" w:hAnsi="Times New Roman" w:cs="Times New Roman"/>
                <w:b/>
                <w:sz w:val="24"/>
                <w:szCs w:val="24"/>
                <w:lang w:eastAsia="ru-RU"/>
              </w:rPr>
            </w:pPr>
            <w:r w:rsidRPr="004923B0">
              <w:rPr>
                <w:rFonts w:ascii="Times New Roman" w:hAnsi="Times New Roman" w:cs="Times New Roman"/>
                <w:b/>
                <w:sz w:val="24"/>
                <w:szCs w:val="24"/>
                <w:lang w:eastAsia="ru-RU"/>
              </w:rPr>
              <w:t xml:space="preserve">Минимальные отступы от границ земельного участка: </w:t>
            </w:r>
          </w:p>
          <w:p w:rsidR="009C1F21" w:rsidRPr="004923B0" w:rsidRDefault="009C1F21" w:rsidP="009C1F21">
            <w:pPr>
              <w:tabs>
                <w:tab w:val="left" w:pos="260"/>
              </w:tabs>
              <w:spacing w:after="0" w:line="240" w:lineRule="auto"/>
              <w:jc w:val="both"/>
              <w:rPr>
                <w:rFonts w:ascii="Times New Roman" w:hAnsi="Times New Roman" w:cs="Times New Roman"/>
                <w:sz w:val="24"/>
                <w:szCs w:val="24"/>
                <w:lang w:eastAsia="ru-RU"/>
              </w:rPr>
            </w:pPr>
            <w:r w:rsidRPr="004923B0">
              <w:rPr>
                <w:rFonts w:ascii="Times New Roman" w:hAnsi="Times New Roman" w:cs="Times New Roman"/>
                <w:sz w:val="24"/>
                <w:szCs w:val="24"/>
                <w:lang w:eastAsia="ru-RU"/>
              </w:rPr>
              <w:t>От границ земельных участков, если иное не установлено документацией по планировке территории, до стен зданий, строени</w:t>
            </w:r>
            <w:r>
              <w:rPr>
                <w:rFonts w:ascii="Times New Roman" w:hAnsi="Times New Roman" w:cs="Times New Roman"/>
                <w:sz w:val="24"/>
                <w:szCs w:val="24"/>
                <w:lang w:eastAsia="ru-RU"/>
              </w:rPr>
              <w:t xml:space="preserve">й, сооружений должны составлять </w:t>
            </w:r>
            <w:r w:rsidRPr="001B68FF">
              <w:rPr>
                <w:rFonts w:ascii="Times New Roman" w:hAnsi="Times New Roman" w:cs="Times New Roman"/>
                <w:sz w:val="24"/>
                <w:szCs w:val="24"/>
              </w:rPr>
              <w:t>—</w:t>
            </w:r>
            <w:r w:rsidRPr="004923B0">
              <w:rPr>
                <w:rFonts w:ascii="Times New Roman" w:hAnsi="Times New Roman" w:cs="Times New Roman"/>
                <w:sz w:val="24"/>
                <w:szCs w:val="24"/>
                <w:lang w:eastAsia="ru-RU"/>
              </w:rPr>
              <w:t xml:space="preserve"> не менее 15 м.</w:t>
            </w:r>
          </w:p>
          <w:p w:rsidR="009C1F21" w:rsidRPr="00E60C57" w:rsidRDefault="009C1F21" w:rsidP="009C1F21">
            <w:pPr>
              <w:tabs>
                <w:tab w:val="left" w:pos="260"/>
              </w:tabs>
              <w:spacing w:after="0" w:line="240" w:lineRule="auto"/>
              <w:jc w:val="both"/>
              <w:rPr>
                <w:rFonts w:ascii="Times New Roman" w:hAnsi="Times New Roman" w:cs="Times New Roman"/>
                <w:b/>
                <w:sz w:val="24"/>
                <w:szCs w:val="24"/>
              </w:rPr>
            </w:pPr>
            <w:r w:rsidRPr="004923B0">
              <w:rPr>
                <w:rFonts w:ascii="Times New Roman" w:hAnsi="Times New Roman" w:cs="Times New Roman"/>
                <w:sz w:val="24"/>
                <w:szCs w:val="24"/>
              </w:rPr>
              <w:t>Расстояние между зданиями и объектами капитального строительства следует принимать на основе расч</w:t>
            </w:r>
            <w:r>
              <w:rPr>
                <w:rFonts w:ascii="Times New Roman" w:hAnsi="Times New Roman" w:cs="Times New Roman"/>
                <w:sz w:val="24"/>
                <w:szCs w:val="24"/>
              </w:rPr>
              <w:t>ё</w:t>
            </w:r>
            <w:r w:rsidRPr="004923B0">
              <w:rPr>
                <w:rFonts w:ascii="Times New Roman" w:hAnsi="Times New Roman" w:cs="Times New Roman"/>
                <w:sz w:val="24"/>
                <w:szCs w:val="24"/>
              </w:rPr>
              <w:t>тов инсоляции и освещ</w:t>
            </w:r>
            <w:r>
              <w:rPr>
                <w:rFonts w:ascii="Times New Roman" w:hAnsi="Times New Roman" w:cs="Times New Roman"/>
                <w:sz w:val="24"/>
                <w:szCs w:val="24"/>
              </w:rPr>
              <w:t>ё</w:t>
            </w:r>
            <w:r w:rsidRPr="004923B0">
              <w:rPr>
                <w:rFonts w:ascii="Times New Roman" w:hAnsi="Times New Roman" w:cs="Times New Roman"/>
                <w:sz w:val="24"/>
                <w:szCs w:val="24"/>
              </w:rPr>
              <w:t>нности, а также в соответствии с противопожарными требованиями.</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4923B0" w:rsidRDefault="009C1F21" w:rsidP="009C1F21">
            <w:pPr>
              <w:spacing w:after="0" w:line="240" w:lineRule="auto"/>
              <w:contextualSpacing/>
              <w:jc w:val="both"/>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9C1F21" w:rsidRPr="00E60C57" w:rsidRDefault="009C1F21" w:rsidP="009C1F21">
            <w:pPr>
              <w:widowControl w:val="0"/>
              <w:autoSpaceDE w:val="0"/>
              <w:autoSpaceDN w:val="0"/>
              <w:adjustRightInd w:val="0"/>
              <w:spacing w:after="0" w:line="240" w:lineRule="auto"/>
              <w:jc w:val="both"/>
              <w:rPr>
                <w:rFonts w:ascii="Times New Roman" w:hAnsi="Times New Roman" w:cs="Times New Roman"/>
                <w:b/>
                <w:sz w:val="24"/>
                <w:szCs w:val="24"/>
              </w:rPr>
            </w:pPr>
            <w:r w:rsidRPr="004923B0">
              <w:rPr>
                <w:rFonts w:ascii="Times New Roman" w:hAnsi="Times New Roman" w:cs="Times New Roman"/>
                <w:color w:val="000000"/>
                <w:sz w:val="24"/>
                <w:szCs w:val="24"/>
              </w:rPr>
              <w:t xml:space="preserve">Максимальное количество надземных этажей </w:t>
            </w:r>
            <w:r w:rsidRPr="001B68FF">
              <w:rPr>
                <w:rFonts w:ascii="Times New Roman" w:hAnsi="Times New Roman" w:cs="Times New Roman"/>
                <w:sz w:val="24"/>
                <w:szCs w:val="24"/>
              </w:rPr>
              <w:t>—</w:t>
            </w:r>
            <w:r w:rsidRPr="004923B0">
              <w:rPr>
                <w:rFonts w:ascii="Times New Roman" w:hAnsi="Times New Roman" w:cs="Times New Roman"/>
                <w:color w:val="000000"/>
                <w:sz w:val="24"/>
                <w:szCs w:val="24"/>
              </w:rPr>
              <w:t xml:space="preserve"> 5</w:t>
            </w:r>
            <w:r>
              <w:rPr>
                <w:rFonts w:ascii="Times New Roman" w:hAnsi="Times New Roman" w:cs="Times New Roman"/>
                <w:color w:val="000000"/>
                <w:sz w:val="24"/>
                <w:szCs w:val="24"/>
              </w:rPr>
              <w:t>.</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4923B0" w:rsidRDefault="009C1F21" w:rsidP="009C1F21">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Максимальный процент застройки в границах земельного участка:</w:t>
            </w:r>
          </w:p>
          <w:p w:rsidR="009C1F21" w:rsidRPr="00E60C57" w:rsidRDefault="009C1F21" w:rsidP="009C1F21">
            <w:pPr>
              <w:spacing w:after="0" w:line="240" w:lineRule="auto"/>
              <w:jc w:val="both"/>
              <w:rPr>
                <w:rFonts w:ascii="Times New Roman" w:hAnsi="Times New Roman" w:cs="Times New Roman"/>
                <w:color w:val="000000"/>
                <w:sz w:val="24"/>
                <w:szCs w:val="24"/>
                <w:lang w:eastAsia="ru-RU"/>
              </w:rPr>
            </w:pPr>
            <w:r w:rsidRPr="004923B0">
              <w:rPr>
                <w:rFonts w:ascii="Times New Roman" w:hAnsi="Times New Roman" w:cs="Times New Roman"/>
                <w:color w:val="000000"/>
                <w:sz w:val="24"/>
                <w:szCs w:val="24"/>
              </w:rPr>
              <w:t xml:space="preserve">Максимальный процент застройки </w:t>
            </w:r>
            <w:r w:rsidRPr="001B68FF">
              <w:rPr>
                <w:rFonts w:ascii="Times New Roman" w:hAnsi="Times New Roman" w:cs="Times New Roman"/>
                <w:sz w:val="24"/>
                <w:szCs w:val="24"/>
              </w:rPr>
              <w:t>—</w:t>
            </w:r>
            <w:r w:rsidRPr="004923B0">
              <w:rPr>
                <w:rFonts w:ascii="Times New Roman" w:hAnsi="Times New Roman" w:cs="Times New Roman"/>
                <w:color w:val="000000"/>
                <w:sz w:val="24"/>
                <w:szCs w:val="24"/>
              </w:rPr>
              <w:t xml:space="preserve"> </w:t>
            </w:r>
            <w:r w:rsidRPr="004923B0">
              <w:rPr>
                <w:rFonts w:ascii="Times New Roman" w:hAnsi="Times New Roman" w:cs="Times New Roman"/>
                <w:bCs/>
                <w:color w:val="000000"/>
                <w:sz w:val="24"/>
                <w:szCs w:val="24"/>
              </w:rPr>
              <w:t>40</w:t>
            </w:r>
            <w:r>
              <w:rPr>
                <w:rFonts w:ascii="Times New Roman" w:hAnsi="Times New Roman" w:cs="Times New Roman"/>
                <w:bCs/>
                <w:color w:val="000000"/>
                <w:sz w:val="24"/>
                <w:szCs w:val="24"/>
              </w:rPr>
              <w:t> </w:t>
            </w:r>
            <w:r w:rsidRPr="004923B0">
              <w:rPr>
                <w:rFonts w:ascii="Times New Roman" w:hAnsi="Times New Roman" w:cs="Times New Roman"/>
                <w:bCs/>
                <w:color w:val="000000"/>
                <w:sz w:val="24"/>
                <w:szCs w:val="24"/>
              </w:rPr>
              <w:t>%.</w:t>
            </w:r>
          </w:p>
        </w:tc>
      </w:tr>
      <w:tr w:rsidR="009C1F21" w:rsidRPr="00E60C57" w:rsidTr="00E60C57">
        <w:trPr>
          <w:trHeight w:val="284"/>
        </w:trPr>
        <w:tc>
          <w:tcPr>
            <w:tcW w:w="1242" w:type="dxa"/>
            <w:vMerge w:val="restart"/>
          </w:tcPr>
          <w:p w:rsidR="009C1F21" w:rsidRPr="001B68FF" w:rsidRDefault="009C1F21" w:rsidP="009C1F21">
            <w:pPr>
              <w:spacing w:after="0" w:line="240" w:lineRule="auto"/>
              <w:jc w:val="center"/>
              <w:rPr>
                <w:rFonts w:ascii="Times New Roman" w:hAnsi="Times New Roman" w:cs="Times New Roman"/>
                <w:sz w:val="24"/>
                <w:szCs w:val="24"/>
              </w:rPr>
            </w:pPr>
            <w:r w:rsidRPr="001B68FF">
              <w:rPr>
                <w:rFonts w:ascii="Times New Roman" w:hAnsi="Times New Roman" w:cs="Times New Roman"/>
                <w:sz w:val="24"/>
                <w:szCs w:val="24"/>
                <w:lang w:eastAsia="ru-RU"/>
              </w:rPr>
              <w:t>3.6</w:t>
            </w:r>
          </w:p>
        </w:tc>
        <w:tc>
          <w:tcPr>
            <w:tcW w:w="2268" w:type="dxa"/>
            <w:gridSpan w:val="2"/>
            <w:vMerge w:val="restart"/>
          </w:tcPr>
          <w:p w:rsidR="009C1F21" w:rsidRPr="001B68FF" w:rsidRDefault="009C1F21" w:rsidP="009C1F21">
            <w:pPr>
              <w:spacing w:after="0" w:line="240" w:lineRule="auto"/>
              <w:contextualSpacing/>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Культурное развитие</w:t>
            </w:r>
          </w:p>
        </w:tc>
        <w:tc>
          <w:tcPr>
            <w:tcW w:w="11510" w:type="dxa"/>
          </w:tcPr>
          <w:p w:rsidR="009C1F21" w:rsidRPr="001B68FF" w:rsidRDefault="009C1F21" w:rsidP="009C1F21">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9C1F21" w:rsidRPr="001B68FF" w:rsidRDefault="009C1F21" w:rsidP="009C1F21">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Размещение зданий и сооружений, предназначенных для размещения объектов культуры. Содержание дан</w:t>
            </w:r>
            <w:r w:rsidRPr="001B68FF">
              <w:rPr>
                <w:rFonts w:ascii="Times New Roman" w:hAnsi="Times New Roman" w:cs="Times New Roman"/>
                <w:spacing w:val="1"/>
                <w:sz w:val="24"/>
                <w:szCs w:val="24"/>
                <w:lang w:eastAsia="ru-RU"/>
              </w:rPr>
              <w:lastRenderedPageBreak/>
              <w:t>ного вида разрешённого использования включает в себя содержание видов разрешённого использования с кодами 3.6.1 - 3.6.3:</w:t>
            </w:r>
          </w:p>
          <w:p w:rsidR="009C1F21" w:rsidRPr="001B68FF" w:rsidRDefault="009C1F21" w:rsidP="009C1F21">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9C1F21" w:rsidRPr="001B68FF" w:rsidRDefault="009C1F21" w:rsidP="009C1F21">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  размещение парков культуры и отдыха;</w:t>
            </w:r>
          </w:p>
          <w:p w:rsidR="009C1F21" w:rsidRPr="001B68FF" w:rsidRDefault="009C1F21" w:rsidP="009C1F21">
            <w:pPr>
              <w:shd w:val="clear" w:color="auto" w:fill="FFFFFF"/>
              <w:spacing w:after="0" w:line="240" w:lineRule="auto"/>
              <w:jc w:val="both"/>
              <w:textAlignment w:val="baseline"/>
              <w:rPr>
                <w:rFonts w:ascii="Times New Roman" w:hAnsi="Times New Roman" w:cs="Times New Roman"/>
                <w:sz w:val="24"/>
                <w:szCs w:val="24"/>
              </w:rPr>
            </w:pPr>
            <w:r w:rsidRPr="001B68FF">
              <w:rPr>
                <w:rFonts w:ascii="Times New Roman" w:hAnsi="Times New Roman" w:cs="Times New Roman"/>
                <w:spacing w:val="1"/>
                <w:sz w:val="24"/>
                <w:szCs w:val="24"/>
                <w:lang w:eastAsia="ru-RU"/>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1B68FF" w:rsidRDefault="009C1F21" w:rsidP="009C1F21">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9C1F21" w:rsidRPr="001B68FF" w:rsidRDefault="009C1F21" w:rsidP="009C1F21">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lang w:eastAsia="ru-RU"/>
              </w:rPr>
              <w:t xml:space="preserve">Размеры земельных участков определяются в соответствии с СП 42.13330.2016 </w:t>
            </w:r>
            <w:r>
              <w:rPr>
                <w:rFonts w:ascii="Times New Roman" w:hAnsi="Times New Roman" w:cs="Times New Roman"/>
                <w:color w:val="000000"/>
                <w:sz w:val="24"/>
                <w:szCs w:val="24"/>
                <w:lang w:eastAsia="ru-RU"/>
              </w:rPr>
              <w:t>«</w:t>
            </w:r>
            <w:r w:rsidRPr="001B68FF">
              <w:rPr>
                <w:rFonts w:ascii="Times New Roman" w:hAnsi="Times New Roman" w:cs="Times New Roman"/>
                <w:color w:val="000000"/>
                <w:sz w:val="24"/>
                <w:szCs w:val="24"/>
                <w:lang w:eastAsia="ru-RU"/>
              </w:rPr>
              <w:t>Градостроительство. Планировка и застройка городских и сельских поселений</w:t>
            </w:r>
            <w:r>
              <w:rPr>
                <w:rFonts w:ascii="Times New Roman" w:hAnsi="Times New Roman" w:cs="Times New Roman"/>
                <w:color w:val="000000"/>
                <w:sz w:val="24"/>
                <w:szCs w:val="24"/>
                <w:lang w:eastAsia="ru-RU"/>
              </w:rPr>
              <w:t>»</w:t>
            </w:r>
            <w:r w:rsidRPr="001B68FF">
              <w:rPr>
                <w:rFonts w:ascii="Times New Roman" w:hAnsi="Times New Roman" w:cs="Times New Roman"/>
                <w:color w:val="000000"/>
                <w:sz w:val="24"/>
                <w:szCs w:val="24"/>
                <w:lang w:eastAsia="ru-RU"/>
              </w:rPr>
              <w:t>, нормативами градостроительного проектирования, проект</w:t>
            </w:r>
            <w:r>
              <w:rPr>
                <w:rFonts w:ascii="Times New Roman" w:hAnsi="Times New Roman" w:cs="Times New Roman"/>
                <w:color w:val="000000"/>
                <w:sz w:val="24"/>
                <w:szCs w:val="24"/>
                <w:lang w:eastAsia="ru-RU"/>
              </w:rPr>
              <w:t>а</w:t>
            </w:r>
            <w:r w:rsidRPr="001B68FF">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и</w:t>
            </w:r>
            <w:r w:rsidRPr="001B68FF">
              <w:rPr>
                <w:rFonts w:ascii="Times New Roman" w:hAnsi="Times New Roman" w:cs="Times New Roman"/>
                <w:color w:val="000000"/>
                <w:sz w:val="24"/>
                <w:szCs w:val="24"/>
                <w:lang w:eastAsia="ru-RU"/>
              </w:rPr>
              <w:t xml:space="preserve"> планировки</w:t>
            </w:r>
            <w:r>
              <w:rPr>
                <w:rFonts w:ascii="Times New Roman" w:hAnsi="Times New Roman" w:cs="Times New Roman"/>
                <w:color w:val="000000"/>
                <w:sz w:val="24"/>
                <w:szCs w:val="24"/>
                <w:lang w:eastAsia="ru-RU"/>
              </w:rPr>
              <w:t xml:space="preserve"> и межевания территории</w:t>
            </w:r>
            <w:r w:rsidRPr="001B68FF">
              <w:rPr>
                <w:rFonts w:ascii="Times New Roman" w:hAnsi="Times New Roman" w:cs="Times New Roman"/>
                <w:color w:val="000000"/>
                <w:sz w:val="24"/>
                <w:szCs w:val="24"/>
                <w:lang w:eastAsia="ru-RU"/>
              </w:rPr>
              <w:t>.</w:t>
            </w:r>
          </w:p>
          <w:p w:rsidR="009C1F21" w:rsidRPr="00E60C57" w:rsidRDefault="009C1F21" w:rsidP="009C1F21">
            <w:pPr>
              <w:shd w:val="clear" w:color="auto" w:fill="FFFFFF"/>
              <w:spacing w:after="0" w:line="240" w:lineRule="auto"/>
              <w:jc w:val="both"/>
              <w:textAlignment w:val="baseline"/>
              <w:rPr>
                <w:rFonts w:ascii="Times New Roman" w:hAnsi="Times New Roman" w:cs="Times New Roman"/>
                <w:b/>
                <w:sz w:val="24"/>
                <w:szCs w:val="24"/>
              </w:rPr>
            </w:pPr>
            <w:r w:rsidRPr="001B68FF">
              <w:rPr>
                <w:rFonts w:ascii="Times New Roman" w:hAnsi="Times New Roman" w:cs="Times New Roman"/>
                <w:sz w:val="24"/>
                <w:szCs w:val="24"/>
              </w:rPr>
              <w:t xml:space="preserve">Размеры земельных участков для музеев, выставочных залов, библиотек, домов культур, галерей </w:t>
            </w:r>
            <w:r>
              <w:rPr>
                <w:rFonts w:ascii="Times New Roman" w:hAnsi="Times New Roman" w:cs="Times New Roman"/>
                <w:sz w:val="24"/>
                <w:szCs w:val="24"/>
              </w:rPr>
              <w:t>—</w:t>
            </w:r>
            <w:r w:rsidRPr="001B68FF">
              <w:rPr>
                <w:rFonts w:ascii="Times New Roman" w:hAnsi="Times New Roman" w:cs="Times New Roman"/>
                <w:sz w:val="24"/>
                <w:szCs w:val="24"/>
              </w:rPr>
              <w:t xml:space="preserve"> по заданию на проектирование. </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1B68FF" w:rsidRDefault="009C1F21" w:rsidP="009C1F21">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9C1F21" w:rsidRPr="00E60C57" w:rsidRDefault="009C1F21" w:rsidP="009C1F21">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Здания объектов культуры и искусства следует размещать с отступом от </w:t>
            </w:r>
            <w:r w:rsidRPr="001B68FF">
              <w:rPr>
                <w:rFonts w:ascii="Times New Roman" w:hAnsi="Times New Roman" w:cs="Times New Roman"/>
                <w:spacing w:val="1"/>
                <w:sz w:val="24"/>
                <w:szCs w:val="24"/>
                <w:lang w:eastAsia="ru-RU"/>
              </w:rPr>
              <w:t xml:space="preserve"> границ зе</w:t>
            </w:r>
            <w:r>
              <w:rPr>
                <w:rFonts w:ascii="Times New Roman" w:hAnsi="Times New Roman" w:cs="Times New Roman"/>
                <w:spacing w:val="1"/>
                <w:sz w:val="24"/>
                <w:szCs w:val="24"/>
                <w:lang w:eastAsia="ru-RU"/>
              </w:rPr>
              <w:t>мель общего пользования</w:t>
            </w:r>
            <w:r w:rsidRPr="001B68FF">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1B68FF">
              <w:rPr>
                <w:rFonts w:ascii="Times New Roman" w:hAnsi="Times New Roman" w:cs="Times New Roman"/>
                <w:sz w:val="24"/>
                <w:szCs w:val="24"/>
              </w:rPr>
              <w:t>5</w:t>
            </w:r>
            <w:r>
              <w:rPr>
                <w:rFonts w:ascii="Times New Roman" w:hAnsi="Times New Roman" w:cs="Times New Roman"/>
                <w:sz w:val="24"/>
                <w:szCs w:val="24"/>
              </w:rPr>
              <w:t xml:space="preserve"> </w:t>
            </w:r>
            <w:r w:rsidRPr="001B68FF">
              <w:rPr>
                <w:rFonts w:ascii="Times New Roman" w:hAnsi="Times New Roman" w:cs="Times New Roman"/>
                <w:sz w:val="24"/>
                <w:szCs w:val="24"/>
              </w:rPr>
              <w:t xml:space="preserve">м. Размещение зданий по </w:t>
            </w:r>
            <w:r w:rsidRPr="001B68FF">
              <w:rPr>
                <w:rFonts w:ascii="Times New Roman" w:hAnsi="Times New Roman" w:cs="Times New Roman"/>
                <w:spacing w:val="1"/>
                <w:sz w:val="24"/>
                <w:szCs w:val="24"/>
                <w:lang w:eastAsia="ru-RU"/>
              </w:rPr>
              <w:t xml:space="preserve"> границам земель общего пользования </w:t>
            </w:r>
            <w:r w:rsidRPr="001B68FF">
              <w:rPr>
                <w:rFonts w:ascii="Times New Roman" w:hAnsi="Times New Roman" w:cs="Times New Roman"/>
                <w:sz w:val="24"/>
                <w:szCs w:val="24"/>
              </w:rPr>
              <w:t>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1B68FF" w:rsidRDefault="009C1F21" w:rsidP="009C1F21">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9C1F21" w:rsidRPr="00E60C57" w:rsidRDefault="009C1F21" w:rsidP="009C1F21">
            <w:pPr>
              <w:spacing w:after="0" w:line="240" w:lineRule="auto"/>
              <w:contextualSpacing/>
              <w:rPr>
                <w:rFonts w:ascii="Times New Roman" w:hAnsi="Times New Roman" w:cs="Times New Roman"/>
                <w:b/>
                <w:sz w:val="24"/>
                <w:szCs w:val="24"/>
              </w:rPr>
            </w:pPr>
            <w:r w:rsidRPr="001B68FF">
              <w:rPr>
                <w:rFonts w:ascii="Times New Roman" w:hAnsi="Times New Roman" w:cs="Times New Roman"/>
                <w:color w:val="000000"/>
                <w:sz w:val="24"/>
                <w:szCs w:val="24"/>
              </w:rPr>
              <w:t xml:space="preserve">Максимальное количество надземных этажей </w:t>
            </w:r>
            <w:r>
              <w:rPr>
                <w:rFonts w:ascii="Times New Roman" w:hAnsi="Times New Roman" w:cs="Times New Roman"/>
                <w:color w:val="000000"/>
                <w:sz w:val="24"/>
                <w:szCs w:val="24"/>
              </w:rPr>
              <w:t>—</w:t>
            </w:r>
            <w:r w:rsidRPr="001B68FF">
              <w:rPr>
                <w:rFonts w:ascii="Times New Roman" w:hAnsi="Times New Roman" w:cs="Times New Roman"/>
                <w:color w:val="000000"/>
                <w:sz w:val="24"/>
                <w:szCs w:val="24"/>
              </w:rPr>
              <w:t xml:space="preserve"> 5</w:t>
            </w:r>
            <w:r>
              <w:rPr>
                <w:rFonts w:ascii="Times New Roman" w:hAnsi="Times New Roman" w:cs="Times New Roman"/>
                <w:color w:val="000000"/>
                <w:sz w:val="24"/>
                <w:szCs w:val="24"/>
              </w:rPr>
              <w:t>.</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9C1F21" w:rsidRPr="00E60C57" w:rsidRDefault="009C1F21" w:rsidP="009C1F21">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Pr>
                <w:rFonts w:ascii="Times New Roman" w:hAnsi="Times New Roman" w:cs="Times New Roman"/>
                <w:color w:val="000000"/>
                <w:sz w:val="24"/>
                <w:szCs w:val="24"/>
              </w:rPr>
              <w:t>—</w:t>
            </w:r>
            <w:r w:rsidRPr="001B68FF">
              <w:rPr>
                <w:rFonts w:ascii="Times New Roman" w:hAnsi="Times New Roman" w:cs="Times New Roman"/>
                <w:color w:val="000000"/>
                <w:sz w:val="24"/>
                <w:szCs w:val="24"/>
              </w:rPr>
              <w:t xml:space="preserve"> </w:t>
            </w:r>
            <w:r w:rsidRPr="001B68FF">
              <w:rPr>
                <w:rFonts w:ascii="Times New Roman" w:hAnsi="Times New Roman" w:cs="Times New Roman"/>
                <w:bCs/>
                <w:color w:val="000000"/>
                <w:sz w:val="24"/>
                <w:szCs w:val="24"/>
              </w:rPr>
              <w:t>80</w:t>
            </w:r>
            <w:r>
              <w:rPr>
                <w:rFonts w:ascii="Times New Roman" w:hAnsi="Times New Roman" w:cs="Times New Roman"/>
                <w:bCs/>
                <w:color w:val="000000"/>
                <w:sz w:val="24"/>
                <w:szCs w:val="24"/>
              </w:rPr>
              <w:t> </w:t>
            </w:r>
            <w:r w:rsidRPr="001B68FF">
              <w:rPr>
                <w:rFonts w:ascii="Times New Roman" w:hAnsi="Times New Roman" w:cs="Times New Roman"/>
                <w:bCs/>
                <w:color w:val="000000"/>
                <w:sz w:val="24"/>
                <w:szCs w:val="24"/>
              </w:rPr>
              <w:t>%.</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jc w:val="both"/>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9C1F21" w:rsidRPr="00E60C57" w:rsidRDefault="009C1F21" w:rsidP="009C1F21">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Возможно размещение встроенных и встроенно-пристроенных объектов культуры и искусства.</w:t>
            </w:r>
          </w:p>
        </w:tc>
      </w:tr>
      <w:tr w:rsidR="00A80F8D" w:rsidRPr="00E60C57" w:rsidTr="0047436B">
        <w:trPr>
          <w:trHeight w:val="284"/>
        </w:trPr>
        <w:tc>
          <w:tcPr>
            <w:tcW w:w="1242" w:type="dxa"/>
            <w:vMerge w:val="restart"/>
          </w:tcPr>
          <w:p w:rsidR="00A80F8D" w:rsidRPr="00C80EAE" w:rsidRDefault="00A80F8D" w:rsidP="00A80F8D">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4.9</w:t>
            </w:r>
          </w:p>
        </w:tc>
        <w:tc>
          <w:tcPr>
            <w:tcW w:w="2268" w:type="dxa"/>
            <w:gridSpan w:val="2"/>
            <w:vMerge w:val="restart"/>
          </w:tcPr>
          <w:p w:rsidR="00A80F8D" w:rsidRPr="007D52A0" w:rsidRDefault="00A80F8D" w:rsidP="00A80F8D">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c>
          <w:tcPr>
            <w:tcW w:w="11510" w:type="dxa"/>
          </w:tcPr>
          <w:p w:rsidR="00A80F8D" w:rsidRPr="00C80EAE" w:rsidRDefault="00A80F8D" w:rsidP="00A80F8D">
            <w:pPr>
              <w:widowControl w:val="0"/>
              <w:autoSpaceDE w:val="0"/>
              <w:autoSpaceDN w:val="0"/>
              <w:adjustRightInd w:val="0"/>
              <w:spacing w:after="0" w:line="240" w:lineRule="auto"/>
              <w:jc w:val="both"/>
              <w:rPr>
                <w:rFonts w:ascii="Times New Roman" w:hAnsi="Times New Roman" w:cs="Times New Roman"/>
                <w:bCs/>
                <w:sz w:val="24"/>
                <w:szCs w:val="24"/>
              </w:rPr>
            </w:pPr>
            <w:r w:rsidRPr="00C80EAE">
              <w:rPr>
                <w:rFonts w:ascii="Times New Roman" w:hAnsi="Times New Roman" w:cs="Times New Roman"/>
                <w:b/>
                <w:sz w:val="24"/>
                <w:szCs w:val="24"/>
              </w:rPr>
              <w:t>Описание вида разрешённого использования земельного участка:</w:t>
            </w:r>
          </w:p>
          <w:p w:rsidR="00A80F8D" w:rsidRPr="00C80EAE" w:rsidRDefault="00A80F8D" w:rsidP="00A80F8D">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том числе в депо.</w:t>
            </w:r>
          </w:p>
        </w:tc>
      </w:tr>
      <w:tr w:rsidR="00A80F8D" w:rsidRPr="00E60C57" w:rsidTr="0047436B">
        <w:trPr>
          <w:trHeight w:val="284"/>
        </w:trPr>
        <w:tc>
          <w:tcPr>
            <w:tcW w:w="1242" w:type="dxa"/>
            <w:vMerge/>
          </w:tcPr>
          <w:p w:rsidR="00A80F8D" w:rsidRPr="00E60C57" w:rsidRDefault="00A80F8D" w:rsidP="00A80F8D">
            <w:pPr>
              <w:spacing w:after="0" w:line="240" w:lineRule="auto"/>
              <w:rPr>
                <w:rFonts w:ascii="Times New Roman" w:hAnsi="Times New Roman" w:cs="Times New Roman"/>
                <w:sz w:val="24"/>
                <w:szCs w:val="24"/>
                <w:lang w:eastAsia="ru-RU"/>
              </w:rPr>
            </w:pPr>
          </w:p>
        </w:tc>
        <w:tc>
          <w:tcPr>
            <w:tcW w:w="2268" w:type="dxa"/>
            <w:gridSpan w:val="2"/>
            <w:vMerge/>
          </w:tcPr>
          <w:p w:rsidR="00A80F8D" w:rsidRPr="00E60C57" w:rsidRDefault="00A80F8D" w:rsidP="00A80F8D">
            <w:pPr>
              <w:spacing w:after="0" w:line="240" w:lineRule="auto"/>
              <w:rPr>
                <w:rFonts w:ascii="Times New Roman" w:hAnsi="Times New Roman" w:cs="Times New Roman"/>
                <w:sz w:val="24"/>
                <w:szCs w:val="24"/>
              </w:rPr>
            </w:pPr>
          </w:p>
        </w:tc>
        <w:tc>
          <w:tcPr>
            <w:tcW w:w="11510"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Размер земельных участков гаражей и стоянок легковых автомобилей в зависимости от их этажности сле</w:t>
            </w:r>
            <w:r w:rsidRPr="009C1F21">
              <w:rPr>
                <w:rFonts w:ascii="Times New Roman" w:hAnsi="Times New Roman" w:cs="Times New Roman"/>
                <w:sz w:val="24"/>
                <w:szCs w:val="24"/>
                <w:lang w:eastAsia="ru-RU"/>
              </w:rPr>
              <w:lastRenderedPageBreak/>
              <w:t>дует принимать на одно машино-место:</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гаражей:</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одноэтажных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7D52A0"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двухэтажных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20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наземных стоянок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25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3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7D52A0">
                <w:rPr>
                  <w:rStyle w:val="ab"/>
                  <w:rFonts w:ascii="Times New Roman" w:hAnsi="Times New Roman" w:cs="Times New Roman"/>
                  <w:color w:val="auto"/>
                  <w:sz w:val="24"/>
                  <w:szCs w:val="24"/>
                  <w:u w:val="none"/>
                  <w:lang w:eastAsia="ru-RU"/>
                </w:rPr>
                <w:t>СанПиН 2.2.1/2.1.1.1200</w:t>
              </w:r>
            </w:hyperlink>
            <w:r>
              <w:rPr>
                <w:rFonts w:ascii="Times New Roman" w:hAnsi="Times New Roman" w:cs="Times New Roman"/>
                <w:sz w:val="24"/>
                <w:szCs w:val="24"/>
                <w:lang w:eastAsia="ru-RU"/>
              </w:rPr>
              <w:t>.</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2. Автобусные парки (гаражи): </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(автомобиль)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9C1F21">
              <w:rPr>
                <w:rFonts w:ascii="Times New Roman" w:hAnsi="Times New Roman" w:cs="Times New Roman"/>
                <w:sz w:val="24"/>
                <w:szCs w:val="24"/>
                <w:lang w:eastAsia="ru-RU"/>
              </w:rPr>
              <w:t>Гаражи грузовых автомобилей:</w:t>
            </w:r>
          </w:p>
          <w:p w:rsidR="00A80F8D" w:rsidRPr="00E60C57" w:rsidRDefault="00A80F8D" w:rsidP="00A80F8D">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(автомобиль)</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 га на объект</w:t>
            </w:r>
            <w:r>
              <w:rPr>
                <w:rFonts w:ascii="Times New Roman" w:hAnsi="Times New Roman" w:cs="Times New Roman"/>
                <w:sz w:val="24"/>
                <w:szCs w:val="24"/>
                <w:lang w:eastAsia="ru-RU"/>
              </w:rPr>
              <w:t>.</w:t>
            </w:r>
          </w:p>
        </w:tc>
      </w:tr>
      <w:tr w:rsidR="00A80F8D" w:rsidRPr="00E60C57" w:rsidTr="0047436B">
        <w:trPr>
          <w:trHeight w:val="284"/>
        </w:trPr>
        <w:tc>
          <w:tcPr>
            <w:tcW w:w="1242" w:type="dxa"/>
            <w:vMerge/>
          </w:tcPr>
          <w:p w:rsidR="00A80F8D" w:rsidRPr="00E60C57" w:rsidRDefault="00A80F8D" w:rsidP="00A80F8D">
            <w:pPr>
              <w:spacing w:after="0" w:line="240" w:lineRule="auto"/>
              <w:rPr>
                <w:rFonts w:ascii="Times New Roman" w:hAnsi="Times New Roman" w:cs="Times New Roman"/>
                <w:sz w:val="24"/>
                <w:szCs w:val="24"/>
                <w:lang w:eastAsia="ru-RU"/>
              </w:rPr>
            </w:pPr>
          </w:p>
        </w:tc>
        <w:tc>
          <w:tcPr>
            <w:tcW w:w="2268" w:type="dxa"/>
            <w:gridSpan w:val="2"/>
            <w:vMerge/>
          </w:tcPr>
          <w:p w:rsidR="00A80F8D" w:rsidRPr="00E60C57" w:rsidRDefault="00A80F8D" w:rsidP="00A80F8D">
            <w:pPr>
              <w:spacing w:after="0" w:line="240" w:lineRule="auto"/>
              <w:rPr>
                <w:rFonts w:ascii="Times New Roman" w:hAnsi="Times New Roman" w:cs="Times New Roman"/>
                <w:sz w:val="24"/>
                <w:szCs w:val="24"/>
              </w:rPr>
            </w:pPr>
          </w:p>
        </w:tc>
        <w:tc>
          <w:tcPr>
            <w:tcW w:w="11510"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A80F8D" w:rsidRPr="00C80EAE" w:rsidRDefault="00A80F8D" w:rsidP="00A80F8D">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 xml:space="preserve">От границ земель общего пользования улиц </w:t>
            </w:r>
            <w:r w:rsidRPr="00F40E4E">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A80F8D" w:rsidRDefault="00A80F8D" w:rsidP="00A80F8D">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w:t>
            </w:r>
            <w:r w:rsidRPr="00F40E4E">
              <w:rPr>
                <w:rFonts w:ascii="Times New Roman" w:hAnsi="Times New Roman" w:cs="Times New Roman"/>
                <w:sz w:val="24"/>
                <w:szCs w:val="24"/>
              </w:rPr>
              <w:t>—</w:t>
            </w:r>
            <w:r>
              <w:rPr>
                <w:rFonts w:ascii="Times New Roman" w:hAnsi="Times New Roman" w:cs="Times New Roman"/>
                <w:sz w:val="24"/>
                <w:szCs w:val="24"/>
              </w:rPr>
              <w:t xml:space="preserve"> </w:t>
            </w:r>
            <w:r w:rsidRPr="00C80EAE">
              <w:rPr>
                <w:rFonts w:ascii="Times New Roman" w:hAnsi="Times New Roman" w:cs="Times New Roman"/>
                <w:sz w:val="24"/>
                <w:szCs w:val="24"/>
              </w:rPr>
              <w:t>3 м.</w:t>
            </w:r>
          </w:p>
          <w:p w:rsidR="00A80F8D" w:rsidRPr="00E60C57" w:rsidRDefault="00A80F8D" w:rsidP="00A80F8D">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80F8D" w:rsidRPr="00E60C57" w:rsidTr="0047436B">
        <w:trPr>
          <w:trHeight w:val="284"/>
        </w:trPr>
        <w:tc>
          <w:tcPr>
            <w:tcW w:w="1242" w:type="dxa"/>
            <w:vMerge/>
          </w:tcPr>
          <w:p w:rsidR="00A80F8D" w:rsidRPr="00E60C57" w:rsidRDefault="00A80F8D" w:rsidP="00A80F8D">
            <w:pPr>
              <w:spacing w:after="0" w:line="240" w:lineRule="auto"/>
              <w:rPr>
                <w:rFonts w:ascii="Times New Roman" w:hAnsi="Times New Roman" w:cs="Times New Roman"/>
                <w:sz w:val="24"/>
                <w:szCs w:val="24"/>
                <w:lang w:eastAsia="ru-RU"/>
              </w:rPr>
            </w:pPr>
          </w:p>
        </w:tc>
        <w:tc>
          <w:tcPr>
            <w:tcW w:w="2268" w:type="dxa"/>
            <w:gridSpan w:val="2"/>
            <w:vMerge/>
          </w:tcPr>
          <w:p w:rsidR="00A80F8D" w:rsidRPr="00E60C57" w:rsidRDefault="00A80F8D" w:rsidP="00A80F8D">
            <w:pPr>
              <w:spacing w:after="0" w:line="240" w:lineRule="auto"/>
              <w:rPr>
                <w:rFonts w:ascii="Times New Roman" w:hAnsi="Times New Roman" w:cs="Times New Roman"/>
                <w:sz w:val="24"/>
                <w:szCs w:val="24"/>
              </w:rPr>
            </w:pPr>
          </w:p>
        </w:tc>
        <w:tc>
          <w:tcPr>
            <w:tcW w:w="11510"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A80F8D" w:rsidRPr="00E60C57" w:rsidRDefault="00A80F8D" w:rsidP="00A80F8D">
            <w:pPr>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lang w:eastAsia="ru-RU"/>
              </w:rPr>
              <w:t xml:space="preserve">Максимальное количество надземных этажей </w:t>
            </w:r>
            <w:r w:rsidRPr="00F40E4E">
              <w:rPr>
                <w:rFonts w:ascii="Times New Roman" w:hAnsi="Times New Roman" w:cs="Times New Roman"/>
                <w:sz w:val="24"/>
                <w:szCs w:val="24"/>
              </w:rPr>
              <w:t>—</w:t>
            </w:r>
            <w:r>
              <w:rPr>
                <w:rFonts w:ascii="Times New Roman" w:hAnsi="Times New Roman" w:cs="Times New Roman"/>
                <w:sz w:val="24"/>
                <w:szCs w:val="24"/>
                <w:lang w:eastAsia="ru-RU"/>
              </w:rPr>
              <w:t xml:space="preserve"> 1.</w:t>
            </w:r>
          </w:p>
        </w:tc>
      </w:tr>
      <w:tr w:rsidR="00A80F8D" w:rsidRPr="00E60C57" w:rsidTr="0047436B">
        <w:trPr>
          <w:trHeight w:val="284"/>
        </w:trPr>
        <w:tc>
          <w:tcPr>
            <w:tcW w:w="1242" w:type="dxa"/>
            <w:vMerge/>
          </w:tcPr>
          <w:p w:rsidR="00A80F8D" w:rsidRPr="00E60C57" w:rsidRDefault="00A80F8D" w:rsidP="00A80F8D">
            <w:pPr>
              <w:spacing w:after="0" w:line="240" w:lineRule="auto"/>
              <w:rPr>
                <w:rFonts w:ascii="Times New Roman" w:hAnsi="Times New Roman" w:cs="Times New Roman"/>
                <w:sz w:val="24"/>
                <w:szCs w:val="24"/>
                <w:lang w:eastAsia="ru-RU"/>
              </w:rPr>
            </w:pPr>
          </w:p>
        </w:tc>
        <w:tc>
          <w:tcPr>
            <w:tcW w:w="2268" w:type="dxa"/>
            <w:gridSpan w:val="2"/>
            <w:vMerge/>
          </w:tcPr>
          <w:p w:rsidR="00A80F8D" w:rsidRPr="00E60C57" w:rsidRDefault="00A80F8D" w:rsidP="00A80F8D">
            <w:pPr>
              <w:spacing w:after="0" w:line="240" w:lineRule="auto"/>
              <w:rPr>
                <w:rFonts w:ascii="Times New Roman" w:hAnsi="Times New Roman" w:cs="Times New Roman"/>
                <w:sz w:val="24"/>
                <w:szCs w:val="24"/>
              </w:rPr>
            </w:pPr>
          </w:p>
        </w:tc>
        <w:tc>
          <w:tcPr>
            <w:tcW w:w="11510"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80F8D" w:rsidRPr="00E60C57" w:rsidRDefault="00A80F8D" w:rsidP="00A80F8D">
            <w:pPr>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lang w:eastAsia="ru-RU"/>
              </w:rPr>
              <w:t xml:space="preserve">Максимальный процент застройки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9C1F21" w:rsidRPr="00E60C57" w:rsidTr="00E60C57">
        <w:trPr>
          <w:trHeight w:val="284"/>
        </w:trPr>
        <w:tc>
          <w:tcPr>
            <w:tcW w:w="1242" w:type="dxa"/>
            <w:vMerge w:val="restart"/>
          </w:tcPr>
          <w:p w:rsidR="009C1F21" w:rsidRPr="001B68FF" w:rsidRDefault="009C1F21" w:rsidP="009C1F21">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3.8.1</w:t>
            </w:r>
          </w:p>
        </w:tc>
        <w:tc>
          <w:tcPr>
            <w:tcW w:w="2268" w:type="dxa"/>
            <w:gridSpan w:val="2"/>
            <w:vMerge w:val="restart"/>
          </w:tcPr>
          <w:p w:rsidR="009C1F21" w:rsidRPr="001B68FF" w:rsidRDefault="009C1F21" w:rsidP="009C1F21">
            <w:pPr>
              <w:spacing w:after="0" w:line="240" w:lineRule="auto"/>
              <w:contextualSpacing/>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Государственное управление</w:t>
            </w:r>
          </w:p>
        </w:tc>
        <w:tc>
          <w:tcPr>
            <w:tcW w:w="11510" w:type="dxa"/>
          </w:tcPr>
          <w:p w:rsidR="009C1F21" w:rsidRPr="001B68FF" w:rsidRDefault="009C1F21" w:rsidP="009C1F21">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9C1F21" w:rsidRPr="001B68FF" w:rsidRDefault="009C1F21" w:rsidP="009C1F21">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9C1F21" w:rsidRPr="001B68FF" w:rsidRDefault="009C1F21" w:rsidP="009C1F21">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 500</w:t>
            </w:r>
            <w:r w:rsidRPr="001B68FF">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9C1F21" w:rsidRPr="00E60C57" w:rsidRDefault="009C1F21" w:rsidP="009C1F21">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Максимальный размер земельного участка определяется в соответствии с СП 42.13330.2016</w:t>
            </w:r>
            <w:r>
              <w:rPr>
                <w:rFonts w:ascii="Times New Roman" w:hAnsi="Times New Roman" w:cs="Times New Roman"/>
                <w:sz w:val="24"/>
                <w:szCs w:val="24"/>
              </w:rPr>
              <w:t xml:space="preserve"> «</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1B68FF">
              <w:rPr>
                <w:rFonts w:ascii="Times New Roman" w:hAnsi="Times New Roman" w:cs="Times New Roman"/>
                <w:sz w:val="24"/>
                <w:szCs w:val="24"/>
              </w:rPr>
              <w:t>.</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Минимальные отступы от границ земельного участка: </w:t>
            </w:r>
          </w:p>
          <w:p w:rsidR="009C1F21" w:rsidRPr="001B68FF" w:rsidRDefault="009C1F21" w:rsidP="009C1F21">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 xml:space="preserve">От </w:t>
            </w:r>
            <w:r w:rsidRPr="001B68FF">
              <w:rPr>
                <w:rFonts w:ascii="Times New Roman" w:hAnsi="Times New Roman" w:cs="Times New Roman"/>
                <w:spacing w:val="1"/>
                <w:sz w:val="24"/>
                <w:szCs w:val="24"/>
                <w:lang w:eastAsia="ru-RU"/>
              </w:rPr>
              <w:t xml:space="preserve">границ земель общего пользования </w:t>
            </w:r>
            <w:r w:rsidRPr="001B68FF">
              <w:rPr>
                <w:rFonts w:ascii="Times New Roman" w:hAnsi="Times New Roman" w:cs="Times New Roman"/>
                <w:sz w:val="24"/>
                <w:szCs w:val="24"/>
              </w:rPr>
              <w:t xml:space="preserve">улиц </w:t>
            </w:r>
            <w:r>
              <w:rPr>
                <w:rFonts w:ascii="Times New Roman" w:hAnsi="Times New Roman" w:cs="Times New Roman"/>
                <w:sz w:val="24"/>
                <w:szCs w:val="24"/>
              </w:rPr>
              <w:t>—</w:t>
            </w:r>
            <w:r w:rsidRPr="001B68FF">
              <w:rPr>
                <w:rFonts w:ascii="Times New Roman" w:hAnsi="Times New Roman" w:cs="Times New Roman"/>
                <w:sz w:val="24"/>
                <w:szCs w:val="24"/>
              </w:rPr>
              <w:t xml:space="preserve"> не менее </w:t>
            </w:r>
            <w:r w:rsidRPr="001B68FF">
              <w:rPr>
                <w:rFonts w:ascii="Times New Roman" w:hAnsi="Times New Roman" w:cs="Times New Roman"/>
                <w:bCs/>
                <w:sz w:val="24"/>
                <w:szCs w:val="24"/>
              </w:rPr>
              <w:t>5 м</w:t>
            </w:r>
            <w:r w:rsidRPr="001B68FF">
              <w:rPr>
                <w:rFonts w:ascii="Times New Roman" w:hAnsi="Times New Roman" w:cs="Times New Roman"/>
                <w:sz w:val="24"/>
                <w:szCs w:val="24"/>
              </w:rPr>
              <w:t>.</w:t>
            </w:r>
          </w:p>
          <w:p w:rsidR="009C1F21" w:rsidRPr="00E60C57" w:rsidRDefault="009C1F21" w:rsidP="009C1F21">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От границ смежных землепользователей </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lang w:eastAsia="ru-RU"/>
              </w:rPr>
              <w:t>3 м.</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9C1F21" w:rsidRPr="00E60C57" w:rsidRDefault="009C1F21" w:rsidP="009C1F21">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4</w:t>
            </w:r>
            <w:r>
              <w:rPr>
                <w:rFonts w:ascii="Times New Roman" w:hAnsi="Times New Roman" w:cs="Times New Roman"/>
                <w:sz w:val="24"/>
                <w:szCs w:val="24"/>
              </w:rPr>
              <w:t>.</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9C1F21" w:rsidRPr="00E60C57" w:rsidRDefault="009C1F21" w:rsidP="009C1F21">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lastRenderedPageBreak/>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r>
              <w:rPr>
                <w:rFonts w:ascii="Times New Roman" w:hAnsi="Times New Roman" w:cs="Times New Roman"/>
                <w:sz w:val="24"/>
                <w:szCs w:val="24"/>
              </w:rPr>
              <w:t>.</w:t>
            </w:r>
          </w:p>
        </w:tc>
      </w:tr>
      <w:tr w:rsidR="009C1F21" w:rsidRPr="00E60C57" w:rsidTr="00E60C57">
        <w:trPr>
          <w:trHeight w:val="284"/>
        </w:trPr>
        <w:tc>
          <w:tcPr>
            <w:tcW w:w="1242" w:type="dxa"/>
            <w:vMerge w:val="restart"/>
          </w:tcPr>
          <w:p w:rsidR="009C1F21" w:rsidRPr="00E60C57" w:rsidRDefault="009C1F21" w:rsidP="009C1F21">
            <w:pPr>
              <w:spacing w:after="0" w:line="240" w:lineRule="auto"/>
              <w:jc w:val="center"/>
              <w:rPr>
                <w:rFonts w:ascii="Times New Roman" w:hAnsi="Times New Roman" w:cs="Times New Roman"/>
                <w:sz w:val="24"/>
                <w:szCs w:val="24"/>
                <w:lang w:eastAsia="ru-RU"/>
              </w:rPr>
            </w:pPr>
            <w:r w:rsidRPr="00E60C57">
              <w:rPr>
                <w:rFonts w:ascii="Times New Roman" w:hAnsi="Times New Roman" w:cs="Times New Roman"/>
                <w:sz w:val="24"/>
                <w:szCs w:val="24"/>
                <w:lang w:eastAsia="ru-RU"/>
              </w:rPr>
              <w:lastRenderedPageBreak/>
              <w:t>12.0</w:t>
            </w:r>
          </w:p>
        </w:tc>
        <w:tc>
          <w:tcPr>
            <w:tcW w:w="2268" w:type="dxa"/>
            <w:gridSpan w:val="2"/>
            <w:vMerge w:val="restart"/>
          </w:tcPr>
          <w:p w:rsidR="009C1F21" w:rsidRPr="00E60C57" w:rsidRDefault="009C1F21" w:rsidP="009C1F21">
            <w:pPr>
              <w:spacing w:after="0" w:line="240" w:lineRule="auto"/>
              <w:rPr>
                <w:rFonts w:ascii="Times New Roman" w:hAnsi="Times New Roman" w:cs="Times New Roman"/>
                <w:sz w:val="24"/>
                <w:szCs w:val="24"/>
                <w:lang w:eastAsia="ru-RU"/>
              </w:rPr>
            </w:pPr>
            <w:r w:rsidRPr="00E60C57">
              <w:rPr>
                <w:rFonts w:ascii="Times New Roman" w:hAnsi="Times New Roman" w:cs="Times New Roman"/>
                <w:sz w:val="24"/>
                <w:szCs w:val="24"/>
                <w:lang w:eastAsia="ru-RU"/>
              </w:rPr>
              <w:t>Земельные участки (территории) общего пользования</w:t>
            </w:r>
          </w:p>
        </w:tc>
        <w:tc>
          <w:tcPr>
            <w:tcW w:w="11510" w:type="dxa"/>
          </w:tcPr>
          <w:p w:rsidR="009C1F21" w:rsidRPr="001B68FF" w:rsidRDefault="009C1F21" w:rsidP="009C1F21">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9C1F21" w:rsidRPr="001B68FF" w:rsidRDefault="009C1F21" w:rsidP="009C1F21">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Земельные участки общего пользования. Содержание данного вида разрешённого использования включает в себя содержание видов разрешённого использования с кодами 12.0.1 - 12.0.2:</w:t>
            </w:r>
          </w:p>
          <w:p w:rsidR="009C1F21" w:rsidRPr="001B68FF" w:rsidRDefault="009C1F21" w:rsidP="009C1F2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объектов улично-дорожной сети: автомобильных дорог, трамвайных путей и пешеходных тротуаров в границах насел</w:t>
            </w:r>
            <w:r>
              <w:rPr>
                <w:rFonts w:ascii="Times New Roman" w:hAnsi="Times New Roman" w:cs="Times New Roman"/>
                <w:sz w:val="24"/>
                <w:szCs w:val="24"/>
              </w:rPr>
              <w:t>ё</w:t>
            </w:r>
            <w:r w:rsidRPr="001B68FF">
              <w:rPr>
                <w:rFonts w:ascii="Times New Roman" w:hAnsi="Times New Roman" w:cs="Times New Roman"/>
                <w:sz w:val="24"/>
                <w:szCs w:val="24"/>
              </w:rPr>
              <w:t>нных пунктов, пешеходных переходов, бульваров, площадей, проездов, велодорожек и объектов велотранспортной и инженерной инфраструктуры;</w:t>
            </w:r>
          </w:p>
          <w:p w:rsidR="009C1F21" w:rsidRPr="001B68FF" w:rsidRDefault="009C1F21" w:rsidP="009C1F2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p w:rsidR="009C1F21" w:rsidRPr="001B68FF" w:rsidRDefault="009C1F21" w:rsidP="009C1F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9C1F21" w:rsidRPr="001B68FF" w:rsidRDefault="009C1F21" w:rsidP="009C1F21">
            <w:pPr>
              <w:pStyle w:val="Default"/>
              <w:jc w:val="both"/>
            </w:pPr>
            <w:r w:rsidRPr="001B68FF">
              <w:t xml:space="preserve">1. Ширина основных пешеходных коммуникаций (тротуаров, аллеи, дорожек, тропинок) </w:t>
            </w:r>
            <w:r>
              <w:t>— не менее 1,5 м.</w:t>
            </w:r>
          </w:p>
          <w:p w:rsidR="009C1F21" w:rsidRPr="001B68FF" w:rsidRDefault="009C1F21" w:rsidP="009C1F21">
            <w:pPr>
              <w:pStyle w:val="Default"/>
              <w:jc w:val="both"/>
            </w:pPr>
            <w:r w:rsidRPr="001B68FF">
              <w:t xml:space="preserve">2. Ширина основных пешеходных коммуникаций на участках возможного встречного движения инвалидов на креслах-каталках </w:t>
            </w:r>
            <w:r>
              <w:t>— не менее 1,8 м.</w:t>
            </w:r>
          </w:p>
          <w:p w:rsidR="009C1F21" w:rsidRPr="001B68FF" w:rsidRDefault="009C1F21" w:rsidP="009C1F21">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3. Основные проезды проектируются с двусторонним движением с шириной полосы для движения </w:t>
            </w:r>
            <w:r>
              <w:rPr>
                <w:rFonts w:ascii="Times New Roman" w:hAnsi="Times New Roman" w:cs="Times New Roman"/>
                <w:sz w:val="24"/>
                <w:szCs w:val="24"/>
              </w:rPr>
              <w:t>— не менее 2,75 м.</w:t>
            </w:r>
          </w:p>
          <w:p w:rsidR="009C1F21" w:rsidRPr="001B68FF" w:rsidRDefault="009C1F21" w:rsidP="009C1F21">
            <w:pPr>
              <w:pStyle w:val="Default"/>
              <w:jc w:val="both"/>
            </w:pPr>
            <w:r w:rsidRPr="001B68FF">
              <w:t>4. Второстепенные проезды допускается проектировать однопо</w:t>
            </w:r>
            <w:r>
              <w:t>лосными шириной не менее 3,5 м.</w:t>
            </w:r>
          </w:p>
          <w:p w:rsidR="009C1F21" w:rsidRPr="001B68FF" w:rsidRDefault="009C1F21" w:rsidP="009C1F21">
            <w:pPr>
              <w:pStyle w:val="Default"/>
              <w:jc w:val="both"/>
            </w:pPr>
            <w:r w:rsidRPr="001B68FF">
              <w:t xml:space="preserve">5. Ширина прогулочной дороги (аллеи): при озеленении кустарником – не менее 1,5 м, при озеленении деревьями </w:t>
            </w:r>
            <w:r>
              <w:t>—</w:t>
            </w:r>
            <w:r w:rsidRPr="001B68FF">
              <w:t xml:space="preserve"> не менее</w:t>
            </w:r>
            <w:r>
              <w:t xml:space="preserve"> 2,25 м.</w:t>
            </w:r>
          </w:p>
          <w:p w:rsidR="009C1F21" w:rsidRPr="001B68FF" w:rsidRDefault="009C1F21" w:rsidP="009C1F21">
            <w:pPr>
              <w:pStyle w:val="Default"/>
              <w:jc w:val="both"/>
            </w:pPr>
            <w:r w:rsidRPr="001B68FF">
              <w:t>6. Необходимость устройства и параметры разделительных озелен</w:t>
            </w:r>
            <w:r>
              <w:t>ё</w:t>
            </w:r>
            <w:r w:rsidRPr="001B68FF">
              <w:t>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9C1F21" w:rsidRPr="001B68FF" w:rsidRDefault="009C1F21" w:rsidP="009C1F21">
            <w:pPr>
              <w:pStyle w:val="Default"/>
              <w:jc w:val="both"/>
            </w:pPr>
            <w:r w:rsidRPr="001B68FF">
              <w:t>1. Расстояние от края основной проезжей части магистральных дорог до линии регулирования жилой застройки следует принимать</w:t>
            </w:r>
            <w:r>
              <w:t xml:space="preserve"> —</w:t>
            </w:r>
            <w:r w:rsidRPr="001B68FF">
              <w:t xml:space="preserve"> не менее 50 м, при условии применения шумозащитных устройств </w:t>
            </w:r>
            <w:r>
              <w:t>— не менее 25 м.</w:t>
            </w:r>
          </w:p>
          <w:p w:rsidR="009C1F21" w:rsidRPr="001B68FF" w:rsidRDefault="009C1F21" w:rsidP="009C1F21">
            <w:pPr>
              <w:pStyle w:val="Default"/>
              <w:jc w:val="both"/>
            </w:pPr>
            <w:r w:rsidRPr="001B68FF">
              <w:t>2. Расстояние от края основной проезжей части улиц, местных или боковых проездов до линии застройки следует принимать</w:t>
            </w:r>
            <w:r>
              <w:t xml:space="preserve"> не более 25 м.</w:t>
            </w:r>
          </w:p>
          <w:p w:rsidR="009C1F21" w:rsidRPr="001B68FF" w:rsidRDefault="009C1F21" w:rsidP="009C1F21">
            <w:pPr>
              <w:pStyle w:val="Default"/>
              <w:jc w:val="both"/>
            </w:pPr>
            <w:r w:rsidRPr="001B68FF">
              <w:t>В случаях превышения указанного расстояния следует предусматривать на расстоянии не ближе 5 м от линии застройки полосу шириной 6 м, пригодную дл</w:t>
            </w:r>
            <w:r>
              <w:t>я проезда пожарных машин.</w:t>
            </w:r>
          </w:p>
          <w:p w:rsidR="009C1F21" w:rsidRPr="001B68FF" w:rsidRDefault="009C1F21" w:rsidP="009C1F21">
            <w:pPr>
              <w:pStyle w:val="Default"/>
              <w:jc w:val="both"/>
            </w:pPr>
            <w:r w:rsidRPr="001B68FF">
              <w:lastRenderedPageBreak/>
              <w:t>3. Минимальные расстояния от ос</w:t>
            </w:r>
            <w:r>
              <w:t>и ствола дерева, кустарника до:</w:t>
            </w:r>
          </w:p>
          <w:p w:rsidR="009C1F21" w:rsidRPr="001B68FF" w:rsidRDefault="009C1F21" w:rsidP="009C1F21">
            <w:pPr>
              <w:pStyle w:val="Default"/>
              <w:jc w:val="both"/>
            </w:pPr>
            <w:r>
              <w:t>—</w:t>
            </w:r>
            <w:r w:rsidRPr="001B68FF">
              <w:t xml:space="preserve"> магистральных улиц общегородского значения </w:t>
            </w:r>
            <w:r>
              <w:t>— 5-7 м;</w:t>
            </w:r>
          </w:p>
          <w:p w:rsidR="009C1F21" w:rsidRPr="001B68FF" w:rsidRDefault="009C1F21" w:rsidP="009C1F21">
            <w:pPr>
              <w:pStyle w:val="Default"/>
              <w:jc w:val="both"/>
            </w:pPr>
            <w:r>
              <w:t>—</w:t>
            </w:r>
            <w:r w:rsidRPr="001B68FF">
              <w:t xml:space="preserve"> магистральных улиц районного значения </w:t>
            </w:r>
            <w:r>
              <w:t>— 3-4 м;</w:t>
            </w:r>
          </w:p>
          <w:p w:rsidR="009C1F21" w:rsidRPr="001B68FF" w:rsidRDefault="009C1F21" w:rsidP="009C1F21">
            <w:pPr>
              <w:pStyle w:val="Default"/>
              <w:jc w:val="both"/>
            </w:pPr>
            <w:r>
              <w:t>—</w:t>
            </w:r>
            <w:r w:rsidRPr="001B68FF">
              <w:t xml:space="preserve"> улиц и дорог местного значения </w:t>
            </w:r>
            <w:r>
              <w:t>—</w:t>
            </w:r>
            <w:r w:rsidRPr="001B68FF">
              <w:t xml:space="preserve"> 2-3 м;</w:t>
            </w:r>
          </w:p>
          <w:p w:rsidR="009C1F21" w:rsidRPr="001B68FF" w:rsidRDefault="009C1F21" w:rsidP="009C1F21">
            <w:pPr>
              <w:pStyle w:val="Default"/>
              <w:jc w:val="both"/>
            </w:pPr>
            <w:r>
              <w:t>—</w:t>
            </w:r>
            <w:r w:rsidRPr="001B68FF">
              <w:t xml:space="preserve"> проездов </w:t>
            </w:r>
            <w:r>
              <w:t>—</w:t>
            </w:r>
            <w:r w:rsidRPr="001B68FF">
              <w:t xml:space="preserve"> 1,5-</w:t>
            </w:r>
            <w:r>
              <w:t>2 м.</w:t>
            </w:r>
          </w:p>
          <w:p w:rsidR="009C1F21" w:rsidRPr="001B68FF" w:rsidRDefault="009C1F21" w:rsidP="009C1F21">
            <w:pPr>
              <w:pStyle w:val="Default"/>
              <w:jc w:val="both"/>
            </w:pPr>
            <w:r w:rsidRPr="001B68FF">
              <w:t>Расстояние между зданиями и объектами капитального строительства следует принимать на основе расч</w:t>
            </w:r>
            <w:r>
              <w:t>ё</w:t>
            </w:r>
            <w:r w:rsidRPr="001B68FF">
              <w:t>тов инсоляции и освещ</w:t>
            </w:r>
            <w:r>
              <w:t>ё</w:t>
            </w:r>
            <w:r w:rsidRPr="001B68FF">
              <w:t xml:space="preserve">нности, а также в соответствии с противопожарными требованиями. </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9C1F21" w:rsidRPr="001B68FF" w:rsidRDefault="009C1F21" w:rsidP="009C1F21">
            <w:pPr>
              <w:pStyle w:val="Default"/>
              <w:jc w:val="both"/>
            </w:pPr>
            <w:r w:rsidRPr="001B68FF">
              <w:t>1. На территории городского сада допускается возведени</w:t>
            </w:r>
            <w:r>
              <w:t>е зданий высотой не более 6-8 м.</w:t>
            </w:r>
          </w:p>
          <w:p w:rsidR="009C1F21" w:rsidRPr="001B68FF" w:rsidRDefault="009C1F21" w:rsidP="009C1F21">
            <w:pPr>
              <w:pStyle w:val="Default"/>
              <w:jc w:val="both"/>
            </w:pPr>
            <w:r w:rsidRPr="001B68FF">
              <w:t>2. На территории бульвара допускается возвед</w:t>
            </w:r>
            <w:r>
              <w:t>ение зданий высотой не более 6м.</w:t>
            </w:r>
          </w:p>
          <w:p w:rsidR="009C1F21" w:rsidRPr="001B68FF" w:rsidRDefault="009C1F21" w:rsidP="009C1F21">
            <w:pPr>
              <w:pStyle w:val="Default"/>
              <w:jc w:val="both"/>
            </w:pPr>
            <w:r w:rsidRPr="001B68FF">
              <w:t>3. На территории парков допускается возведение зданий высотой не более 8м</w:t>
            </w:r>
            <w:r>
              <w:t>.</w:t>
            </w:r>
          </w:p>
          <w:p w:rsidR="009C1F21" w:rsidRPr="001B68FF" w:rsidRDefault="009C1F21" w:rsidP="009C1F21">
            <w:pPr>
              <w:pStyle w:val="Default"/>
              <w:jc w:val="both"/>
              <w:rPr>
                <w:color w:val="auto"/>
              </w:rPr>
            </w:pPr>
            <w:r w:rsidRPr="001B68FF">
              <w:t xml:space="preserve">4. Высота парковых </w:t>
            </w:r>
            <w:r>
              <w:t>сооружений не ограничивается.</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9C1F21" w:rsidRPr="001B68FF" w:rsidRDefault="009C1F21" w:rsidP="009C1F21">
            <w:pPr>
              <w:pStyle w:val="Default"/>
              <w:jc w:val="both"/>
            </w:pPr>
            <w:r w:rsidRPr="001B68FF">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9C1F21" w:rsidRPr="001B68FF" w:rsidRDefault="009C1F21" w:rsidP="009C1F21">
            <w:pPr>
              <w:pStyle w:val="Default"/>
              <w:jc w:val="both"/>
            </w:pPr>
            <w:r w:rsidRPr="001B68FF">
              <w:t xml:space="preserve">1. Максимальный процент застройки в границах земельного участка для бульваров: </w:t>
            </w:r>
          </w:p>
          <w:p w:rsidR="009C1F21" w:rsidRPr="001B68FF" w:rsidRDefault="009C1F21" w:rsidP="009C1F21">
            <w:pPr>
              <w:pStyle w:val="Default"/>
              <w:jc w:val="both"/>
            </w:pPr>
            <w:r>
              <w:t>—</w:t>
            </w:r>
            <w:r w:rsidRPr="001B68FF">
              <w:t xml:space="preserve"> 2-3</w:t>
            </w:r>
            <w:r>
              <w:t> </w:t>
            </w:r>
            <w:r w:rsidRPr="001B68FF">
              <w:t xml:space="preserve">% </w:t>
            </w:r>
            <w:r>
              <w:t>при ширине 25-50 м;</w:t>
            </w:r>
          </w:p>
          <w:p w:rsidR="009C1F21" w:rsidRPr="001B68FF" w:rsidRDefault="009C1F21" w:rsidP="009C1F21">
            <w:pPr>
              <w:pStyle w:val="Default"/>
              <w:jc w:val="both"/>
            </w:pPr>
            <w:r>
              <w:t>—</w:t>
            </w:r>
            <w:r w:rsidRPr="001B68FF">
              <w:t xml:space="preserve"> не б</w:t>
            </w:r>
            <w:r>
              <w:t>олее 5 % при ширине более 50 м;</w:t>
            </w:r>
          </w:p>
          <w:p w:rsidR="009C1F21" w:rsidRPr="001B68FF" w:rsidRDefault="009C1F21" w:rsidP="009C1F21">
            <w:pPr>
              <w:pStyle w:val="Default"/>
              <w:jc w:val="both"/>
            </w:pPr>
            <w:r w:rsidRPr="001B68FF">
              <w:t>2. Максимальный процент аллей, дорожек, площадок и малых форм в границах земельного участка для скверов</w:t>
            </w:r>
            <w:r>
              <w:t>,</w:t>
            </w:r>
            <w:r w:rsidRPr="001B68FF">
              <w:t xml:space="preserve"> размещаемых на городс</w:t>
            </w:r>
            <w:r>
              <w:t>ких улицах и площадях, — 40-25 %.</w:t>
            </w:r>
          </w:p>
          <w:p w:rsidR="009C1F21" w:rsidRPr="001B68FF" w:rsidRDefault="009C1F21" w:rsidP="009C1F21">
            <w:pPr>
              <w:pStyle w:val="Default"/>
              <w:jc w:val="both"/>
            </w:pPr>
            <w:r w:rsidRPr="001B68FF">
              <w:t>3. Общая площадь застройки городского сада не долж</w:t>
            </w:r>
            <w:r>
              <w:t>на превышать 5 % территории сада.</w:t>
            </w:r>
          </w:p>
          <w:p w:rsidR="009C1F21" w:rsidRPr="001B68FF" w:rsidRDefault="009C1F21" w:rsidP="009C1F21">
            <w:pPr>
              <w:pStyle w:val="Default"/>
              <w:jc w:val="both"/>
            </w:pPr>
            <w:r w:rsidRPr="001B68FF">
              <w:t>4. Общая площадь застройки парка не должна превышать 30</w:t>
            </w:r>
            <w:r>
              <w:t> </w:t>
            </w:r>
            <w:r w:rsidRPr="001B68FF">
              <w:t>% территории</w:t>
            </w:r>
            <w:r>
              <w:t xml:space="preserve"> парка.</w:t>
            </w:r>
          </w:p>
        </w:tc>
      </w:tr>
      <w:tr w:rsidR="00F35B7D" w:rsidRPr="00E60C57" w:rsidTr="00E60C57">
        <w:trPr>
          <w:trHeight w:val="284"/>
        </w:trPr>
        <w:tc>
          <w:tcPr>
            <w:tcW w:w="15020" w:type="dxa"/>
            <w:gridSpan w:val="4"/>
            <w:vAlign w:val="center"/>
          </w:tcPr>
          <w:p w:rsidR="00F35B7D" w:rsidRPr="00E60C57" w:rsidRDefault="00F35B7D" w:rsidP="00E60C57">
            <w:pPr>
              <w:spacing w:after="0" w:line="240" w:lineRule="auto"/>
              <w:jc w:val="center"/>
              <w:rPr>
                <w:rFonts w:ascii="Times New Roman" w:hAnsi="Times New Roman" w:cs="Times New Roman"/>
                <w:b/>
                <w:bCs/>
                <w:sz w:val="24"/>
                <w:szCs w:val="24"/>
                <w:lang w:eastAsia="ru-RU"/>
              </w:rPr>
            </w:pPr>
            <w:r w:rsidRPr="00E60C57">
              <w:rPr>
                <w:rFonts w:ascii="Times New Roman" w:hAnsi="Times New Roman" w:cs="Times New Roman"/>
                <w:b/>
                <w:bCs/>
                <w:sz w:val="24"/>
                <w:szCs w:val="24"/>
                <w:lang w:eastAsia="ru-RU"/>
              </w:rPr>
              <w:t xml:space="preserve">УСЛОВНО </w:t>
            </w:r>
            <w:r w:rsidR="001B68FF" w:rsidRPr="00E60C57">
              <w:rPr>
                <w:rFonts w:ascii="Times New Roman" w:hAnsi="Times New Roman" w:cs="Times New Roman"/>
                <w:b/>
                <w:bCs/>
                <w:sz w:val="24"/>
                <w:szCs w:val="24"/>
                <w:lang w:eastAsia="ru-RU"/>
              </w:rPr>
              <w:t>РАЗРЕШЁНН</w:t>
            </w:r>
            <w:r w:rsidRPr="00E60C57">
              <w:rPr>
                <w:rFonts w:ascii="Times New Roman" w:hAnsi="Times New Roman" w:cs="Times New Roman"/>
                <w:b/>
                <w:bCs/>
                <w:sz w:val="24"/>
                <w:szCs w:val="24"/>
                <w:lang w:eastAsia="ru-RU"/>
              </w:rPr>
              <w:t>ЫЕ ВИДЫ ИСПОЛЬЗОВАНИЯ</w:t>
            </w:r>
          </w:p>
        </w:tc>
      </w:tr>
      <w:tr w:rsidR="009C1F21" w:rsidRPr="00E60C57" w:rsidTr="00E60C57">
        <w:trPr>
          <w:trHeight w:val="284"/>
        </w:trPr>
        <w:tc>
          <w:tcPr>
            <w:tcW w:w="1242" w:type="dxa"/>
            <w:vMerge w:val="restart"/>
          </w:tcPr>
          <w:p w:rsidR="009C1F21" w:rsidRPr="00E60C57" w:rsidRDefault="009C1F21" w:rsidP="009C1F21">
            <w:pPr>
              <w:spacing w:after="0" w:line="240" w:lineRule="auto"/>
              <w:jc w:val="center"/>
              <w:rPr>
                <w:rFonts w:ascii="Times New Roman" w:hAnsi="Times New Roman" w:cs="Times New Roman"/>
                <w:sz w:val="24"/>
                <w:szCs w:val="24"/>
                <w:lang w:eastAsia="ru-RU"/>
              </w:rPr>
            </w:pPr>
            <w:r w:rsidRPr="00E60C57">
              <w:rPr>
                <w:rFonts w:ascii="Times New Roman" w:hAnsi="Times New Roman" w:cs="Times New Roman"/>
                <w:sz w:val="24"/>
                <w:szCs w:val="24"/>
              </w:rPr>
              <w:t>3.7</w:t>
            </w:r>
          </w:p>
        </w:tc>
        <w:tc>
          <w:tcPr>
            <w:tcW w:w="2268" w:type="dxa"/>
            <w:gridSpan w:val="2"/>
            <w:vMerge w:val="restart"/>
          </w:tcPr>
          <w:p w:rsidR="009C1F21" w:rsidRPr="00E60C57" w:rsidRDefault="009C1F21" w:rsidP="009C1F21">
            <w:pPr>
              <w:spacing w:after="0" w:line="240" w:lineRule="auto"/>
              <w:jc w:val="both"/>
              <w:rPr>
                <w:rFonts w:ascii="Times New Roman" w:hAnsi="Times New Roman" w:cs="Times New Roman"/>
                <w:sz w:val="24"/>
                <w:szCs w:val="24"/>
              </w:rPr>
            </w:pPr>
            <w:r w:rsidRPr="00E60C57">
              <w:rPr>
                <w:rFonts w:ascii="Times New Roman" w:hAnsi="Times New Roman" w:cs="Times New Roman"/>
                <w:sz w:val="24"/>
                <w:szCs w:val="24"/>
              </w:rPr>
              <w:t>Религиозное использование</w:t>
            </w:r>
          </w:p>
        </w:tc>
        <w:tc>
          <w:tcPr>
            <w:tcW w:w="11510" w:type="dxa"/>
          </w:tcPr>
          <w:p w:rsidR="009C1F21" w:rsidRPr="001B68FF" w:rsidRDefault="009C1F21" w:rsidP="009C1F21">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9C1F21" w:rsidRDefault="009C1F21" w:rsidP="009C1F21">
            <w:pPr>
              <w:spacing w:after="0" w:line="240" w:lineRule="auto"/>
              <w:rPr>
                <w:rFonts w:ascii="Times New Roman" w:hAnsi="Times New Roman" w:cs="Times New Roman"/>
                <w:sz w:val="24"/>
                <w:szCs w:val="24"/>
              </w:rPr>
            </w:pPr>
            <w:r w:rsidRPr="00241179">
              <w:rPr>
                <w:rFonts w:ascii="Times New Roman" w:hAnsi="Times New Roman" w:cs="Times New Roman"/>
                <w:sz w:val="24"/>
                <w:szCs w:val="24"/>
              </w:rPr>
              <w:t>Размещение зданий и сооружений религиозного использования. Содержание данного вида разрешённого использования включает в себя содержание видов разрешённого использования с кодами 3.7.1 - 3.7.2:</w:t>
            </w:r>
          </w:p>
          <w:p w:rsidR="009C1F21" w:rsidRDefault="009C1F21" w:rsidP="009C1F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41179">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rFonts w:ascii="Times New Roman" w:hAnsi="Times New Roman" w:cs="Times New Roman"/>
                <w:sz w:val="24"/>
                <w:szCs w:val="24"/>
              </w:rPr>
              <w:t>;</w:t>
            </w:r>
          </w:p>
          <w:p w:rsidR="009C1F21" w:rsidRPr="001B68FF" w:rsidRDefault="009C1F21" w:rsidP="009C1F2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241179">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9C1F21" w:rsidRPr="001B68FF" w:rsidRDefault="009C1F21" w:rsidP="009C1F21">
            <w:pPr>
              <w:pStyle w:val="Default"/>
            </w:pPr>
            <w:r w:rsidRPr="001B68FF">
              <w:t xml:space="preserve">Размеры земельных участков определяются в соответствии с СП 42.13330.2016 </w:t>
            </w:r>
            <w:r>
              <w:t>«</w:t>
            </w:r>
            <w:r w:rsidRPr="001B68FF">
              <w:t>Градостроительство. Пла</w:t>
            </w:r>
            <w:r w:rsidRPr="001B68FF">
              <w:lastRenderedPageBreak/>
              <w:t>нировка и застройка городских и сельских поселений</w:t>
            </w:r>
            <w:r>
              <w:t>»</w:t>
            </w:r>
            <w:r w:rsidRPr="001B68FF">
              <w:t xml:space="preserve"> </w:t>
            </w:r>
            <w:r>
              <w:t>—</w:t>
            </w:r>
            <w:r w:rsidRPr="001B68FF">
              <w:t xml:space="preserve"> 7 м</w:t>
            </w:r>
            <w:r>
              <w:rPr>
                <w:vertAlign w:val="superscript"/>
              </w:rPr>
              <w:t>2</w:t>
            </w:r>
            <w:r>
              <w:t xml:space="preserve"> на место.</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9C1F21" w:rsidRPr="001B68FF" w:rsidRDefault="009C1F21" w:rsidP="009C1F2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9C1F21" w:rsidRPr="001B68FF" w:rsidRDefault="009C1F21" w:rsidP="009C1F2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смежных землепользователей </w:t>
            </w:r>
            <w:r>
              <w:rPr>
                <w:rFonts w:ascii="Times New Roman" w:hAnsi="Times New Roman" w:cs="Times New Roman"/>
                <w:sz w:val="24"/>
                <w:szCs w:val="24"/>
              </w:rPr>
              <w:t xml:space="preserve">— </w:t>
            </w:r>
            <w:r w:rsidRPr="001B68FF">
              <w:rPr>
                <w:rFonts w:ascii="Times New Roman" w:hAnsi="Times New Roman" w:cs="Times New Roman"/>
                <w:sz w:val="24"/>
                <w:szCs w:val="24"/>
              </w:rPr>
              <w:t>3 м.</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9C1F21" w:rsidRPr="001B68FF" w:rsidRDefault="009C1F21" w:rsidP="009C1F2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3.</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9C1F21" w:rsidRPr="001B68FF" w:rsidRDefault="009C1F21" w:rsidP="009C1F2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9C1F21" w:rsidRPr="001B68FF" w:rsidRDefault="009C1F21" w:rsidP="009C1F21">
            <w:pPr>
              <w:pStyle w:val="ConsPlusCell"/>
              <w:jc w:val="both"/>
            </w:pPr>
            <w:r w:rsidRPr="001B68FF">
              <w:t>Участок приходского храмового комплекса, как правило, огораживается по всему периметру. Ограду рекомендуется выполнять из декоративных металлических реш</w:t>
            </w:r>
            <w:r>
              <w:t>ё</w:t>
            </w:r>
            <w:r w:rsidRPr="001B68FF">
              <w:t>ток высотой 1,5</w:t>
            </w:r>
            <w:r>
              <w:t>-2</w:t>
            </w:r>
            <w:r w:rsidRPr="001B68FF">
              <w:t>,0 м. Допускается не ограждать земельные участки храмов, расположенных в мемориальных комплексах, а также часовен. За пределами ограды храмовых комплексов следует предусматривать стоянки автомобилей из расч</w:t>
            </w:r>
            <w:r>
              <w:t>ё</w:t>
            </w:r>
            <w:r w:rsidRPr="001B68FF">
              <w:t>та 2 машино-места на каждые 50 мест вместимости храма.</w:t>
            </w:r>
          </w:p>
        </w:tc>
      </w:tr>
      <w:tr w:rsidR="009C1F21" w:rsidRPr="00E60C57" w:rsidTr="00E60C57">
        <w:trPr>
          <w:trHeight w:val="284"/>
        </w:trPr>
        <w:tc>
          <w:tcPr>
            <w:tcW w:w="1242" w:type="dxa"/>
            <w:vMerge w:val="restart"/>
          </w:tcPr>
          <w:p w:rsidR="009C1F21" w:rsidRPr="001B68FF" w:rsidRDefault="009C1F21" w:rsidP="009C1F21">
            <w:pPr>
              <w:spacing w:after="0" w:line="240" w:lineRule="auto"/>
              <w:jc w:val="center"/>
              <w:rPr>
                <w:rFonts w:ascii="Times New Roman" w:hAnsi="Times New Roman" w:cs="Times New Roman"/>
                <w:sz w:val="24"/>
                <w:szCs w:val="24"/>
              </w:rPr>
            </w:pPr>
            <w:r w:rsidRPr="001B68FF">
              <w:rPr>
                <w:rFonts w:ascii="Times New Roman" w:hAnsi="Times New Roman" w:cs="Times New Roman"/>
                <w:sz w:val="24"/>
                <w:szCs w:val="24"/>
                <w:lang w:eastAsia="ru-RU"/>
              </w:rPr>
              <w:t>4.6</w:t>
            </w:r>
          </w:p>
        </w:tc>
        <w:tc>
          <w:tcPr>
            <w:tcW w:w="2268" w:type="dxa"/>
            <w:gridSpan w:val="2"/>
            <w:vMerge w:val="restart"/>
          </w:tcPr>
          <w:p w:rsidR="009C1F21" w:rsidRPr="001B68FF" w:rsidRDefault="009C1F21" w:rsidP="009C1F21">
            <w:pPr>
              <w:spacing w:after="0" w:line="240" w:lineRule="auto"/>
              <w:rPr>
                <w:rFonts w:ascii="Times New Roman" w:hAnsi="Times New Roman" w:cs="Times New Roman"/>
                <w:sz w:val="24"/>
                <w:szCs w:val="24"/>
                <w:lang w:eastAsia="ru-RU"/>
              </w:rPr>
            </w:pPr>
            <w:r w:rsidRPr="001B68FF">
              <w:rPr>
                <w:rFonts w:ascii="Times New Roman" w:hAnsi="Times New Roman" w:cs="Times New Roman"/>
                <w:sz w:val="24"/>
                <w:szCs w:val="24"/>
              </w:rPr>
              <w:t>Общественное питание</w:t>
            </w:r>
          </w:p>
        </w:tc>
        <w:tc>
          <w:tcPr>
            <w:tcW w:w="11510" w:type="dxa"/>
          </w:tcPr>
          <w:p w:rsidR="009C1F21" w:rsidRPr="001B68FF" w:rsidRDefault="009C1F21" w:rsidP="009C1F21">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9C1F21" w:rsidRPr="001B68FF" w:rsidRDefault="009C1F21" w:rsidP="009C1F2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r>
              <w:rPr>
                <w:rFonts w:ascii="Times New Roman" w:hAnsi="Times New Roman" w:cs="Times New Roman"/>
                <w:sz w:val="24"/>
                <w:szCs w:val="24"/>
              </w:rPr>
              <w:t>.</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9C1F21" w:rsidRPr="001B68FF" w:rsidRDefault="009C1F21" w:rsidP="009C1F2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9C1F21" w:rsidRPr="00E60C57" w:rsidRDefault="009C1F21" w:rsidP="009C1F21">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9C1F21" w:rsidRPr="001B68FF" w:rsidRDefault="009C1F21" w:rsidP="009C1F21">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9C1F21" w:rsidRPr="00E60C57" w:rsidRDefault="009C1F21" w:rsidP="009C1F21">
            <w:pPr>
              <w:pStyle w:val="Default"/>
              <w:jc w:val="both"/>
              <w:rPr>
                <w:color w:val="auto"/>
              </w:rPr>
            </w:pPr>
            <w:r w:rsidRPr="001B68FF">
              <w:t xml:space="preserve">От границ смежных землепользователей </w:t>
            </w:r>
            <w:r>
              <w:t>—</w:t>
            </w:r>
            <w:r w:rsidRPr="001B68FF">
              <w:t>3 м.</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9C1F21" w:rsidRPr="00E60C57" w:rsidRDefault="009C1F21" w:rsidP="009C1F21">
            <w:pPr>
              <w:autoSpaceDE w:val="0"/>
              <w:autoSpaceDN w:val="0"/>
              <w:adjustRightInd w:val="0"/>
              <w:spacing w:after="0" w:line="240" w:lineRule="auto"/>
              <w:jc w:val="both"/>
              <w:rPr>
                <w:rFonts w:ascii="Times New Roman" w:hAnsi="Times New Roman" w:cs="Times New Roman"/>
                <w:color w:val="000000"/>
                <w:sz w:val="24"/>
                <w:szCs w:val="24"/>
              </w:rPr>
            </w:pPr>
            <w:r w:rsidRPr="001B68FF">
              <w:rPr>
                <w:rFonts w:ascii="Times New Roman" w:hAnsi="Times New Roman" w:cs="Times New Roman"/>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rPr>
              <w:t xml:space="preserve"> 3.</w:t>
            </w:r>
          </w:p>
        </w:tc>
      </w:tr>
      <w:tr w:rsidR="009C1F21" w:rsidRPr="00E60C57" w:rsidTr="00E60C57">
        <w:trPr>
          <w:trHeight w:val="284"/>
        </w:trPr>
        <w:tc>
          <w:tcPr>
            <w:tcW w:w="1242" w:type="dxa"/>
            <w:vMerge/>
          </w:tcPr>
          <w:p w:rsidR="009C1F21" w:rsidRPr="00E60C57" w:rsidRDefault="009C1F21" w:rsidP="009C1F21">
            <w:pPr>
              <w:spacing w:after="0" w:line="240" w:lineRule="auto"/>
              <w:rPr>
                <w:rFonts w:ascii="Times New Roman" w:hAnsi="Times New Roman" w:cs="Times New Roman"/>
                <w:sz w:val="24"/>
                <w:szCs w:val="24"/>
                <w:lang w:eastAsia="ru-RU"/>
              </w:rPr>
            </w:pPr>
          </w:p>
        </w:tc>
        <w:tc>
          <w:tcPr>
            <w:tcW w:w="2268" w:type="dxa"/>
            <w:gridSpan w:val="2"/>
            <w:vMerge/>
          </w:tcPr>
          <w:p w:rsidR="009C1F21" w:rsidRPr="00E60C57" w:rsidRDefault="009C1F21" w:rsidP="009C1F21">
            <w:pPr>
              <w:spacing w:after="0" w:line="240" w:lineRule="auto"/>
              <w:rPr>
                <w:rFonts w:ascii="Times New Roman" w:hAnsi="Times New Roman" w:cs="Times New Roman"/>
                <w:sz w:val="24"/>
                <w:szCs w:val="24"/>
              </w:rPr>
            </w:pPr>
          </w:p>
        </w:tc>
        <w:tc>
          <w:tcPr>
            <w:tcW w:w="11510" w:type="dxa"/>
          </w:tcPr>
          <w:p w:rsidR="009C1F21" w:rsidRPr="001B68FF" w:rsidRDefault="009C1F21" w:rsidP="009C1F21">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9C1F21" w:rsidRPr="00E60C57" w:rsidRDefault="009C1F21" w:rsidP="009C1F21">
            <w:pPr>
              <w:autoSpaceDE w:val="0"/>
              <w:autoSpaceDN w:val="0"/>
              <w:adjustRightInd w:val="0"/>
              <w:spacing w:after="0" w:line="240" w:lineRule="auto"/>
              <w:jc w:val="both"/>
              <w:rPr>
                <w:rFonts w:ascii="Times New Roman" w:hAnsi="Times New Roman" w:cs="Times New Roman"/>
                <w:color w:val="000000"/>
                <w:sz w:val="24"/>
                <w:szCs w:val="24"/>
              </w:rPr>
            </w:pPr>
            <w:r w:rsidRPr="001B68FF">
              <w:rPr>
                <w:rFonts w:ascii="Times New Roman" w:hAnsi="Times New Roman" w:cs="Times New Roman"/>
                <w:sz w:val="24"/>
                <w:szCs w:val="24"/>
              </w:rPr>
              <w:t xml:space="preserve">Максимальный процент застройки земельных участков объектов </w:t>
            </w:r>
            <w:r>
              <w:rPr>
                <w:rFonts w:ascii="Times New Roman" w:hAnsi="Times New Roman" w:cs="Times New Roman"/>
                <w:sz w:val="24"/>
                <w:szCs w:val="24"/>
              </w:rPr>
              <w:t>—</w:t>
            </w:r>
            <w:r w:rsidRPr="001B68FF">
              <w:rPr>
                <w:rFonts w:ascii="Times New Roman" w:hAnsi="Times New Roman" w:cs="Times New Roman"/>
                <w:sz w:val="24"/>
                <w:szCs w:val="24"/>
              </w:rPr>
              <w:t xml:space="preserve"> 80</w:t>
            </w:r>
            <w:r>
              <w:rPr>
                <w:rFonts w:ascii="Times New Roman" w:hAnsi="Times New Roman" w:cs="Times New Roman"/>
                <w:sz w:val="24"/>
                <w:szCs w:val="24"/>
              </w:rPr>
              <w:t> </w:t>
            </w:r>
            <w:r w:rsidRPr="001B68FF">
              <w:rPr>
                <w:rFonts w:ascii="Times New Roman" w:hAnsi="Times New Roman" w:cs="Times New Roman"/>
                <w:sz w:val="24"/>
                <w:szCs w:val="24"/>
              </w:rPr>
              <w:t>%.</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34"/>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2221"/>
        <w:gridCol w:w="11368"/>
      </w:tblGrid>
      <w:tr w:rsidR="00F35B7D" w:rsidRPr="009C1F21" w:rsidTr="009C1F21">
        <w:trPr>
          <w:trHeight w:val="284"/>
        </w:trPr>
        <w:tc>
          <w:tcPr>
            <w:tcW w:w="14878" w:type="dxa"/>
            <w:gridSpan w:val="3"/>
            <w:vAlign w:val="center"/>
          </w:tcPr>
          <w:p w:rsidR="00F35B7D" w:rsidRPr="009C1F21" w:rsidRDefault="00F35B7D" w:rsidP="009C1F21">
            <w:pPr>
              <w:spacing w:after="0" w:line="240" w:lineRule="auto"/>
              <w:jc w:val="center"/>
              <w:rPr>
                <w:rFonts w:ascii="Times New Roman" w:hAnsi="Times New Roman" w:cs="Times New Roman"/>
                <w:b/>
                <w:sz w:val="24"/>
                <w:szCs w:val="24"/>
              </w:rPr>
            </w:pPr>
            <w:r w:rsidRPr="009C1F21">
              <w:rPr>
                <w:rFonts w:ascii="Times New Roman" w:hAnsi="Times New Roman" w:cs="Times New Roman"/>
                <w:b/>
                <w:sz w:val="24"/>
                <w:szCs w:val="24"/>
                <w:lang w:eastAsia="ru-RU"/>
              </w:rPr>
              <w:lastRenderedPageBreak/>
              <w:t>ПРОИЗВОДСТВЕННЫЕ ЗОНЫ</w:t>
            </w:r>
          </w:p>
        </w:tc>
      </w:tr>
      <w:tr w:rsidR="00F35B7D" w:rsidRPr="009C1F21" w:rsidTr="009C1F21">
        <w:trPr>
          <w:trHeight w:val="284"/>
        </w:trPr>
        <w:tc>
          <w:tcPr>
            <w:tcW w:w="14878" w:type="dxa"/>
            <w:gridSpan w:val="3"/>
            <w:vAlign w:val="center"/>
          </w:tcPr>
          <w:p w:rsidR="00F35B7D" w:rsidRPr="009C1F21" w:rsidRDefault="00F35B7D" w:rsidP="009C1F21">
            <w:pPr>
              <w:spacing w:after="0" w:line="240" w:lineRule="auto"/>
              <w:jc w:val="center"/>
              <w:rPr>
                <w:rFonts w:ascii="Times New Roman" w:hAnsi="Times New Roman" w:cs="Times New Roman"/>
                <w:b/>
                <w:sz w:val="24"/>
                <w:szCs w:val="24"/>
              </w:rPr>
            </w:pPr>
            <w:r w:rsidRPr="009C1F21">
              <w:rPr>
                <w:rFonts w:ascii="Times New Roman" w:hAnsi="Times New Roman" w:cs="Times New Roman"/>
                <w:b/>
                <w:sz w:val="24"/>
                <w:szCs w:val="24"/>
                <w:lang w:eastAsia="ru-RU"/>
              </w:rPr>
              <w:t>П-1 ЗОНА ПРОИЗВОДСТВЕННО-КОММУНАЛЬНЫХ ОБЪЕКТОВ II КЛАССА ОПАСНОСТИ</w:t>
            </w:r>
          </w:p>
        </w:tc>
      </w:tr>
      <w:tr w:rsidR="00F35B7D" w:rsidRPr="009C1F21" w:rsidTr="009C1F21">
        <w:trPr>
          <w:trHeight w:val="284"/>
        </w:trPr>
        <w:tc>
          <w:tcPr>
            <w:tcW w:w="14878" w:type="dxa"/>
            <w:gridSpan w:val="3"/>
            <w:vAlign w:val="center"/>
          </w:tcPr>
          <w:p w:rsidR="00F35B7D" w:rsidRPr="009C1F21" w:rsidRDefault="00F35B7D" w:rsidP="009C1F21">
            <w:pPr>
              <w:autoSpaceDE w:val="0"/>
              <w:autoSpaceDN w:val="0"/>
              <w:adjustRightInd w:val="0"/>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bCs/>
                <w:sz w:val="24"/>
                <w:szCs w:val="24"/>
                <w:lang w:eastAsia="ru-RU"/>
              </w:rPr>
              <w:t>Размещение объектов капитального строительства в целях добычи недр,</w:t>
            </w:r>
            <w:r w:rsidR="009C1F21" w:rsidRPr="009C1F21">
              <w:rPr>
                <w:rFonts w:ascii="Times New Roman" w:hAnsi="Times New Roman" w:cs="Times New Roman"/>
                <w:bCs/>
                <w:sz w:val="24"/>
                <w:szCs w:val="24"/>
                <w:lang w:eastAsia="ru-RU"/>
              </w:rPr>
              <w:t xml:space="preserve"> </w:t>
            </w:r>
            <w:r w:rsidRPr="009C1F21">
              <w:rPr>
                <w:rFonts w:ascii="Times New Roman" w:hAnsi="Times New Roman" w:cs="Times New Roman"/>
                <w:bCs/>
                <w:sz w:val="24"/>
                <w:szCs w:val="24"/>
                <w:lang w:eastAsia="ru-RU"/>
              </w:rPr>
              <w:t>их переработки, изготовления вещей промышленным способом.</w:t>
            </w:r>
          </w:p>
        </w:tc>
      </w:tr>
      <w:tr w:rsidR="00F35B7D" w:rsidRPr="009C1F21" w:rsidTr="009C1F21">
        <w:trPr>
          <w:trHeight w:val="284"/>
        </w:trPr>
        <w:tc>
          <w:tcPr>
            <w:tcW w:w="1289" w:type="dxa"/>
            <w:vAlign w:val="center"/>
          </w:tcPr>
          <w:p w:rsidR="00F35B7D" w:rsidRPr="009C1F21" w:rsidRDefault="009C1F21" w:rsidP="009C1F21">
            <w:pPr>
              <w:spacing w:after="0" w:line="240" w:lineRule="auto"/>
              <w:jc w:val="center"/>
              <w:rPr>
                <w:rFonts w:ascii="Times New Roman" w:hAnsi="Times New Roman" w:cs="Times New Roman"/>
                <w:sz w:val="24"/>
                <w:szCs w:val="24"/>
              </w:rPr>
            </w:pPr>
            <w:r w:rsidRPr="009C1F21">
              <w:rPr>
                <w:rFonts w:ascii="Times New Roman" w:hAnsi="Times New Roman" w:cs="Times New Roman"/>
                <w:sz w:val="24"/>
                <w:szCs w:val="24"/>
              </w:rPr>
              <w:t>Код</w:t>
            </w:r>
            <w:r w:rsidR="00F35B7D" w:rsidRPr="009C1F21">
              <w:rPr>
                <w:rFonts w:ascii="Times New Roman" w:hAnsi="Times New Roman" w:cs="Times New Roman"/>
                <w:sz w:val="24"/>
                <w:szCs w:val="24"/>
              </w:rPr>
              <w:t xml:space="preserve"> вида</w:t>
            </w:r>
          </w:p>
        </w:tc>
        <w:tc>
          <w:tcPr>
            <w:tcW w:w="2221" w:type="dxa"/>
            <w:vAlign w:val="center"/>
          </w:tcPr>
          <w:p w:rsidR="00F35B7D" w:rsidRPr="009C1F21" w:rsidRDefault="00F35B7D" w:rsidP="009C1F21">
            <w:pPr>
              <w:spacing w:after="0" w:line="240" w:lineRule="auto"/>
              <w:jc w:val="center"/>
              <w:rPr>
                <w:rFonts w:ascii="Times New Roman" w:hAnsi="Times New Roman" w:cs="Times New Roman"/>
                <w:sz w:val="24"/>
                <w:szCs w:val="24"/>
              </w:rPr>
            </w:pPr>
            <w:r w:rsidRPr="009C1F21">
              <w:rPr>
                <w:rFonts w:ascii="Times New Roman" w:hAnsi="Times New Roman" w:cs="Times New Roman"/>
                <w:color w:val="000000"/>
                <w:sz w:val="24"/>
                <w:szCs w:val="24"/>
                <w:lang w:eastAsia="ru-RU"/>
              </w:rPr>
              <w:t xml:space="preserve">Вид </w:t>
            </w:r>
            <w:r w:rsidR="001B68FF" w:rsidRPr="009C1F21">
              <w:rPr>
                <w:rFonts w:ascii="Times New Roman" w:hAnsi="Times New Roman" w:cs="Times New Roman"/>
                <w:color w:val="000000"/>
                <w:sz w:val="24"/>
                <w:szCs w:val="24"/>
                <w:lang w:eastAsia="ru-RU"/>
              </w:rPr>
              <w:t>разрешённ</w:t>
            </w:r>
            <w:r w:rsidRPr="009C1F21">
              <w:rPr>
                <w:rFonts w:ascii="Times New Roman" w:hAnsi="Times New Roman" w:cs="Times New Roman"/>
                <w:color w:val="000000"/>
                <w:sz w:val="24"/>
                <w:szCs w:val="24"/>
                <w:lang w:eastAsia="ru-RU"/>
              </w:rPr>
              <w:t>ого использования</w:t>
            </w:r>
          </w:p>
        </w:tc>
        <w:tc>
          <w:tcPr>
            <w:tcW w:w="11368" w:type="dxa"/>
          </w:tcPr>
          <w:p w:rsidR="00F35B7D" w:rsidRPr="009C1F21" w:rsidRDefault="009C1F21" w:rsidP="009C1F21">
            <w:pPr>
              <w:spacing w:after="0" w:line="240" w:lineRule="auto"/>
              <w:rPr>
                <w:rFonts w:ascii="Times New Roman" w:hAnsi="Times New Roman" w:cs="Times New Roman"/>
                <w:sz w:val="24"/>
                <w:szCs w:val="24"/>
              </w:rPr>
            </w:pPr>
            <w:r w:rsidRPr="009C1F21">
              <w:rPr>
                <w:rFonts w:ascii="Times New Roman" w:hAnsi="Times New Roman" w:cs="Times New Roman"/>
                <w:sz w:val="24"/>
                <w:szCs w:val="24"/>
              </w:rPr>
              <w:t>—</w:t>
            </w:r>
            <w:r w:rsidR="00F35B7D" w:rsidRPr="009C1F21">
              <w:rPr>
                <w:rFonts w:ascii="Times New Roman" w:hAnsi="Times New Roman" w:cs="Times New Roman"/>
                <w:bCs/>
                <w:sz w:val="24"/>
                <w:szCs w:val="24"/>
                <w:lang w:eastAsia="ru-RU"/>
              </w:rPr>
              <w:t xml:space="preserve"> Описание вида </w:t>
            </w:r>
            <w:r w:rsidR="001B68FF" w:rsidRPr="009C1F21">
              <w:rPr>
                <w:rFonts w:ascii="Times New Roman" w:hAnsi="Times New Roman" w:cs="Times New Roman"/>
                <w:bCs/>
                <w:sz w:val="24"/>
                <w:szCs w:val="24"/>
                <w:lang w:eastAsia="ru-RU"/>
              </w:rPr>
              <w:t>разрешённ</w:t>
            </w:r>
            <w:r w:rsidR="00F35B7D" w:rsidRPr="009C1F21">
              <w:rPr>
                <w:rFonts w:ascii="Times New Roman" w:hAnsi="Times New Roman" w:cs="Times New Roman"/>
                <w:bCs/>
                <w:sz w:val="24"/>
                <w:szCs w:val="24"/>
                <w:lang w:eastAsia="ru-RU"/>
              </w:rPr>
              <w:t>ого использования земельного участка.</w:t>
            </w:r>
          </w:p>
          <w:p w:rsidR="00F35B7D" w:rsidRPr="009C1F21" w:rsidRDefault="009C1F21" w:rsidP="009C1F21">
            <w:pPr>
              <w:spacing w:after="0" w:line="240" w:lineRule="auto"/>
              <w:rPr>
                <w:rFonts w:ascii="Times New Roman" w:hAnsi="Times New Roman" w:cs="Times New Roman"/>
                <w:sz w:val="24"/>
                <w:szCs w:val="24"/>
              </w:rPr>
            </w:pPr>
            <w:r w:rsidRPr="009C1F21">
              <w:rPr>
                <w:rFonts w:ascii="Times New Roman" w:hAnsi="Times New Roman" w:cs="Times New Roman"/>
                <w:sz w:val="24"/>
                <w:szCs w:val="24"/>
              </w:rPr>
              <w:t>—</w:t>
            </w:r>
            <w:r w:rsidR="00F35B7D" w:rsidRPr="009C1F21">
              <w:rPr>
                <w:rFonts w:ascii="Times New Roman" w:hAnsi="Times New Roman" w:cs="Times New Roman"/>
                <w:sz w:val="24"/>
                <w:szCs w:val="24"/>
              </w:rPr>
              <w:t xml:space="preserve"> Предельные (минимальные и (или) максимальные) размеры з</w:t>
            </w:r>
            <w:r w:rsidRPr="009C1F21">
              <w:rPr>
                <w:rFonts w:ascii="Times New Roman" w:hAnsi="Times New Roman" w:cs="Times New Roman"/>
                <w:sz w:val="24"/>
                <w:szCs w:val="24"/>
              </w:rPr>
              <w:t xml:space="preserve">емельных участков и предельные </w:t>
            </w:r>
            <w:r w:rsidR="00F35B7D" w:rsidRPr="009C1F21">
              <w:rPr>
                <w:rFonts w:ascii="Times New Roman" w:hAnsi="Times New Roman" w:cs="Times New Roman"/>
                <w:sz w:val="24"/>
                <w:szCs w:val="24"/>
              </w:rPr>
              <w:t xml:space="preserve">параметры </w:t>
            </w:r>
            <w:r w:rsidR="001B68FF" w:rsidRPr="009C1F21">
              <w:rPr>
                <w:rFonts w:ascii="Times New Roman" w:hAnsi="Times New Roman" w:cs="Times New Roman"/>
                <w:sz w:val="24"/>
                <w:szCs w:val="24"/>
              </w:rPr>
              <w:t>разрешённ</w:t>
            </w:r>
            <w:r w:rsidR="00F35B7D" w:rsidRPr="009C1F21">
              <w:rPr>
                <w:rFonts w:ascii="Times New Roman" w:hAnsi="Times New Roman" w:cs="Times New Roman"/>
                <w:sz w:val="24"/>
                <w:szCs w:val="24"/>
              </w:rPr>
              <w:t>ого строительства, реконструкции объектов капитального строительства</w:t>
            </w:r>
            <w:r w:rsidRPr="009C1F21">
              <w:rPr>
                <w:rFonts w:ascii="Times New Roman" w:hAnsi="Times New Roman" w:cs="Times New Roman"/>
                <w:sz w:val="24"/>
                <w:szCs w:val="24"/>
              </w:rPr>
              <w:t>.</w:t>
            </w:r>
          </w:p>
        </w:tc>
      </w:tr>
      <w:tr w:rsidR="00F35B7D" w:rsidRPr="009C1F21" w:rsidTr="009C1F21">
        <w:trPr>
          <w:trHeight w:val="284"/>
        </w:trPr>
        <w:tc>
          <w:tcPr>
            <w:tcW w:w="14878" w:type="dxa"/>
            <w:gridSpan w:val="3"/>
            <w:vAlign w:val="center"/>
          </w:tcPr>
          <w:p w:rsidR="00F35B7D" w:rsidRPr="009C1F21" w:rsidRDefault="00F35B7D" w:rsidP="009C1F21">
            <w:pPr>
              <w:spacing w:after="0" w:line="240" w:lineRule="auto"/>
              <w:contextualSpacing/>
              <w:jc w:val="center"/>
              <w:rPr>
                <w:rFonts w:ascii="Times New Roman" w:hAnsi="Times New Roman" w:cs="Times New Roman"/>
                <w:sz w:val="24"/>
                <w:szCs w:val="24"/>
                <w:lang w:eastAsia="ru-RU"/>
              </w:rPr>
            </w:pPr>
            <w:r w:rsidRPr="009C1F21">
              <w:rPr>
                <w:rFonts w:ascii="Times New Roman" w:hAnsi="Times New Roman" w:cs="Times New Roman"/>
                <w:b/>
                <w:bCs/>
                <w:sz w:val="24"/>
                <w:szCs w:val="24"/>
                <w:lang w:eastAsia="ru-RU"/>
              </w:rPr>
              <w:t xml:space="preserve">ОСНОВНЫЕ ВИДЫ </w:t>
            </w:r>
            <w:r w:rsidR="001B68FF" w:rsidRPr="009C1F21">
              <w:rPr>
                <w:rFonts w:ascii="Times New Roman" w:hAnsi="Times New Roman" w:cs="Times New Roman"/>
                <w:b/>
                <w:bCs/>
                <w:sz w:val="24"/>
                <w:szCs w:val="24"/>
                <w:lang w:eastAsia="ru-RU"/>
              </w:rPr>
              <w:t>РАЗРЕШЁНН</w:t>
            </w:r>
            <w:r w:rsidRPr="009C1F21">
              <w:rPr>
                <w:rFonts w:ascii="Times New Roman" w:hAnsi="Times New Roman" w:cs="Times New Roman"/>
                <w:b/>
                <w:bCs/>
                <w:sz w:val="24"/>
                <w:szCs w:val="24"/>
                <w:lang w:eastAsia="ru-RU"/>
              </w:rPr>
              <w:t>ОГО ИСПОЛЬЗОВАНИЯ</w:t>
            </w:r>
          </w:p>
        </w:tc>
      </w:tr>
      <w:tr w:rsidR="007D52A0" w:rsidRPr="009C1F21" w:rsidTr="007D52A0">
        <w:trPr>
          <w:trHeight w:val="284"/>
        </w:trPr>
        <w:tc>
          <w:tcPr>
            <w:tcW w:w="1289" w:type="dxa"/>
            <w:vMerge w:val="restart"/>
          </w:tcPr>
          <w:p w:rsidR="007D52A0" w:rsidRPr="00C80EAE" w:rsidRDefault="007D52A0" w:rsidP="007D52A0">
            <w:pPr>
              <w:spacing w:after="0" w:line="240" w:lineRule="auto"/>
              <w:jc w:val="center"/>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2.7.1</w:t>
            </w:r>
          </w:p>
        </w:tc>
        <w:tc>
          <w:tcPr>
            <w:tcW w:w="2221" w:type="dxa"/>
            <w:vMerge w:val="restart"/>
          </w:tcPr>
          <w:p w:rsidR="007D52A0" w:rsidRPr="00C80EAE" w:rsidRDefault="007D52A0" w:rsidP="007D52A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Хранение автотранспорта</w:t>
            </w:r>
          </w:p>
        </w:tc>
        <w:tc>
          <w:tcPr>
            <w:tcW w:w="11368" w:type="dxa"/>
          </w:tcPr>
          <w:p w:rsidR="007D52A0" w:rsidRPr="004923B0" w:rsidRDefault="007D52A0" w:rsidP="007D52A0">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Описание вида разрешённого использования земельного участка:</w:t>
            </w:r>
          </w:p>
          <w:p w:rsidR="007D52A0" w:rsidRPr="004923B0" w:rsidRDefault="007D52A0" w:rsidP="007D52A0">
            <w:pPr>
              <w:shd w:val="clear" w:color="auto" w:fill="FFFFFF"/>
              <w:spacing w:after="0" w:line="240" w:lineRule="auto"/>
              <w:jc w:val="both"/>
              <w:textAlignment w:val="baseline"/>
              <w:rPr>
                <w:rFonts w:ascii="Times New Roman" w:hAnsi="Times New Roman" w:cs="Times New Roman"/>
                <w:sz w:val="24"/>
                <w:szCs w:val="24"/>
              </w:rPr>
            </w:pPr>
            <w:r w:rsidRPr="004923B0">
              <w:rPr>
                <w:rFonts w:ascii="Times New Roman" w:hAnsi="Times New Roman" w:cs="Times New Roman"/>
                <w:spacing w:val="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разрешённого использования с кодом 4.9.</w:t>
            </w:r>
          </w:p>
        </w:tc>
      </w:tr>
      <w:tr w:rsidR="007D52A0" w:rsidRPr="009C1F21" w:rsidTr="007D52A0">
        <w:trPr>
          <w:trHeight w:val="284"/>
        </w:trPr>
        <w:tc>
          <w:tcPr>
            <w:tcW w:w="1289" w:type="dxa"/>
            <w:vMerge/>
          </w:tcPr>
          <w:p w:rsidR="007D52A0" w:rsidRPr="009C1F21" w:rsidRDefault="007D52A0" w:rsidP="007D52A0">
            <w:pPr>
              <w:spacing w:after="0" w:line="240" w:lineRule="auto"/>
              <w:rPr>
                <w:rFonts w:ascii="Times New Roman" w:hAnsi="Times New Roman" w:cs="Times New Roman"/>
                <w:sz w:val="24"/>
                <w:szCs w:val="24"/>
                <w:lang w:eastAsia="ru-RU"/>
              </w:rPr>
            </w:pPr>
          </w:p>
        </w:tc>
        <w:tc>
          <w:tcPr>
            <w:tcW w:w="2221" w:type="dxa"/>
            <w:vMerge/>
          </w:tcPr>
          <w:p w:rsidR="007D52A0" w:rsidRPr="009C1F21" w:rsidRDefault="007D52A0" w:rsidP="007D52A0">
            <w:pPr>
              <w:spacing w:after="0" w:line="240" w:lineRule="auto"/>
              <w:rPr>
                <w:rFonts w:ascii="Times New Roman" w:hAnsi="Times New Roman" w:cs="Times New Roman"/>
                <w:sz w:val="24"/>
                <w:szCs w:val="24"/>
              </w:rPr>
            </w:pPr>
          </w:p>
        </w:tc>
        <w:tc>
          <w:tcPr>
            <w:tcW w:w="11368" w:type="dxa"/>
          </w:tcPr>
          <w:p w:rsidR="007D52A0" w:rsidRPr="004923B0" w:rsidRDefault="007D52A0" w:rsidP="007D52A0">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7D52A0" w:rsidRPr="004923B0" w:rsidRDefault="007D52A0" w:rsidP="007D52A0">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В соответствии с </w:t>
            </w:r>
            <w:r w:rsidRPr="004923B0">
              <w:rPr>
                <w:rFonts w:ascii="Times New Roman" w:hAnsi="Times New Roman" w:cs="Times New Roman"/>
                <w:spacing w:val="1"/>
                <w:sz w:val="24"/>
                <w:szCs w:val="24"/>
                <w:lang w:eastAsia="ru-RU"/>
              </w:rPr>
              <w:t xml:space="preserve">СП 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7D52A0" w:rsidRPr="004923B0" w:rsidRDefault="007D52A0" w:rsidP="007D52A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7D52A0" w:rsidRPr="004923B0" w:rsidRDefault="007D52A0" w:rsidP="007D52A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23B0">
              <w:rPr>
                <w:rFonts w:ascii="Times New Roman" w:eastAsia="Times New Roman" w:hAnsi="Times New Roman" w:cs="Times New Roman"/>
                <w:color w:val="000000"/>
                <w:sz w:val="24"/>
                <w:szCs w:val="24"/>
                <w:lang w:eastAsia="ru-RU"/>
              </w:rPr>
              <w:t>для гаражей:</w:t>
            </w:r>
          </w:p>
          <w:p w:rsidR="007D52A0" w:rsidRPr="004923B0" w:rsidRDefault="007D52A0" w:rsidP="007D52A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одноэтажных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30 м</w:t>
            </w:r>
            <w:r w:rsidRPr="00894D9E">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7D52A0" w:rsidRPr="004923B0" w:rsidRDefault="007D52A0" w:rsidP="007D52A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двухэтажных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20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7D52A0" w:rsidRPr="004923B0" w:rsidRDefault="007D52A0" w:rsidP="007D52A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eastAsia="Times New Roman" w:hAnsi="Times New Roman" w:cs="Times New Roman"/>
                <w:color w:val="000000"/>
                <w:sz w:val="24"/>
                <w:szCs w:val="24"/>
                <w:lang w:eastAsia="ru-RU"/>
              </w:rPr>
              <w:t xml:space="preserve">наземных стоянок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25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7D52A0" w:rsidRPr="009C1F21" w:rsidRDefault="007D52A0" w:rsidP="007D52A0">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w:t>
            </w:r>
            <w:r w:rsidRPr="004923B0">
              <w:rPr>
                <w:rFonts w:ascii="Times New Roman" w:eastAsia="Times New Roman" w:hAnsi="Times New Roman" w:cs="Times New Roman"/>
                <w:color w:val="000000"/>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35"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Fonts w:ascii="Times New Roman" w:eastAsia="Times New Roman" w:hAnsi="Times New Roman" w:cs="Times New Roman"/>
                  <w:color w:val="000000"/>
                  <w:sz w:val="24"/>
                  <w:szCs w:val="24"/>
                  <w:lang w:eastAsia="ru-RU"/>
                </w:rPr>
                <w:t>СанПиН 2.2.1/2.1.1.1200</w:t>
              </w:r>
            </w:hyperlink>
            <w:r>
              <w:rPr>
                <w:rFonts w:ascii="Times New Roman" w:eastAsia="Times New Roman" w:hAnsi="Times New Roman" w:cs="Times New Roman"/>
                <w:color w:val="000000"/>
                <w:sz w:val="24"/>
                <w:szCs w:val="24"/>
                <w:lang w:eastAsia="ru-RU"/>
              </w:rPr>
              <w:t>.</w:t>
            </w:r>
          </w:p>
        </w:tc>
      </w:tr>
      <w:tr w:rsidR="007D52A0" w:rsidRPr="009C1F21" w:rsidTr="007D52A0">
        <w:trPr>
          <w:trHeight w:val="284"/>
        </w:trPr>
        <w:tc>
          <w:tcPr>
            <w:tcW w:w="1289" w:type="dxa"/>
            <w:vMerge/>
          </w:tcPr>
          <w:p w:rsidR="007D52A0" w:rsidRPr="009C1F21" w:rsidRDefault="007D52A0" w:rsidP="007D52A0">
            <w:pPr>
              <w:spacing w:after="0" w:line="240" w:lineRule="auto"/>
              <w:rPr>
                <w:rFonts w:ascii="Times New Roman" w:hAnsi="Times New Roman" w:cs="Times New Roman"/>
                <w:sz w:val="24"/>
                <w:szCs w:val="24"/>
                <w:lang w:eastAsia="ru-RU"/>
              </w:rPr>
            </w:pPr>
          </w:p>
        </w:tc>
        <w:tc>
          <w:tcPr>
            <w:tcW w:w="2221" w:type="dxa"/>
            <w:vMerge/>
          </w:tcPr>
          <w:p w:rsidR="007D52A0" w:rsidRPr="009C1F21" w:rsidRDefault="007D52A0" w:rsidP="007D52A0">
            <w:pPr>
              <w:spacing w:after="0" w:line="240" w:lineRule="auto"/>
              <w:rPr>
                <w:rFonts w:ascii="Times New Roman" w:hAnsi="Times New Roman" w:cs="Times New Roman"/>
                <w:sz w:val="24"/>
                <w:szCs w:val="24"/>
              </w:rPr>
            </w:pPr>
          </w:p>
        </w:tc>
        <w:tc>
          <w:tcPr>
            <w:tcW w:w="11368" w:type="dxa"/>
          </w:tcPr>
          <w:p w:rsidR="007D52A0" w:rsidRPr="004923B0" w:rsidRDefault="007D52A0" w:rsidP="007D52A0">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7D52A0" w:rsidRPr="004923B0" w:rsidRDefault="007D52A0" w:rsidP="007D52A0">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p w:rsidR="007D52A0" w:rsidRPr="009C1F21" w:rsidRDefault="007D52A0" w:rsidP="007D52A0">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eastAsia="Times New Roman" w:hAnsi="Times New Roman" w:cs="Times New Roman"/>
                <w:color w:val="000000"/>
                <w:sz w:val="24"/>
                <w:szCs w:val="24"/>
                <w:lang w:eastAsia="ru-RU"/>
              </w:rPr>
              <w:t xml:space="preserve">От границ смежных землепользователей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tc>
      </w:tr>
      <w:tr w:rsidR="007D52A0" w:rsidRPr="009C1F21" w:rsidTr="007D52A0">
        <w:trPr>
          <w:trHeight w:val="409"/>
        </w:trPr>
        <w:tc>
          <w:tcPr>
            <w:tcW w:w="1289" w:type="dxa"/>
            <w:vMerge/>
          </w:tcPr>
          <w:p w:rsidR="007D52A0" w:rsidRPr="009C1F21" w:rsidRDefault="007D52A0" w:rsidP="007D52A0">
            <w:pPr>
              <w:spacing w:after="0" w:line="240" w:lineRule="auto"/>
              <w:rPr>
                <w:rFonts w:ascii="Times New Roman" w:hAnsi="Times New Roman" w:cs="Times New Roman"/>
                <w:sz w:val="24"/>
                <w:szCs w:val="24"/>
                <w:lang w:eastAsia="ru-RU"/>
              </w:rPr>
            </w:pPr>
          </w:p>
        </w:tc>
        <w:tc>
          <w:tcPr>
            <w:tcW w:w="2221" w:type="dxa"/>
            <w:vMerge/>
          </w:tcPr>
          <w:p w:rsidR="007D52A0" w:rsidRPr="009C1F21" w:rsidRDefault="007D52A0" w:rsidP="007D52A0">
            <w:pPr>
              <w:spacing w:after="0" w:line="240" w:lineRule="auto"/>
              <w:rPr>
                <w:rFonts w:ascii="Times New Roman" w:hAnsi="Times New Roman" w:cs="Times New Roman"/>
                <w:sz w:val="24"/>
                <w:szCs w:val="24"/>
              </w:rPr>
            </w:pPr>
          </w:p>
        </w:tc>
        <w:tc>
          <w:tcPr>
            <w:tcW w:w="11368" w:type="dxa"/>
          </w:tcPr>
          <w:p w:rsidR="007D52A0" w:rsidRPr="004923B0" w:rsidRDefault="007D52A0" w:rsidP="007D52A0">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7D52A0" w:rsidRPr="009C1F21" w:rsidRDefault="007D52A0" w:rsidP="007D52A0">
            <w:pPr>
              <w:spacing w:after="0" w:line="240" w:lineRule="auto"/>
              <w:jc w:val="both"/>
              <w:rPr>
                <w:rFonts w:ascii="Times New Roman" w:hAnsi="Times New Roman" w:cs="Times New Roman"/>
                <w:sz w:val="24"/>
                <w:szCs w:val="24"/>
                <w:lang w:eastAsia="ru-RU"/>
              </w:rPr>
            </w:pPr>
            <w:r w:rsidRPr="004923B0">
              <w:rPr>
                <w:rFonts w:ascii="Times New Roman" w:eastAsia="Times New Roman" w:hAnsi="Times New Roman" w:cs="Times New Roman"/>
                <w:color w:val="000000"/>
                <w:sz w:val="24"/>
                <w:szCs w:val="24"/>
                <w:lang w:eastAsia="ru-RU"/>
              </w:rPr>
              <w:t xml:space="preserve">Максимальное количество этажей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w:t>
            </w:r>
          </w:p>
        </w:tc>
      </w:tr>
      <w:tr w:rsidR="00A80F8D" w:rsidRPr="009C1F21" w:rsidTr="0047436B">
        <w:trPr>
          <w:trHeight w:val="284"/>
        </w:trPr>
        <w:tc>
          <w:tcPr>
            <w:tcW w:w="1289" w:type="dxa"/>
            <w:vMerge w:val="restart"/>
          </w:tcPr>
          <w:p w:rsidR="00A80F8D" w:rsidRPr="00C80EAE" w:rsidRDefault="00A80F8D" w:rsidP="00A80F8D">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4.9</w:t>
            </w:r>
          </w:p>
        </w:tc>
        <w:tc>
          <w:tcPr>
            <w:tcW w:w="2221" w:type="dxa"/>
            <w:vMerge w:val="restart"/>
          </w:tcPr>
          <w:p w:rsidR="00A80F8D" w:rsidRPr="007D52A0" w:rsidRDefault="00A80F8D" w:rsidP="00A80F8D">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c>
          <w:tcPr>
            <w:tcW w:w="11368" w:type="dxa"/>
          </w:tcPr>
          <w:p w:rsidR="00A80F8D" w:rsidRPr="00C80EAE" w:rsidRDefault="00A80F8D" w:rsidP="00A80F8D">
            <w:pPr>
              <w:widowControl w:val="0"/>
              <w:autoSpaceDE w:val="0"/>
              <w:autoSpaceDN w:val="0"/>
              <w:adjustRightInd w:val="0"/>
              <w:spacing w:after="0" w:line="240" w:lineRule="auto"/>
              <w:jc w:val="both"/>
              <w:rPr>
                <w:rFonts w:ascii="Times New Roman" w:hAnsi="Times New Roman" w:cs="Times New Roman"/>
                <w:bCs/>
                <w:sz w:val="24"/>
                <w:szCs w:val="24"/>
              </w:rPr>
            </w:pPr>
            <w:r w:rsidRPr="00C80EAE">
              <w:rPr>
                <w:rFonts w:ascii="Times New Roman" w:hAnsi="Times New Roman" w:cs="Times New Roman"/>
                <w:b/>
                <w:sz w:val="24"/>
                <w:szCs w:val="24"/>
              </w:rPr>
              <w:t>Описание вида разрешённого использования земельного участка:</w:t>
            </w:r>
          </w:p>
          <w:p w:rsidR="00A80F8D" w:rsidRPr="00C80EAE" w:rsidRDefault="00A80F8D" w:rsidP="00A80F8D">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том числе в депо.</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lastRenderedPageBreak/>
              <w:t xml:space="preserve">В соответствии с СП 42.13330.2016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гаражей:</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одноэтажных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7D52A0"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двухэтажных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20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наземных стоянок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25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36"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7D52A0">
                <w:rPr>
                  <w:rStyle w:val="ab"/>
                  <w:rFonts w:ascii="Times New Roman" w:hAnsi="Times New Roman" w:cs="Times New Roman"/>
                  <w:color w:val="auto"/>
                  <w:sz w:val="24"/>
                  <w:szCs w:val="24"/>
                  <w:u w:val="none"/>
                  <w:lang w:eastAsia="ru-RU"/>
                </w:rPr>
                <w:t>СанПиН 2.2.1/2.1.1.1200</w:t>
              </w:r>
            </w:hyperlink>
            <w:r>
              <w:rPr>
                <w:rFonts w:ascii="Times New Roman" w:hAnsi="Times New Roman" w:cs="Times New Roman"/>
                <w:sz w:val="24"/>
                <w:szCs w:val="24"/>
                <w:lang w:eastAsia="ru-RU"/>
              </w:rPr>
              <w:t>.</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2. Автобусные парки (гаражи): </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(автомобиль)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9C1F21">
              <w:rPr>
                <w:rFonts w:ascii="Times New Roman" w:hAnsi="Times New Roman" w:cs="Times New Roman"/>
                <w:sz w:val="24"/>
                <w:szCs w:val="24"/>
                <w:lang w:eastAsia="ru-RU"/>
              </w:rPr>
              <w:t>Гаражи грузовых автомобилей:</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(автомобиль)</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 га на объект</w:t>
            </w:r>
            <w:r>
              <w:rPr>
                <w:rFonts w:ascii="Times New Roman" w:hAnsi="Times New Roman" w:cs="Times New Roman"/>
                <w:sz w:val="24"/>
                <w:szCs w:val="24"/>
                <w:lang w:eastAsia="ru-RU"/>
              </w:rPr>
              <w:t>.</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A80F8D" w:rsidRPr="00C80EAE" w:rsidRDefault="00A80F8D" w:rsidP="00A80F8D">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 xml:space="preserve">От границ земель общего пользования улиц </w:t>
            </w:r>
            <w:r w:rsidRPr="00F40E4E">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A80F8D" w:rsidRDefault="00A80F8D" w:rsidP="00A80F8D">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w:t>
            </w:r>
            <w:r w:rsidRPr="00F40E4E">
              <w:rPr>
                <w:rFonts w:ascii="Times New Roman" w:hAnsi="Times New Roman" w:cs="Times New Roman"/>
                <w:sz w:val="24"/>
                <w:szCs w:val="24"/>
              </w:rPr>
              <w:t>—</w:t>
            </w:r>
            <w:r>
              <w:rPr>
                <w:rFonts w:ascii="Times New Roman" w:hAnsi="Times New Roman" w:cs="Times New Roman"/>
                <w:sz w:val="24"/>
                <w:szCs w:val="24"/>
              </w:rPr>
              <w:t xml:space="preserve"> </w:t>
            </w:r>
            <w:r w:rsidRPr="00C80EAE">
              <w:rPr>
                <w:rFonts w:ascii="Times New Roman" w:hAnsi="Times New Roman" w:cs="Times New Roman"/>
                <w:sz w:val="24"/>
                <w:szCs w:val="24"/>
              </w:rPr>
              <w:t>3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Максимальное количество надземных этажей </w:t>
            </w:r>
            <w:r w:rsidRPr="00F40E4E">
              <w:rPr>
                <w:rFonts w:ascii="Times New Roman" w:hAnsi="Times New Roman" w:cs="Times New Roman"/>
                <w:sz w:val="24"/>
                <w:szCs w:val="24"/>
              </w:rPr>
              <w:t>—</w:t>
            </w:r>
            <w:r>
              <w:rPr>
                <w:rFonts w:ascii="Times New Roman" w:hAnsi="Times New Roman" w:cs="Times New Roman"/>
                <w:sz w:val="24"/>
                <w:szCs w:val="24"/>
                <w:lang w:eastAsia="ru-RU"/>
              </w:rPr>
              <w:t xml:space="preserve"> 1.</w:t>
            </w:r>
          </w:p>
        </w:tc>
      </w:tr>
      <w:tr w:rsidR="00A80F8D" w:rsidRPr="009C1F21" w:rsidTr="0047436B">
        <w:trPr>
          <w:trHeight w:val="491"/>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C80EAE" w:rsidRDefault="00A80F8D" w:rsidP="00A80F8D">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Максимальный процент застройки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DB5054" w:rsidRPr="009C1F21" w:rsidTr="009C1F21">
        <w:trPr>
          <w:trHeight w:val="284"/>
        </w:trPr>
        <w:tc>
          <w:tcPr>
            <w:tcW w:w="1289" w:type="dxa"/>
            <w:vMerge w:val="restart"/>
          </w:tcPr>
          <w:p w:rsidR="00DB5054" w:rsidRPr="009C1F21" w:rsidRDefault="00DB5054" w:rsidP="009C1F21">
            <w:pPr>
              <w:spacing w:after="0" w:line="240" w:lineRule="auto"/>
              <w:jc w:val="center"/>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4.9.1</w:t>
            </w:r>
          </w:p>
        </w:tc>
        <w:tc>
          <w:tcPr>
            <w:tcW w:w="2221" w:type="dxa"/>
            <w:vMerge w:val="restart"/>
          </w:tcPr>
          <w:p w:rsidR="00DB5054" w:rsidRPr="009C1F21" w:rsidRDefault="00DB5054" w:rsidP="009C1F21">
            <w:pPr>
              <w:autoSpaceDE w:val="0"/>
              <w:autoSpaceDN w:val="0"/>
              <w:adjustRightInd w:val="0"/>
              <w:spacing w:after="0" w:line="240" w:lineRule="auto"/>
              <w:jc w:val="both"/>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Объекты дорожного сервиса</w:t>
            </w:r>
          </w:p>
        </w:tc>
        <w:tc>
          <w:tcPr>
            <w:tcW w:w="11368" w:type="dxa"/>
          </w:tcPr>
          <w:p w:rsidR="00DB5054" w:rsidRPr="009C1F21" w:rsidRDefault="00DB5054" w:rsidP="009C1F21">
            <w:pPr>
              <w:widowControl w:val="0"/>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9C1F21">
              <w:rPr>
                <w:rFonts w:ascii="Times New Roman" w:hAnsi="Times New Roman" w:cs="Times New Roman"/>
                <w:b/>
                <w:color w:val="000000" w:themeColor="text1"/>
                <w:sz w:val="24"/>
                <w:szCs w:val="24"/>
              </w:rPr>
              <w:t xml:space="preserve">Описание вида </w:t>
            </w:r>
            <w:r w:rsidR="001B68FF" w:rsidRPr="009C1F21">
              <w:rPr>
                <w:rFonts w:ascii="Times New Roman" w:hAnsi="Times New Roman" w:cs="Times New Roman"/>
                <w:b/>
                <w:color w:val="000000" w:themeColor="text1"/>
                <w:sz w:val="24"/>
                <w:szCs w:val="24"/>
              </w:rPr>
              <w:t>разрешённ</w:t>
            </w:r>
            <w:r w:rsidRPr="009C1F21">
              <w:rPr>
                <w:rFonts w:ascii="Times New Roman" w:hAnsi="Times New Roman" w:cs="Times New Roman"/>
                <w:b/>
                <w:color w:val="000000" w:themeColor="text1"/>
                <w:sz w:val="24"/>
                <w:szCs w:val="24"/>
              </w:rPr>
              <w:t>ого использования земельного участка:</w:t>
            </w:r>
          </w:p>
          <w:p w:rsidR="00DB5054" w:rsidRPr="009C1F21" w:rsidRDefault="009C1F21" w:rsidP="009C1F2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кодами 4.9.1.1 - 4.9.1.4:</w:t>
            </w:r>
          </w:p>
          <w:p w:rsidR="009C1F21" w:rsidRPr="009C1F21" w:rsidRDefault="009C1F21" w:rsidP="009C1F2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9C1F21" w:rsidRPr="009C1F21" w:rsidRDefault="009C1F21" w:rsidP="009C1F2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9C1F21" w:rsidRPr="009C1F21" w:rsidRDefault="009C1F21" w:rsidP="009C1F2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автомобильных моек, а также размещение магазинов сопутствующей торговли;</w:t>
            </w:r>
          </w:p>
          <w:p w:rsidR="009C1F21" w:rsidRPr="009C1F21" w:rsidRDefault="009C1F21" w:rsidP="009C1F21">
            <w:pPr>
              <w:spacing w:after="0" w:line="240" w:lineRule="auto"/>
              <w:jc w:val="both"/>
              <w:rPr>
                <w:rFonts w:ascii="Times New Roman" w:hAnsi="Times New Roman" w:cs="Times New Roman"/>
                <w:b/>
                <w:color w:val="000000" w:themeColor="text1"/>
                <w:sz w:val="24"/>
                <w:szCs w:val="24"/>
              </w:rPr>
            </w:pPr>
            <w:r w:rsidRPr="009C1F21">
              <w:rPr>
                <w:rFonts w:ascii="Times New Roman" w:hAnsi="Times New Roman" w:cs="Times New Roman"/>
                <w:sz w:val="24"/>
                <w:szCs w:val="24"/>
              </w:rPr>
              <w:t>—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B5054" w:rsidRPr="009C1F21" w:rsidTr="009C1F21">
        <w:trPr>
          <w:trHeight w:val="284"/>
        </w:trPr>
        <w:tc>
          <w:tcPr>
            <w:tcW w:w="1289" w:type="dxa"/>
            <w:vMerge/>
          </w:tcPr>
          <w:p w:rsidR="00DB5054" w:rsidRPr="009C1F21" w:rsidRDefault="00DB5054" w:rsidP="009C1F21">
            <w:pPr>
              <w:spacing w:after="0" w:line="240" w:lineRule="auto"/>
              <w:rPr>
                <w:rFonts w:ascii="Times New Roman" w:hAnsi="Times New Roman" w:cs="Times New Roman"/>
                <w:sz w:val="24"/>
                <w:szCs w:val="24"/>
                <w:lang w:eastAsia="ru-RU"/>
              </w:rPr>
            </w:pPr>
          </w:p>
        </w:tc>
        <w:tc>
          <w:tcPr>
            <w:tcW w:w="2221" w:type="dxa"/>
            <w:vMerge/>
          </w:tcPr>
          <w:p w:rsidR="00DB5054" w:rsidRPr="009C1F21" w:rsidRDefault="00DB5054" w:rsidP="009C1F21">
            <w:pPr>
              <w:spacing w:after="0" w:line="240" w:lineRule="auto"/>
              <w:contextualSpacing/>
              <w:jc w:val="both"/>
              <w:rPr>
                <w:rFonts w:ascii="Times New Roman" w:hAnsi="Times New Roman" w:cs="Times New Roman"/>
                <w:sz w:val="24"/>
                <w:szCs w:val="24"/>
                <w:lang w:eastAsia="ru-RU"/>
              </w:rPr>
            </w:pPr>
          </w:p>
        </w:tc>
        <w:tc>
          <w:tcPr>
            <w:tcW w:w="11368" w:type="dxa"/>
          </w:tcPr>
          <w:p w:rsidR="00DB5054" w:rsidRPr="009C1F21" w:rsidRDefault="00DB5054" w:rsidP="009C1F21">
            <w:pPr>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DB5054" w:rsidRPr="009C1F21" w:rsidRDefault="00DB5054"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1. Станции технического обслуживания автомобилей следует проектировать из расч</w:t>
            </w:r>
            <w:r w:rsidR="009C1F21">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один пост на 200 легковых автомобилей, принимая размеры их земельных участков для станций, га:</w:t>
            </w:r>
          </w:p>
          <w:p w:rsidR="00DB5054" w:rsidRPr="009C1F21" w:rsidRDefault="009C1F21"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на 10 постов </w:t>
            </w: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1,0 га</w:t>
            </w:r>
            <w:r>
              <w:rPr>
                <w:rFonts w:ascii="Times New Roman" w:eastAsia="Times New Roman" w:hAnsi="Times New Roman" w:cs="Times New Roman"/>
                <w:color w:val="000000"/>
                <w:sz w:val="24"/>
                <w:szCs w:val="24"/>
                <w:lang w:eastAsia="ru-RU"/>
              </w:rPr>
              <w:t>;</w:t>
            </w:r>
          </w:p>
          <w:p w:rsidR="00DB5054" w:rsidRPr="009C1F21" w:rsidRDefault="009C1F21"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DB5054" w:rsidRPr="009C1F21">
              <w:rPr>
                <w:rFonts w:ascii="Times New Roman" w:eastAsia="Times New Roman" w:hAnsi="Times New Roman" w:cs="Times New Roman"/>
                <w:color w:val="000000"/>
                <w:sz w:val="24"/>
                <w:szCs w:val="24"/>
                <w:lang w:eastAsia="ru-RU"/>
              </w:rPr>
              <w:t xml:space="preserve">на 15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1,5 га</w:t>
            </w:r>
            <w:r>
              <w:rPr>
                <w:rFonts w:ascii="Times New Roman" w:eastAsia="Times New Roman" w:hAnsi="Times New Roman" w:cs="Times New Roman"/>
                <w:color w:val="000000"/>
                <w:sz w:val="24"/>
                <w:szCs w:val="24"/>
                <w:lang w:eastAsia="ru-RU"/>
              </w:rPr>
              <w:t>;</w:t>
            </w:r>
          </w:p>
          <w:p w:rsidR="00DB5054" w:rsidRPr="009C1F21" w:rsidRDefault="009C1F21"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DB5054" w:rsidRPr="009C1F21">
              <w:rPr>
                <w:rFonts w:ascii="Times New Roman" w:eastAsia="Times New Roman" w:hAnsi="Times New Roman" w:cs="Times New Roman"/>
                <w:color w:val="000000"/>
                <w:sz w:val="24"/>
                <w:szCs w:val="24"/>
                <w:lang w:eastAsia="ru-RU"/>
              </w:rPr>
              <w:t xml:space="preserve">на 25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2,0 га</w:t>
            </w:r>
            <w:r>
              <w:rPr>
                <w:rFonts w:ascii="Times New Roman" w:eastAsia="Times New Roman" w:hAnsi="Times New Roman" w:cs="Times New Roman"/>
                <w:color w:val="000000"/>
                <w:sz w:val="24"/>
                <w:szCs w:val="24"/>
                <w:lang w:eastAsia="ru-RU"/>
              </w:rPr>
              <w:t>;</w:t>
            </w:r>
          </w:p>
          <w:p w:rsidR="00DB5054" w:rsidRPr="009C1F21" w:rsidRDefault="009C1F21"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DB5054" w:rsidRPr="009C1F21">
              <w:rPr>
                <w:rFonts w:ascii="Times New Roman" w:eastAsia="Times New Roman" w:hAnsi="Times New Roman" w:cs="Times New Roman"/>
                <w:color w:val="000000"/>
                <w:sz w:val="24"/>
                <w:szCs w:val="24"/>
                <w:lang w:eastAsia="ru-RU"/>
              </w:rPr>
              <w:t>на 40</w:t>
            </w:r>
            <w:r>
              <w:rPr>
                <w:rFonts w:ascii="Times New Roman" w:eastAsia="Times New Roman" w:hAnsi="Times New Roman" w:cs="Times New Roman"/>
                <w:color w:val="000000"/>
                <w:sz w:val="24"/>
                <w:szCs w:val="24"/>
                <w:lang w:eastAsia="ru-RU"/>
              </w:rPr>
              <w:t xml:space="preserve"> постов </w:t>
            </w: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3,5 га</w:t>
            </w:r>
            <w:r>
              <w:rPr>
                <w:rFonts w:ascii="Times New Roman" w:eastAsia="Times New Roman" w:hAnsi="Times New Roman" w:cs="Times New Roman"/>
                <w:color w:val="000000"/>
                <w:sz w:val="24"/>
                <w:szCs w:val="24"/>
                <w:lang w:eastAsia="ru-RU"/>
              </w:rPr>
              <w:t>.</w:t>
            </w:r>
          </w:p>
          <w:p w:rsidR="00DB5054" w:rsidRPr="009C1F21" w:rsidRDefault="00DB5054"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2. Автозаправочные станции (АЗС) следует проектировать из расч</w:t>
            </w:r>
            <w:r w:rsidR="009C1F21">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одна топливораздаточная колонка на 1200 легковых автомобилей, принимая размеры их земельных участков для станций, га:</w:t>
            </w:r>
          </w:p>
          <w:p w:rsidR="00DB5054" w:rsidRPr="009C1F21" w:rsidRDefault="009C1F21"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DB5054" w:rsidRPr="009C1F21">
              <w:rPr>
                <w:rFonts w:ascii="Times New Roman" w:eastAsia="Times New Roman" w:hAnsi="Times New Roman" w:cs="Times New Roman"/>
                <w:color w:val="000000"/>
                <w:sz w:val="24"/>
                <w:szCs w:val="24"/>
                <w:lang w:eastAsia="ru-RU"/>
              </w:rPr>
              <w:t xml:space="preserve">на 2 колонки </w:t>
            </w: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0,1 га</w:t>
            </w:r>
            <w:r>
              <w:rPr>
                <w:rFonts w:ascii="Times New Roman" w:eastAsia="Times New Roman" w:hAnsi="Times New Roman" w:cs="Times New Roman"/>
                <w:color w:val="000000"/>
                <w:sz w:val="24"/>
                <w:szCs w:val="24"/>
                <w:lang w:eastAsia="ru-RU"/>
              </w:rPr>
              <w:t>;</w:t>
            </w:r>
          </w:p>
          <w:p w:rsidR="00DB5054" w:rsidRPr="009C1F21" w:rsidRDefault="009C1F21"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5 колонки </w:t>
            </w: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0,2 га</w:t>
            </w:r>
            <w:r>
              <w:rPr>
                <w:rFonts w:ascii="Times New Roman" w:eastAsia="Times New Roman" w:hAnsi="Times New Roman" w:cs="Times New Roman"/>
                <w:color w:val="000000"/>
                <w:sz w:val="24"/>
                <w:szCs w:val="24"/>
                <w:lang w:eastAsia="ru-RU"/>
              </w:rPr>
              <w:t>;</w:t>
            </w:r>
          </w:p>
          <w:p w:rsidR="00DB5054" w:rsidRPr="009C1F21" w:rsidRDefault="009C1F21"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7 колонки </w:t>
            </w: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0,3 га</w:t>
            </w:r>
            <w:r>
              <w:rPr>
                <w:rFonts w:ascii="Times New Roman" w:eastAsia="Times New Roman" w:hAnsi="Times New Roman" w:cs="Times New Roman"/>
                <w:color w:val="000000"/>
                <w:sz w:val="24"/>
                <w:szCs w:val="24"/>
                <w:lang w:eastAsia="ru-RU"/>
              </w:rPr>
              <w:t>;</w:t>
            </w:r>
          </w:p>
          <w:p w:rsidR="00DB5054" w:rsidRPr="009C1F21" w:rsidRDefault="009C1F21"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9 колонки </w:t>
            </w: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0,35 га</w:t>
            </w:r>
            <w:r>
              <w:rPr>
                <w:rFonts w:ascii="Times New Roman" w:eastAsia="Times New Roman" w:hAnsi="Times New Roman" w:cs="Times New Roman"/>
                <w:color w:val="000000"/>
                <w:sz w:val="24"/>
                <w:szCs w:val="24"/>
                <w:lang w:eastAsia="ru-RU"/>
              </w:rPr>
              <w:t>;</w:t>
            </w:r>
          </w:p>
          <w:p w:rsidR="00DB5054" w:rsidRPr="009C1F21" w:rsidRDefault="009C1F21" w:rsidP="009C1F21">
            <w:pPr>
              <w:widowControl w:val="0"/>
              <w:autoSpaceDE w:val="0"/>
              <w:autoSpaceDN w:val="0"/>
              <w:adjustRightInd w:val="0"/>
              <w:spacing w:after="0" w:line="240" w:lineRule="auto"/>
              <w:contextualSpacing/>
              <w:jc w:val="both"/>
              <w:rPr>
                <w:rFonts w:ascii="Times New Roman" w:hAnsi="Times New Roman" w:cs="Times New Roman"/>
                <w:b/>
                <w:sz w:val="24"/>
                <w:szCs w:val="24"/>
              </w:rPr>
            </w:pP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на 11 колонки </w:t>
            </w: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0,4 га</w:t>
            </w:r>
            <w:r>
              <w:rPr>
                <w:rFonts w:ascii="Times New Roman" w:eastAsia="Times New Roman" w:hAnsi="Times New Roman" w:cs="Times New Roman"/>
                <w:color w:val="000000"/>
                <w:sz w:val="24"/>
                <w:szCs w:val="24"/>
                <w:lang w:eastAsia="ru-RU"/>
              </w:rPr>
              <w:t>.</w:t>
            </w:r>
          </w:p>
        </w:tc>
      </w:tr>
      <w:tr w:rsidR="00DB5054" w:rsidRPr="009C1F21" w:rsidTr="009C1F21">
        <w:trPr>
          <w:trHeight w:val="284"/>
        </w:trPr>
        <w:tc>
          <w:tcPr>
            <w:tcW w:w="1289" w:type="dxa"/>
            <w:vMerge/>
          </w:tcPr>
          <w:p w:rsidR="00DB5054" w:rsidRPr="009C1F21" w:rsidRDefault="00DB5054" w:rsidP="009C1F21">
            <w:pPr>
              <w:spacing w:after="0" w:line="240" w:lineRule="auto"/>
              <w:rPr>
                <w:rFonts w:ascii="Times New Roman" w:hAnsi="Times New Roman" w:cs="Times New Roman"/>
                <w:sz w:val="24"/>
                <w:szCs w:val="24"/>
                <w:lang w:eastAsia="ru-RU"/>
              </w:rPr>
            </w:pPr>
          </w:p>
        </w:tc>
        <w:tc>
          <w:tcPr>
            <w:tcW w:w="2221" w:type="dxa"/>
            <w:vMerge/>
          </w:tcPr>
          <w:p w:rsidR="00DB5054" w:rsidRPr="009C1F21" w:rsidRDefault="00DB5054" w:rsidP="009C1F21">
            <w:pPr>
              <w:spacing w:after="0" w:line="240" w:lineRule="auto"/>
              <w:contextualSpacing/>
              <w:jc w:val="both"/>
              <w:rPr>
                <w:rFonts w:ascii="Times New Roman" w:hAnsi="Times New Roman" w:cs="Times New Roman"/>
                <w:sz w:val="24"/>
                <w:szCs w:val="24"/>
                <w:lang w:eastAsia="ru-RU"/>
              </w:rPr>
            </w:pPr>
          </w:p>
        </w:tc>
        <w:tc>
          <w:tcPr>
            <w:tcW w:w="11368" w:type="dxa"/>
          </w:tcPr>
          <w:p w:rsidR="00DB5054" w:rsidRPr="009C1F21" w:rsidRDefault="00DB5054" w:rsidP="009C1F21">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DB5054" w:rsidRPr="009C1F21" w:rsidRDefault="00DB5054" w:rsidP="009C1F21">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sidR="009C1F21" w:rsidRPr="009C1F21">
              <w:rPr>
                <w:rFonts w:ascii="Times New Roman" w:hAnsi="Times New Roman" w:cs="Times New Roman"/>
                <w:sz w:val="24"/>
                <w:szCs w:val="24"/>
              </w:rPr>
              <w:t>—</w:t>
            </w:r>
            <w:r w:rsidR="009C1F21">
              <w:rPr>
                <w:rFonts w:ascii="Times New Roman" w:hAnsi="Times New Roman" w:cs="Times New Roman"/>
                <w:sz w:val="24"/>
                <w:szCs w:val="24"/>
              </w:rPr>
              <w:t xml:space="preserve"> </w:t>
            </w:r>
            <w:r w:rsidR="009C1F21">
              <w:rPr>
                <w:rFonts w:ascii="Times New Roman" w:eastAsia="Times New Roman" w:hAnsi="Times New Roman" w:cs="Times New Roman"/>
                <w:color w:val="000000"/>
                <w:sz w:val="24"/>
                <w:szCs w:val="24"/>
                <w:lang w:eastAsia="ru-RU"/>
              </w:rPr>
              <w:t>5 м.</w:t>
            </w:r>
          </w:p>
          <w:p w:rsidR="00DB5054" w:rsidRPr="009C1F21" w:rsidRDefault="00DB5054"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От границ смежных землепользователей </w:t>
            </w:r>
            <w:r w:rsidR="009C1F21" w:rsidRPr="009C1F21">
              <w:rPr>
                <w:rFonts w:ascii="Times New Roman" w:hAnsi="Times New Roman" w:cs="Times New Roman"/>
                <w:sz w:val="24"/>
                <w:szCs w:val="24"/>
              </w:rPr>
              <w:t>—</w:t>
            </w:r>
            <w:r w:rsidR="009C1F21">
              <w:rPr>
                <w:rFonts w:ascii="Times New Roman" w:eastAsia="Times New Roman" w:hAnsi="Times New Roman" w:cs="Times New Roman"/>
                <w:color w:val="000000"/>
                <w:sz w:val="24"/>
                <w:szCs w:val="24"/>
                <w:lang w:eastAsia="ru-RU"/>
              </w:rPr>
              <w:t xml:space="preserve"> 3 м.</w:t>
            </w:r>
          </w:p>
          <w:p w:rsidR="00DB5054" w:rsidRPr="009C1F21" w:rsidRDefault="00DB5054" w:rsidP="009C1F21">
            <w:pPr>
              <w:widowControl w:val="0"/>
              <w:autoSpaceDE w:val="0"/>
              <w:autoSpaceDN w:val="0"/>
              <w:adjustRightInd w:val="0"/>
              <w:spacing w:after="0" w:line="240" w:lineRule="auto"/>
              <w:contextualSpacing/>
              <w:jc w:val="both"/>
              <w:rPr>
                <w:rFonts w:ascii="Times New Roman" w:hAnsi="Times New Roman" w:cs="Times New Roman"/>
                <w:b/>
                <w:sz w:val="24"/>
                <w:szCs w:val="24"/>
              </w:rPr>
            </w:pPr>
            <w:r w:rsidRPr="009C1F21">
              <w:rPr>
                <w:rFonts w:ascii="Times New Roman" w:eastAsia="Times New Roman" w:hAnsi="Times New Roman" w:cs="Times New Roman"/>
                <w:color w:val="000000"/>
                <w:sz w:val="24"/>
                <w:szCs w:val="24"/>
                <w:lang w:eastAsia="ru-RU"/>
              </w:rPr>
              <w:t>Расстояние между жилыми и общественными зданиями следует принимать на основе расч</w:t>
            </w:r>
            <w:r w:rsidR="009C1F21">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тов инсоляции и освещ</w:t>
            </w:r>
            <w:r w:rsidR="009C1F21">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нности, а также в соответствии с противопожарными требованиями.</w:t>
            </w:r>
          </w:p>
        </w:tc>
      </w:tr>
      <w:tr w:rsidR="00DB5054" w:rsidRPr="009C1F21" w:rsidTr="009C1F21">
        <w:trPr>
          <w:trHeight w:val="284"/>
        </w:trPr>
        <w:tc>
          <w:tcPr>
            <w:tcW w:w="1289" w:type="dxa"/>
            <w:vMerge/>
          </w:tcPr>
          <w:p w:rsidR="00DB5054" w:rsidRPr="009C1F21" w:rsidRDefault="00DB5054" w:rsidP="009C1F21">
            <w:pPr>
              <w:spacing w:after="0" w:line="240" w:lineRule="auto"/>
              <w:rPr>
                <w:rFonts w:ascii="Times New Roman" w:hAnsi="Times New Roman" w:cs="Times New Roman"/>
                <w:sz w:val="24"/>
                <w:szCs w:val="24"/>
                <w:lang w:eastAsia="ru-RU"/>
              </w:rPr>
            </w:pPr>
          </w:p>
        </w:tc>
        <w:tc>
          <w:tcPr>
            <w:tcW w:w="2221" w:type="dxa"/>
            <w:vMerge/>
          </w:tcPr>
          <w:p w:rsidR="00DB5054" w:rsidRPr="009C1F21" w:rsidRDefault="00DB5054" w:rsidP="009C1F21">
            <w:pPr>
              <w:spacing w:after="0" w:line="240" w:lineRule="auto"/>
              <w:contextualSpacing/>
              <w:jc w:val="both"/>
              <w:rPr>
                <w:rFonts w:ascii="Times New Roman" w:hAnsi="Times New Roman" w:cs="Times New Roman"/>
                <w:sz w:val="24"/>
                <w:szCs w:val="24"/>
                <w:lang w:eastAsia="ru-RU"/>
              </w:rPr>
            </w:pPr>
          </w:p>
        </w:tc>
        <w:tc>
          <w:tcPr>
            <w:tcW w:w="11368" w:type="dxa"/>
          </w:tcPr>
          <w:p w:rsidR="00DB5054" w:rsidRPr="009C1F21" w:rsidRDefault="00DB5054" w:rsidP="009C1F21">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Предельное количество этажей или предельная высот</w:t>
            </w:r>
            <w:r w:rsidR="009C1F21">
              <w:rPr>
                <w:rFonts w:ascii="Times New Roman" w:eastAsia="Times New Roman" w:hAnsi="Times New Roman" w:cs="Times New Roman"/>
                <w:b/>
                <w:color w:val="000000"/>
                <w:sz w:val="24"/>
                <w:szCs w:val="24"/>
                <w:lang w:eastAsia="ru-RU"/>
              </w:rPr>
              <w:t>а зданий, строений, сооружений:</w:t>
            </w:r>
          </w:p>
          <w:p w:rsidR="00DB5054" w:rsidRPr="009C1F21" w:rsidRDefault="00DB5054" w:rsidP="009C1F21">
            <w:pPr>
              <w:widowControl w:val="0"/>
              <w:autoSpaceDE w:val="0"/>
              <w:autoSpaceDN w:val="0"/>
              <w:adjustRightInd w:val="0"/>
              <w:spacing w:after="0" w:line="240" w:lineRule="auto"/>
              <w:jc w:val="both"/>
              <w:rPr>
                <w:rFonts w:ascii="Times New Roman" w:hAnsi="Times New Roman" w:cs="Times New Roman"/>
                <w:b/>
                <w:sz w:val="24"/>
                <w:szCs w:val="24"/>
              </w:rPr>
            </w:pPr>
            <w:r w:rsidRPr="009C1F21">
              <w:rPr>
                <w:rFonts w:ascii="Times New Roman" w:eastAsia="Times New Roman" w:hAnsi="Times New Roman" w:cs="Times New Roman"/>
                <w:color w:val="000000"/>
                <w:sz w:val="24"/>
                <w:szCs w:val="24"/>
                <w:lang w:eastAsia="ru-RU"/>
              </w:rPr>
              <w:t xml:space="preserve">Максимальное количество этажей </w:t>
            </w:r>
            <w:r w:rsidR="009C1F21" w:rsidRPr="009C1F21">
              <w:rPr>
                <w:rFonts w:ascii="Times New Roman" w:hAnsi="Times New Roman" w:cs="Times New Roman"/>
                <w:sz w:val="24"/>
                <w:szCs w:val="24"/>
              </w:rPr>
              <w:t>—</w:t>
            </w:r>
            <w:r w:rsidR="009C1F21">
              <w:rPr>
                <w:rFonts w:ascii="Times New Roman" w:eastAsia="Times New Roman" w:hAnsi="Times New Roman" w:cs="Times New Roman"/>
                <w:color w:val="000000"/>
                <w:sz w:val="24"/>
                <w:szCs w:val="24"/>
                <w:lang w:eastAsia="ru-RU"/>
              </w:rPr>
              <w:t xml:space="preserve"> 2.</w:t>
            </w:r>
          </w:p>
        </w:tc>
      </w:tr>
      <w:tr w:rsidR="00DB5054" w:rsidRPr="009C1F21" w:rsidTr="009C1F21">
        <w:trPr>
          <w:trHeight w:val="284"/>
        </w:trPr>
        <w:tc>
          <w:tcPr>
            <w:tcW w:w="1289" w:type="dxa"/>
            <w:vMerge/>
          </w:tcPr>
          <w:p w:rsidR="00DB5054" w:rsidRPr="009C1F21" w:rsidRDefault="00DB5054" w:rsidP="009C1F21">
            <w:pPr>
              <w:spacing w:after="0" w:line="240" w:lineRule="auto"/>
              <w:rPr>
                <w:rFonts w:ascii="Times New Roman" w:hAnsi="Times New Roman" w:cs="Times New Roman"/>
                <w:sz w:val="24"/>
                <w:szCs w:val="24"/>
                <w:lang w:eastAsia="ru-RU"/>
              </w:rPr>
            </w:pPr>
          </w:p>
        </w:tc>
        <w:tc>
          <w:tcPr>
            <w:tcW w:w="2221" w:type="dxa"/>
            <w:vMerge/>
          </w:tcPr>
          <w:p w:rsidR="00DB5054" w:rsidRPr="009C1F21" w:rsidRDefault="00DB5054" w:rsidP="009C1F21">
            <w:pPr>
              <w:spacing w:after="0" w:line="240" w:lineRule="auto"/>
              <w:contextualSpacing/>
              <w:jc w:val="both"/>
              <w:rPr>
                <w:rFonts w:ascii="Times New Roman" w:hAnsi="Times New Roman" w:cs="Times New Roman"/>
                <w:sz w:val="24"/>
                <w:szCs w:val="24"/>
                <w:lang w:eastAsia="ru-RU"/>
              </w:rPr>
            </w:pPr>
          </w:p>
        </w:tc>
        <w:tc>
          <w:tcPr>
            <w:tcW w:w="11368" w:type="dxa"/>
          </w:tcPr>
          <w:p w:rsidR="00DB5054" w:rsidRPr="009C1F21" w:rsidRDefault="00DB5054" w:rsidP="009C1F21">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Максимальный процент застройки</w:t>
            </w:r>
            <w:r w:rsidR="009C1F21">
              <w:rPr>
                <w:rFonts w:ascii="Times New Roman" w:eastAsia="Times New Roman" w:hAnsi="Times New Roman" w:cs="Times New Roman"/>
                <w:b/>
                <w:color w:val="000000"/>
                <w:sz w:val="24"/>
                <w:szCs w:val="24"/>
                <w:lang w:eastAsia="ru-RU"/>
              </w:rPr>
              <w:t xml:space="preserve"> в границах земельного участка:</w:t>
            </w:r>
          </w:p>
          <w:p w:rsidR="00DB5054" w:rsidRPr="009C1F21" w:rsidRDefault="00DB5054" w:rsidP="009C1F21">
            <w:pPr>
              <w:widowControl w:val="0"/>
              <w:autoSpaceDE w:val="0"/>
              <w:autoSpaceDN w:val="0"/>
              <w:adjustRightInd w:val="0"/>
              <w:spacing w:after="0" w:line="240" w:lineRule="auto"/>
              <w:jc w:val="both"/>
              <w:rPr>
                <w:rFonts w:ascii="Times New Roman" w:hAnsi="Times New Roman" w:cs="Times New Roman"/>
                <w:b/>
                <w:sz w:val="24"/>
                <w:szCs w:val="24"/>
              </w:rPr>
            </w:pPr>
            <w:r w:rsidRPr="009C1F21">
              <w:rPr>
                <w:rFonts w:ascii="Times New Roman" w:eastAsia="Times New Roman" w:hAnsi="Times New Roman" w:cs="Times New Roman"/>
                <w:color w:val="000000"/>
                <w:sz w:val="24"/>
                <w:szCs w:val="24"/>
                <w:lang w:eastAsia="ru-RU"/>
              </w:rPr>
              <w:t xml:space="preserve">Максимальный процент застройки </w:t>
            </w:r>
            <w:r w:rsidR="009C1F21"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80</w:t>
            </w:r>
            <w:r w:rsidR="009C1F21">
              <w:rPr>
                <w:rFonts w:ascii="Times New Roman" w:eastAsia="Times New Roman" w:hAnsi="Times New Roman" w:cs="Times New Roman"/>
                <w:color w:val="000000"/>
                <w:sz w:val="24"/>
                <w:szCs w:val="24"/>
                <w:lang w:eastAsia="ru-RU"/>
              </w:rPr>
              <w:t> </w:t>
            </w:r>
            <w:r w:rsidRPr="009C1F21">
              <w:rPr>
                <w:rFonts w:ascii="Times New Roman" w:eastAsia="Times New Roman" w:hAnsi="Times New Roman" w:cs="Times New Roman"/>
                <w:color w:val="000000"/>
                <w:sz w:val="24"/>
                <w:szCs w:val="24"/>
                <w:lang w:eastAsia="ru-RU"/>
              </w:rPr>
              <w:t>%.</w:t>
            </w:r>
          </w:p>
        </w:tc>
      </w:tr>
      <w:tr w:rsidR="00DB5054" w:rsidRPr="009C1F21" w:rsidTr="009C1F21">
        <w:trPr>
          <w:trHeight w:val="284"/>
        </w:trPr>
        <w:tc>
          <w:tcPr>
            <w:tcW w:w="1289" w:type="dxa"/>
            <w:vMerge/>
          </w:tcPr>
          <w:p w:rsidR="00DB5054" w:rsidRPr="009C1F21" w:rsidRDefault="00DB5054" w:rsidP="009C1F21">
            <w:pPr>
              <w:spacing w:after="0" w:line="240" w:lineRule="auto"/>
              <w:rPr>
                <w:rFonts w:ascii="Times New Roman" w:hAnsi="Times New Roman" w:cs="Times New Roman"/>
                <w:sz w:val="24"/>
                <w:szCs w:val="24"/>
                <w:lang w:eastAsia="ru-RU"/>
              </w:rPr>
            </w:pPr>
          </w:p>
        </w:tc>
        <w:tc>
          <w:tcPr>
            <w:tcW w:w="2221" w:type="dxa"/>
            <w:vMerge/>
          </w:tcPr>
          <w:p w:rsidR="00DB5054" w:rsidRPr="009C1F21" w:rsidRDefault="00DB5054" w:rsidP="009C1F21">
            <w:pPr>
              <w:spacing w:after="0" w:line="240" w:lineRule="auto"/>
              <w:contextualSpacing/>
              <w:jc w:val="both"/>
              <w:rPr>
                <w:rFonts w:ascii="Times New Roman" w:hAnsi="Times New Roman" w:cs="Times New Roman"/>
                <w:sz w:val="24"/>
                <w:szCs w:val="24"/>
                <w:lang w:eastAsia="ru-RU"/>
              </w:rPr>
            </w:pPr>
          </w:p>
        </w:tc>
        <w:tc>
          <w:tcPr>
            <w:tcW w:w="11368" w:type="dxa"/>
          </w:tcPr>
          <w:p w:rsidR="00DB5054" w:rsidRPr="009C1F21" w:rsidRDefault="00DB5054" w:rsidP="009C1F2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Иные показатели:</w:t>
            </w:r>
          </w:p>
          <w:p w:rsidR="00DB5054" w:rsidRPr="009C1F21" w:rsidRDefault="00DB5054" w:rsidP="009C1F2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1. В соот</w:t>
            </w:r>
            <w:r w:rsidR="009C1F21">
              <w:rPr>
                <w:rFonts w:ascii="Times New Roman" w:eastAsia="Times New Roman" w:hAnsi="Times New Roman" w:cs="Times New Roman"/>
                <w:color w:val="000000"/>
                <w:sz w:val="24"/>
                <w:szCs w:val="24"/>
                <w:lang w:eastAsia="ru-RU"/>
              </w:rPr>
              <w:t xml:space="preserve">ветствии с </w:t>
            </w:r>
            <w:r w:rsidRPr="009C1F21">
              <w:rPr>
                <w:rFonts w:ascii="Times New Roman" w:eastAsia="Times New Roman" w:hAnsi="Times New Roman" w:cs="Times New Roman"/>
                <w:color w:val="000000"/>
                <w:sz w:val="24"/>
                <w:szCs w:val="24"/>
                <w:lang w:eastAsia="ru-RU"/>
              </w:rPr>
              <w:t xml:space="preserve">СП </w:t>
            </w:r>
            <w:r w:rsidR="00726E28" w:rsidRPr="009C1F21">
              <w:rPr>
                <w:rFonts w:ascii="Times New Roman" w:eastAsia="Times New Roman" w:hAnsi="Times New Roman" w:cs="Times New Roman"/>
                <w:color w:val="000000"/>
                <w:sz w:val="24"/>
                <w:szCs w:val="24"/>
                <w:lang w:eastAsia="ru-RU"/>
              </w:rPr>
              <w:t>42.13330.2016</w:t>
            </w:r>
            <w:r w:rsidRPr="009C1F21">
              <w:rPr>
                <w:rFonts w:ascii="Times New Roman" w:eastAsia="Times New Roman" w:hAnsi="Times New Roman" w:cs="Times New Roman"/>
                <w:color w:val="000000"/>
                <w:sz w:val="24"/>
                <w:szCs w:val="24"/>
                <w:lang w:eastAsia="ru-RU"/>
              </w:rPr>
              <w:t xml:space="preserve"> </w:t>
            </w:r>
            <w:r w:rsidR="009C1F21">
              <w:rPr>
                <w:rFonts w:ascii="Times New Roman" w:eastAsia="Times New Roman" w:hAnsi="Times New Roman" w:cs="Times New Roman"/>
                <w:color w:val="000000"/>
                <w:sz w:val="24"/>
                <w:szCs w:val="24"/>
                <w:lang w:eastAsia="ru-RU"/>
              </w:rPr>
              <w:t>«</w:t>
            </w:r>
            <w:r w:rsidRPr="009C1F21">
              <w:rPr>
                <w:rFonts w:ascii="Times New Roman" w:eastAsia="Times New Roman" w:hAnsi="Times New Roman" w:cs="Times New Roman"/>
                <w:color w:val="000000"/>
                <w:sz w:val="24"/>
                <w:szCs w:val="24"/>
                <w:lang w:eastAsia="ru-RU"/>
              </w:rPr>
              <w:t>Градостроительство. Планировка и застройка городских и сельских поселений</w:t>
            </w:r>
            <w:r w:rsidR="009C1F21">
              <w:rPr>
                <w:rFonts w:ascii="Times New Roman" w:eastAsia="Times New Roman" w:hAnsi="Times New Roman" w:cs="Times New Roman"/>
                <w:color w:val="000000"/>
                <w:sz w:val="24"/>
                <w:szCs w:val="24"/>
                <w:lang w:eastAsia="ru-RU"/>
              </w:rPr>
              <w:t>»</w:t>
            </w:r>
            <w:r w:rsidRPr="009C1F21">
              <w:rPr>
                <w:rFonts w:ascii="Times New Roman" w:eastAsia="Times New Roman" w:hAnsi="Times New Roman" w:cs="Times New Roman"/>
                <w:color w:val="000000"/>
                <w:sz w:val="24"/>
                <w:szCs w:val="24"/>
                <w:lang w:eastAsia="ru-RU"/>
              </w:rPr>
              <w:t>:</w:t>
            </w:r>
          </w:p>
          <w:p w:rsidR="00DB5054" w:rsidRPr="009C1F21" w:rsidRDefault="009C1F21" w:rsidP="009C1F2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w:t>
            </w:r>
          </w:p>
          <w:p w:rsidR="00DB5054" w:rsidRPr="009C1F21" w:rsidRDefault="009C1F21" w:rsidP="009C1F21">
            <w:pPr>
              <w:widowControl w:val="0"/>
              <w:autoSpaceDE w:val="0"/>
              <w:autoSpaceDN w:val="0"/>
              <w:adjustRightInd w:val="0"/>
              <w:spacing w:after="0" w:line="240" w:lineRule="auto"/>
              <w:contextualSpacing/>
              <w:jc w:val="both"/>
              <w:rPr>
                <w:rFonts w:ascii="Times New Roman" w:hAnsi="Times New Roman" w:cs="Times New Roman"/>
                <w:b/>
                <w:sz w:val="24"/>
                <w:szCs w:val="24"/>
              </w:rPr>
            </w:pPr>
            <w:r w:rsidRPr="009C1F21">
              <w:rPr>
                <w:rFonts w:ascii="Times New Roman" w:hAnsi="Times New Roman" w:cs="Times New Roman"/>
                <w:sz w:val="24"/>
                <w:szCs w:val="24"/>
              </w:rPr>
              <w:t>—</w:t>
            </w:r>
            <w:r w:rsidR="00DB5054" w:rsidRPr="009C1F21">
              <w:rPr>
                <w:rFonts w:ascii="Times New Roman" w:eastAsia="Times New Roman" w:hAnsi="Times New Roman" w:cs="Times New Roman"/>
                <w:color w:val="000000"/>
                <w:sz w:val="24"/>
                <w:szCs w:val="24"/>
                <w:lang w:eastAsia="ru-RU"/>
              </w:rPr>
              <w:t xml:space="preserve">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w:t>
            </w:r>
          </w:p>
        </w:tc>
      </w:tr>
      <w:tr w:rsidR="00A80F8D" w:rsidRPr="009C1F21" w:rsidTr="0047436B">
        <w:trPr>
          <w:trHeight w:val="284"/>
        </w:trPr>
        <w:tc>
          <w:tcPr>
            <w:tcW w:w="1289" w:type="dxa"/>
            <w:vMerge w:val="restart"/>
          </w:tcPr>
          <w:p w:rsidR="00A80F8D" w:rsidRPr="009C1F21" w:rsidRDefault="00A80F8D" w:rsidP="00A80F8D">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6.3</w:t>
            </w:r>
          </w:p>
        </w:tc>
        <w:tc>
          <w:tcPr>
            <w:tcW w:w="2221" w:type="dxa"/>
            <w:vMerge w:val="restart"/>
          </w:tcPr>
          <w:p w:rsidR="00A80F8D" w:rsidRPr="009C1F21" w:rsidRDefault="00A80F8D" w:rsidP="00A80F8D">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Л</w:t>
            </w:r>
            <w:r>
              <w:rPr>
                <w:rFonts w:ascii="Times New Roman" w:hAnsi="Times New Roman" w:cs="Times New Roman"/>
                <w:sz w:val="24"/>
                <w:szCs w:val="24"/>
              </w:rPr>
              <w:t>ё</w:t>
            </w:r>
            <w:r w:rsidRPr="009C1F21">
              <w:rPr>
                <w:rFonts w:ascii="Times New Roman" w:hAnsi="Times New Roman" w:cs="Times New Roman"/>
                <w:sz w:val="24"/>
                <w:szCs w:val="24"/>
              </w:rPr>
              <w:t>гкая промыш</w:t>
            </w:r>
            <w:r w:rsidRPr="009C1F21">
              <w:rPr>
                <w:rFonts w:ascii="Times New Roman" w:hAnsi="Times New Roman" w:cs="Times New Roman"/>
                <w:sz w:val="24"/>
                <w:szCs w:val="24"/>
              </w:rPr>
              <w:lastRenderedPageBreak/>
              <w:t>ленность</w:t>
            </w:r>
          </w:p>
        </w:tc>
        <w:tc>
          <w:tcPr>
            <w:tcW w:w="11368" w:type="dxa"/>
          </w:tcPr>
          <w:p w:rsidR="00A80F8D" w:rsidRPr="009C1F21" w:rsidRDefault="00A80F8D" w:rsidP="00A80F8D">
            <w:pPr>
              <w:widowControl w:val="0"/>
              <w:autoSpaceDE w:val="0"/>
              <w:autoSpaceDN w:val="0"/>
              <w:adjustRightInd w:val="0"/>
              <w:spacing w:after="0" w:line="240" w:lineRule="auto"/>
              <w:jc w:val="both"/>
              <w:rPr>
                <w:rFonts w:ascii="Times New Roman" w:hAnsi="Times New Roman" w:cs="Times New Roman"/>
                <w:bCs/>
                <w:sz w:val="24"/>
                <w:szCs w:val="24"/>
              </w:rPr>
            </w:pPr>
            <w:r w:rsidRPr="009C1F21">
              <w:rPr>
                <w:rFonts w:ascii="Times New Roman" w:hAnsi="Times New Roman" w:cs="Times New Roman"/>
                <w:b/>
                <w:sz w:val="24"/>
                <w:szCs w:val="24"/>
              </w:rPr>
              <w:lastRenderedPageBreak/>
              <w:t>Описание вида разрешённого использования земельного участка:</w:t>
            </w:r>
          </w:p>
          <w:p w:rsidR="00A80F8D" w:rsidRPr="009C1F21" w:rsidRDefault="00A80F8D" w:rsidP="00A80F8D">
            <w:pPr>
              <w:spacing w:after="0" w:line="240" w:lineRule="auto"/>
              <w:jc w:val="both"/>
              <w:rPr>
                <w:rFonts w:ascii="Times New Roman" w:hAnsi="Times New Roman" w:cs="Times New Roman"/>
                <w:sz w:val="24"/>
                <w:szCs w:val="24"/>
              </w:rPr>
            </w:pPr>
            <w:r w:rsidRPr="004B2897">
              <w:rPr>
                <w:rFonts w:ascii="Times New Roman" w:hAnsi="Times New Roman" w:cs="Times New Roman"/>
                <w:sz w:val="24"/>
                <w:szCs w:val="24"/>
              </w:rPr>
              <w:lastRenderedPageBreak/>
              <w:t>Размещение объектов капитального строительства, предназначенных для текстильной, фарфоро-фаянсовой, электронной промышленности</w:t>
            </w:r>
            <w:r w:rsidRPr="009C1F21">
              <w:rPr>
                <w:rFonts w:ascii="Times New Roman" w:hAnsi="Times New Roman" w:cs="Times New Roman"/>
                <w:sz w:val="24"/>
                <w:szCs w:val="24"/>
              </w:rPr>
              <w:t>.</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Размеры земельных участков определяются в соответствии с нормативами градостроительного проектирования.</w:t>
            </w:r>
          </w:p>
          <w:p w:rsidR="00A80F8D" w:rsidRPr="009C1F21" w:rsidRDefault="00A80F8D" w:rsidP="00A80F8D">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Минимальные показатели плотности застройки земельных участков производственных объектов принимаются 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соответствии с СП 18.13330.2011«Генеральные планы промышленных предприятий»;</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Площадь застройки определяется как сумма площадей, занятых зданиями и сооружениями всех видов,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Минимальные отступы от границ земельного участка:</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ru-RU"/>
              </w:rPr>
              <w:t>5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Требуется устройство санитарно-защитных зон, шириной более 50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 санитарно-защитной зоны:</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предприятий 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 xml:space="preserve">предприятий 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2. Расстояние от границ производственных участков расположенных в общественно-деловой зоне до</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общественных зданий следует принимать не менее 50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м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не менее 20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Территория санитарно-защитных зон не должна использоваться для рекреационных целей и производства сельскохозяйственной продукции.</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lastRenderedPageBreak/>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отраслей промышленности с вредными производствами, а также в пределах их санитарно-защитных зон.</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высота зданий, строений, сооружений:</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w:t>
            </w:r>
            <w:r>
              <w:rPr>
                <w:rFonts w:ascii="Times New Roman" w:hAnsi="Times New Roman" w:cs="Times New Roman"/>
                <w:sz w:val="24"/>
                <w:szCs w:val="24"/>
                <w:lang w:eastAsia="ru-RU"/>
              </w:rPr>
              <w:t>.</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 xml:space="preserve">Максимальный процент застройки в границах земельного участка: </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Иные показатели:</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предзаводских зонах следует предусматривать места для стоянок легковых автомобилей в соответствии с </w:t>
            </w:r>
            <w:r w:rsidRPr="009C1F21">
              <w:rPr>
                <w:rFonts w:ascii="Times New Roman" w:hAnsi="Times New Roman" w:cs="Times New Roman"/>
                <w:sz w:val="24"/>
                <w:szCs w:val="24"/>
              </w:rPr>
              <w:t xml:space="preserve">СП 42.13330.2016 </w:t>
            </w:r>
            <w:r>
              <w:rPr>
                <w:rFonts w:ascii="Times New Roman" w:hAnsi="Times New Roman" w:cs="Times New Roman"/>
                <w:sz w:val="24"/>
                <w:szCs w:val="24"/>
              </w:rPr>
              <w:t>«</w:t>
            </w:r>
            <w:r w:rsidRPr="009C1F21">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9C1F21">
              <w:rPr>
                <w:rFonts w:ascii="Times New Roman" w:hAnsi="Times New Roman" w:cs="Times New Roman"/>
                <w:sz w:val="24"/>
                <w:szCs w:val="24"/>
                <w:lang w:eastAsia="ru-RU"/>
              </w:rPr>
              <w:t>.</w:t>
            </w:r>
          </w:p>
        </w:tc>
      </w:tr>
      <w:tr w:rsidR="00A80F8D" w:rsidRPr="009C1F21" w:rsidTr="0047436B">
        <w:trPr>
          <w:trHeight w:val="284"/>
        </w:trPr>
        <w:tc>
          <w:tcPr>
            <w:tcW w:w="1289" w:type="dxa"/>
            <w:vMerge w:val="restart"/>
          </w:tcPr>
          <w:p w:rsidR="00A80F8D" w:rsidRPr="009C1F21" w:rsidRDefault="00A80F8D" w:rsidP="00A80F8D">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6.4</w:t>
            </w:r>
          </w:p>
        </w:tc>
        <w:tc>
          <w:tcPr>
            <w:tcW w:w="2221" w:type="dxa"/>
            <w:vMerge w:val="restart"/>
          </w:tcPr>
          <w:p w:rsidR="00A80F8D" w:rsidRPr="009C1F21" w:rsidRDefault="00A80F8D" w:rsidP="00A80F8D">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Пищевая промышленность</w:t>
            </w:r>
          </w:p>
        </w:tc>
        <w:tc>
          <w:tcPr>
            <w:tcW w:w="11368"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Описание вида разрешённого использования земельного участка:</w:t>
            </w:r>
          </w:p>
          <w:p w:rsidR="00A80F8D" w:rsidRPr="009C1F21" w:rsidRDefault="00A80F8D" w:rsidP="00A80F8D">
            <w:pPr>
              <w:spacing w:after="0" w:line="240" w:lineRule="auto"/>
              <w:jc w:val="both"/>
              <w:rPr>
                <w:rFonts w:ascii="Times New Roman" w:hAnsi="Times New Roman" w:cs="Times New Roman"/>
                <w:sz w:val="24"/>
                <w:szCs w:val="24"/>
              </w:rPr>
            </w:pPr>
            <w:r w:rsidRPr="004B2897">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80F8D" w:rsidRPr="009C1F21" w:rsidRDefault="00A80F8D" w:rsidP="00A80F8D">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w:t>
            </w:r>
            <w:r>
              <w:rPr>
                <w:rFonts w:ascii="Times New Roman" w:hAnsi="Times New Roman" w:cs="Times New Roman"/>
                <w:sz w:val="24"/>
                <w:szCs w:val="24"/>
              </w:rPr>
              <w:t xml:space="preserve"> «</w:t>
            </w:r>
            <w:r w:rsidRPr="009C1F21">
              <w:rPr>
                <w:rFonts w:ascii="Times New Roman" w:hAnsi="Times New Roman" w:cs="Times New Roman"/>
                <w:sz w:val="24"/>
                <w:szCs w:val="24"/>
              </w:rPr>
              <w:t>Генеральные планы промышленных предприятий</w:t>
            </w:r>
            <w:r>
              <w:rPr>
                <w:rFonts w:ascii="Times New Roman" w:hAnsi="Times New Roman" w:cs="Times New Roman"/>
                <w:sz w:val="24"/>
                <w:szCs w:val="24"/>
              </w:rPr>
              <w:t>»</w:t>
            </w:r>
            <w:r w:rsidRPr="009C1F21">
              <w:rPr>
                <w:rFonts w:ascii="Times New Roman" w:hAnsi="Times New Roman" w:cs="Times New Roman"/>
                <w:sz w:val="24"/>
                <w:szCs w:val="24"/>
              </w:rPr>
              <w:t>.</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Минимальные показатели плотности застройки земельных участков производственных объектов принимаются в соответствии с СП 18.13330.2011«Генеральные планы промышленных предприятий»;</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Площадь застройки определяется как сумма площадей, занятых зданиями и сооружениями всех видов,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r>
              <w:rPr>
                <w:rFonts w:ascii="Times New Roman" w:hAnsi="Times New Roman" w:cs="Times New Roman"/>
                <w:sz w:val="24"/>
                <w:szCs w:val="24"/>
                <w:lang w:eastAsia="ru-RU"/>
              </w:rPr>
              <w:t>.</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Минимальные отступы от границ земельного участка:</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5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1. Требуется устройство санитарно-защитных зон, шириной более 50 м. </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lastRenderedPageBreak/>
              <w:t>Размер санитарно-защитной зоны:</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предприятий 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 xml:space="preserve">предприятий 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9C1F21">
              <w:rPr>
                <w:rFonts w:ascii="Times New Roman" w:hAnsi="Times New Roman" w:cs="Times New Roman"/>
                <w:sz w:val="24"/>
                <w:szCs w:val="24"/>
                <w:lang w:eastAsia="ru-RU"/>
              </w:rPr>
              <w:t xml:space="preserve"> Расстояние от границ производственных участков расположенных в общественно-деловой зоне до</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общественных зданий следует принимать не менее 50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м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не менее 20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Территория санитарно-защитных зон не должна использоваться для рекреационных целей и производства сельскохозяйственной продукции.</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отраслей промышленности с вредными производствами, а также в пределах их санитарно-защитных зон.</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color w:val="FF0000"/>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color w:val="FF0000"/>
                <w:sz w:val="24"/>
                <w:szCs w:val="24"/>
              </w:rPr>
            </w:pPr>
          </w:p>
        </w:tc>
        <w:tc>
          <w:tcPr>
            <w:tcW w:w="11368"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высота зданий, строений, сооружений:</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Pr="009C1F21">
              <w:rPr>
                <w:rFonts w:ascii="Times New Roman" w:hAnsi="Times New Roman" w:cs="Times New Roman"/>
                <w:sz w:val="24"/>
                <w:szCs w:val="24"/>
              </w:rPr>
              <w:t>—</w:t>
            </w:r>
            <w:r>
              <w:rPr>
                <w:rFonts w:ascii="Times New Roman" w:hAnsi="Times New Roman" w:cs="Times New Roman"/>
                <w:sz w:val="24"/>
                <w:szCs w:val="24"/>
                <w:lang w:eastAsia="ru-RU"/>
              </w:rPr>
              <w:t xml:space="preserve"> 3.</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color w:val="FF0000"/>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color w:val="FF0000"/>
                <w:sz w:val="24"/>
                <w:szCs w:val="24"/>
              </w:rPr>
            </w:pPr>
          </w:p>
        </w:tc>
        <w:tc>
          <w:tcPr>
            <w:tcW w:w="11368"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color w:val="FF0000"/>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color w:val="FF0000"/>
                <w:sz w:val="24"/>
                <w:szCs w:val="24"/>
              </w:rPr>
            </w:pPr>
          </w:p>
        </w:tc>
        <w:tc>
          <w:tcPr>
            <w:tcW w:w="11368" w:type="dxa"/>
          </w:tcPr>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Иные показатели:</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предзаводских зонах следует предусматривать места для стоянок легковых автомобилей в соответствии с </w:t>
            </w:r>
            <w:r w:rsidRPr="009C1F21">
              <w:rPr>
                <w:rFonts w:ascii="Times New Roman" w:hAnsi="Times New Roman" w:cs="Times New Roman"/>
                <w:sz w:val="24"/>
                <w:szCs w:val="24"/>
              </w:rPr>
              <w:t xml:space="preserve">СП 42.13330.2016 </w:t>
            </w:r>
            <w:r>
              <w:rPr>
                <w:rFonts w:ascii="Times New Roman" w:hAnsi="Times New Roman" w:cs="Times New Roman"/>
                <w:sz w:val="24"/>
                <w:szCs w:val="24"/>
              </w:rPr>
              <w:t>«</w:t>
            </w:r>
            <w:r w:rsidRPr="009C1F21">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9C1F21">
              <w:rPr>
                <w:rFonts w:ascii="Times New Roman" w:hAnsi="Times New Roman" w:cs="Times New Roman"/>
                <w:sz w:val="24"/>
                <w:szCs w:val="24"/>
              </w:rPr>
              <w:t>.</w:t>
            </w:r>
          </w:p>
        </w:tc>
      </w:tr>
      <w:tr w:rsidR="00A80F8D" w:rsidRPr="009C1F21" w:rsidTr="0047436B">
        <w:trPr>
          <w:trHeight w:val="284"/>
        </w:trPr>
        <w:tc>
          <w:tcPr>
            <w:tcW w:w="1289" w:type="dxa"/>
            <w:vMerge w:val="restart"/>
          </w:tcPr>
          <w:p w:rsidR="00A80F8D" w:rsidRPr="009C1F21" w:rsidRDefault="00A80F8D" w:rsidP="00A80F8D">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6.6</w:t>
            </w:r>
          </w:p>
        </w:tc>
        <w:tc>
          <w:tcPr>
            <w:tcW w:w="2221" w:type="dxa"/>
            <w:vMerge w:val="restart"/>
          </w:tcPr>
          <w:p w:rsidR="00A80F8D" w:rsidRPr="009C1F21" w:rsidRDefault="00A80F8D" w:rsidP="00A80F8D">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Строительная промышленность</w:t>
            </w:r>
          </w:p>
        </w:tc>
        <w:tc>
          <w:tcPr>
            <w:tcW w:w="11368"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Описание вида разрешённого использования земельного участка:</w:t>
            </w:r>
          </w:p>
          <w:p w:rsidR="00A80F8D" w:rsidRPr="009C1F21" w:rsidRDefault="00A80F8D" w:rsidP="00A80F8D">
            <w:pPr>
              <w:spacing w:after="0" w:line="240" w:lineRule="auto"/>
              <w:jc w:val="both"/>
              <w:rPr>
                <w:rFonts w:ascii="Times New Roman" w:hAnsi="Times New Roman" w:cs="Times New Roman"/>
                <w:sz w:val="24"/>
                <w:szCs w:val="24"/>
              </w:rPr>
            </w:pPr>
            <w:r w:rsidRPr="006351F3">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крепёжных материалов), бытового и строительного газового и сантехнического оборудования, лифтов и подъёмников, столярной продукции, сборных домов или их частей и тому подобной продукции</w:t>
            </w:r>
            <w:r w:rsidRPr="009C1F21">
              <w:rPr>
                <w:rFonts w:ascii="Times New Roman" w:hAnsi="Times New Roman" w:cs="Times New Roman"/>
                <w:sz w:val="24"/>
                <w:szCs w:val="24"/>
              </w:rPr>
              <w:t>.</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80F8D" w:rsidRPr="009C1F21" w:rsidRDefault="00A80F8D" w:rsidP="00A80F8D">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xml:space="preserve">Нормативный размер участка промышленного предприятия принимается равным отношению площади его </w:t>
            </w:r>
            <w:r w:rsidRPr="009C1F21">
              <w:rPr>
                <w:rFonts w:ascii="Times New Roman" w:hAnsi="Times New Roman" w:cs="Times New Roman"/>
                <w:sz w:val="24"/>
                <w:szCs w:val="24"/>
              </w:rPr>
              <w:lastRenderedPageBreak/>
              <w:t>застройки к показателю нормативной плотности застройки площадок промышленных предприятий в соответствии с СП 18.13330.2011</w:t>
            </w:r>
            <w:r>
              <w:rPr>
                <w:rFonts w:ascii="Times New Roman" w:hAnsi="Times New Roman" w:cs="Times New Roman"/>
                <w:sz w:val="24"/>
                <w:szCs w:val="24"/>
              </w:rPr>
              <w:t xml:space="preserve"> «</w:t>
            </w:r>
            <w:r w:rsidRPr="009C1F21">
              <w:rPr>
                <w:rFonts w:ascii="Times New Roman" w:hAnsi="Times New Roman" w:cs="Times New Roman"/>
                <w:sz w:val="24"/>
                <w:szCs w:val="24"/>
              </w:rPr>
              <w:t>Генеральные планы промышленных предприятий</w:t>
            </w:r>
            <w:r>
              <w:rPr>
                <w:rFonts w:ascii="Times New Roman" w:hAnsi="Times New Roman" w:cs="Times New Roman"/>
                <w:sz w:val="24"/>
                <w:szCs w:val="24"/>
              </w:rPr>
              <w:t>»</w:t>
            </w:r>
            <w:r w:rsidRPr="009C1F21">
              <w:rPr>
                <w:rFonts w:ascii="Times New Roman" w:hAnsi="Times New Roman" w:cs="Times New Roman"/>
                <w:sz w:val="24"/>
                <w:szCs w:val="24"/>
              </w:rPr>
              <w:t>.</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Минимальные показатели плотности застройки земельных участков производственных объектов принимаются в соответствии с СП 18.13330.2011«Генеральные планы промышленных предприятий»;</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Площадь застройки определяется как сумма площадей, занятых зданиями и сооружениями всех видов,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r>
              <w:rPr>
                <w:rFonts w:ascii="Times New Roman" w:hAnsi="Times New Roman" w:cs="Times New Roman"/>
                <w:sz w:val="24"/>
                <w:szCs w:val="24"/>
                <w:lang w:eastAsia="ru-RU"/>
              </w:rPr>
              <w:t>.</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Минимальные отступы от границ земельного участка:</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5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1. Требуется устройство санитарно-защитных зон, шириной более 50 м. </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 санитарно-защитной зоны:</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предприятий 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 xml:space="preserve">предприятий 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9C1F21">
              <w:rPr>
                <w:rFonts w:ascii="Times New Roman" w:hAnsi="Times New Roman" w:cs="Times New Roman"/>
                <w:sz w:val="24"/>
                <w:szCs w:val="24"/>
                <w:lang w:eastAsia="ru-RU"/>
              </w:rPr>
              <w:t xml:space="preserve"> Расстояние от границ производственных участков расположенных в общественно-деловой зоне до</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общественных зданий следует принимать не менее 50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м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не менее 20 м.</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Территория санитарно-защитных зон не должна использоваться для рекреационных целей и производства сельскохозяйственной продукции.</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отраслей промышленности с вредными производствами, а также в пределах их санитарно-защитных зон.</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 xml:space="preserve">тов инсоляции и </w:t>
            </w:r>
            <w:r w:rsidRPr="009C1F21">
              <w:rPr>
                <w:rFonts w:ascii="Times New Roman" w:hAnsi="Times New Roman" w:cs="Times New Roman"/>
                <w:sz w:val="24"/>
                <w:szCs w:val="24"/>
                <w:lang w:eastAsia="ru-RU"/>
              </w:rPr>
              <w:lastRenderedPageBreak/>
              <w:t>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высота зданий, строений, сооружений:</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Pr="009C1F21">
              <w:rPr>
                <w:rFonts w:ascii="Times New Roman" w:hAnsi="Times New Roman" w:cs="Times New Roman"/>
                <w:sz w:val="24"/>
                <w:szCs w:val="24"/>
              </w:rPr>
              <w:t>—</w:t>
            </w:r>
            <w:r>
              <w:rPr>
                <w:rFonts w:ascii="Times New Roman" w:hAnsi="Times New Roman" w:cs="Times New Roman"/>
                <w:sz w:val="24"/>
                <w:szCs w:val="24"/>
                <w:lang w:eastAsia="ru-RU"/>
              </w:rPr>
              <w:t xml:space="preserve"> 3.</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80F8D" w:rsidRPr="009C1F21" w:rsidRDefault="00A80F8D" w:rsidP="00A80F8D">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w:t>
            </w:r>
          </w:p>
        </w:tc>
      </w:tr>
      <w:tr w:rsidR="00A80F8D" w:rsidRPr="009C1F21" w:rsidTr="0047436B">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Иные показатели:</w:t>
            </w:r>
          </w:p>
          <w:p w:rsidR="00A80F8D" w:rsidRPr="009C1F21"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предзаводских зонах следует предусматривать места для стоянок легковых автомобилей в соответствии с </w:t>
            </w:r>
            <w:r w:rsidRPr="009C1F21">
              <w:rPr>
                <w:rFonts w:ascii="Times New Roman" w:hAnsi="Times New Roman" w:cs="Times New Roman"/>
                <w:sz w:val="24"/>
                <w:szCs w:val="24"/>
              </w:rPr>
              <w:t xml:space="preserve">СП 42.13330.2016 </w:t>
            </w:r>
            <w:r>
              <w:rPr>
                <w:rFonts w:ascii="Times New Roman" w:hAnsi="Times New Roman" w:cs="Times New Roman"/>
                <w:sz w:val="24"/>
                <w:szCs w:val="24"/>
              </w:rPr>
              <w:t>«</w:t>
            </w:r>
            <w:r w:rsidRPr="009C1F21">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9C1F21">
              <w:rPr>
                <w:rFonts w:ascii="Times New Roman" w:hAnsi="Times New Roman" w:cs="Times New Roman"/>
                <w:sz w:val="24"/>
                <w:szCs w:val="24"/>
              </w:rPr>
              <w:t>.</w:t>
            </w:r>
          </w:p>
        </w:tc>
      </w:tr>
      <w:tr w:rsidR="00D54364" w:rsidRPr="009C1F21" w:rsidTr="009C1F21">
        <w:trPr>
          <w:trHeight w:val="284"/>
        </w:trPr>
        <w:tc>
          <w:tcPr>
            <w:tcW w:w="1289" w:type="dxa"/>
            <w:vMerge w:val="restart"/>
          </w:tcPr>
          <w:p w:rsidR="00D54364" w:rsidRPr="009C1F21" w:rsidRDefault="00D54364" w:rsidP="009C1F21">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6.7</w:t>
            </w:r>
          </w:p>
        </w:tc>
        <w:tc>
          <w:tcPr>
            <w:tcW w:w="2221" w:type="dxa"/>
            <w:vMerge w:val="restart"/>
          </w:tcPr>
          <w:p w:rsidR="00D54364" w:rsidRPr="009C1F21" w:rsidRDefault="00D54364" w:rsidP="009C1F21">
            <w:pPr>
              <w:spacing w:after="0" w:line="240" w:lineRule="auto"/>
              <w:contextualSpacing/>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Энергетика</w:t>
            </w:r>
          </w:p>
        </w:tc>
        <w:tc>
          <w:tcPr>
            <w:tcW w:w="11368" w:type="dxa"/>
          </w:tcPr>
          <w:p w:rsidR="00D54364" w:rsidRPr="009C1F21" w:rsidRDefault="00D54364" w:rsidP="009C1F21">
            <w:pPr>
              <w:widowControl w:val="0"/>
              <w:autoSpaceDE w:val="0"/>
              <w:autoSpaceDN w:val="0"/>
              <w:adjustRightInd w:val="0"/>
              <w:spacing w:after="0" w:line="240" w:lineRule="auto"/>
              <w:jc w:val="both"/>
              <w:rPr>
                <w:rFonts w:ascii="Times New Roman" w:hAnsi="Times New Roman" w:cs="Times New Roman"/>
                <w:bCs/>
                <w:sz w:val="24"/>
                <w:szCs w:val="24"/>
              </w:rPr>
            </w:pPr>
            <w:r w:rsidRPr="009C1F21">
              <w:rPr>
                <w:rFonts w:ascii="Times New Roman" w:hAnsi="Times New Roman" w:cs="Times New Roman"/>
                <w:b/>
                <w:sz w:val="24"/>
                <w:szCs w:val="24"/>
              </w:rPr>
              <w:t xml:space="preserve">Описание вида </w:t>
            </w:r>
            <w:r w:rsidR="001B68FF" w:rsidRPr="009C1F21">
              <w:rPr>
                <w:rFonts w:ascii="Times New Roman" w:hAnsi="Times New Roman" w:cs="Times New Roman"/>
                <w:b/>
                <w:sz w:val="24"/>
                <w:szCs w:val="24"/>
              </w:rPr>
              <w:t>разрешённ</w:t>
            </w:r>
            <w:r w:rsidRPr="009C1F21">
              <w:rPr>
                <w:rFonts w:ascii="Times New Roman" w:hAnsi="Times New Roman" w:cs="Times New Roman"/>
                <w:b/>
                <w:sz w:val="24"/>
                <w:szCs w:val="24"/>
              </w:rPr>
              <w:t>ого использования земельного участка:</w:t>
            </w:r>
          </w:p>
          <w:p w:rsidR="009C1F21" w:rsidRPr="009C1F21" w:rsidRDefault="009C1F21" w:rsidP="009C1F2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54364" w:rsidRPr="009C1F21" w:rsidRDefault="009C1F21" w:rsidP="009C1F21">
            <w:pPr>
              <w:spacing w:after="0" w:line="240" w:lineRule="auto"/>
              <w:jc w:val="both"/>
              <w:rPr>
                <w:rFonts w:ascii="Arial" w:hAnsi="Arial" w:cs="Arial"/>
                <w:color w:val="000000"/>
                <w:sz w:val="23"/>
                <w:szCs w:val="23"/>
                <w:lang w:eastAsia="ru-RU"/>
              </w:rPr>
            </w:pPr>
            <w:r w:rsidRPr="009C1F21">
              <w:rPr>
                <w:rFonts w:ascii="Times New Roman" w:hAnsi="Times New Roman" w:cs="Times New Roman"/>
                <w:sz w:val="24"/>
                <w:szCs w:val="24"/>
              </w:rPr>
              <w:t>— размещение объектов электросетевого хозяйства, за исключением объектов энергетики, размещение которых предусмотрено содержанием вида разрешённого использования с кодом 3.1.</w:t>
            </w:r>
          </w:p>
        </w:tc>
      </w:tr>
      <w:tr w:rsidR="00D54364" w:rsidRPr="009C1F21" w:rsidTr="009C1F21">
        <w:trPr>
          <w:trHeight w:val="284"/>
        </w:trPr>
        <w:tc>
          <w:tcPr>
            <w:tcW w:w="1289" w:type="dxa"/>
            <w:vMerge/>
          </w:tcPr>
          <w:p w:rsidR="00D54364" w:rsidRPr="009C1F21" w:rsidRDefault="00D54364" w:rsidP="009C1F21">
            <w:pPr>
              <w:spacing w:after="0" w:line="240" w:lineRule="auto"/>
              <w:rPr>
                <w:rFonts w:ascii="Times New Roman" w:hAnsi="Times New Roman" w:cs="Times New Roman"/>
                <w:sz w:val="24"/>
                <w:szCs w:val="24"/>
                <w:lang w:eastAsia="ru-RU"/>
              </w:rPr>
            </w:pPr>
          </w:p>
        </w:tc>
        <w:tc>
          <w:tcPr>
            <w:tcW w:w="2221" w:type="dxa"/>
            <w:vMerge/>
          </w:tcPr>
          <w:p w:rsidR="00D54364" w:rsidRPr="009C1F21" w:rsidRDefault="00D54364" w:rsidP="009C1F21">
            <w:pPr>
              <w:spacing w:after="0" w:line="240" w:lineRule="auto"/>
              <w:contextualSpacing/>
              <w:jc w:val="both"/>
              <w:rPr>
                <w:rFonts w:ascii="Times New Roman" w:hAnsi="Times New Roman" w:cs="Times New Roman"/>
                <w:sz w:val="24"/>
                <w:szCs w:val="24"/>
                <w:lang w:eastAsia="ru-RU"/>
              </w:rPr>
            </w:pPr>
          </w:p>
        </w:tc>
        <w:tc>
          <w:tcPr>
            <w:tcW w:w="11368" w:type="dxa"/>
          </w:tcPr>
          <w:p w:rsidR="00D54364" w:rsidRPr="009C1F21" w:rsidRDefault="00D54364" w:rsidP="009C1F2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 xml:space="preserve">Предельные (минимальные и (или) максимальные) размеры земельного участка: </w:t>
            </w:r>
          </w:p>
          <w:p w:rsidR="00D54364" w:rsidRPr="009C1F21" w:rsidRDefault="00D54364" w:rsidP="009C1F21">
            <w:pPr>
              <w:autoSpaceDE w:val="0"/>
              <w:autoSpaceDN w:val="0"/>
              <w:adjustRightInd w:val="0"/>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lang w:eastAsia="ru-RU"/>
              </w:rPr>
              <w:t xml:space="preserve">Размеры земельных участков определяются в соответствии с нормативами градостроительного проектирования. </w:t>
            </w:r>
          </w:p>
          <w:p w:rsidR="00D54364" w:rsidRPr="009C1F21" w:rsidRDefault="00D54364" w:rsidP="009C1F2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w:t>
            </w:r>
            <w:r w:rsidR="009C1F21">
              <w:rPr>
                <w:rFonts w:ascii="Times New Roman" w:hAnsi="Times New Roman" w:cs="Times New Roman"/>
                <w:sz w:val="24"/>
                <w:szCs w:val="24"/>
              </w:rPr>
              <w:t>«</w:t>
            </w:r>
            <w:r w:rsidRPr="009C1F21">
              <w:rPr>
                <w:rFonts w:ascii="Times New Roman" w:hAnsi="Times New Roman" w:cs="Times New Roman"/>
                <w:sz w:val="24"/>
                <w:szCs w:val="24"/>
              </w:rPr>
              <w:t>Генеральные планы промышленных предприятий</w:t>
            </w:r>
            <w:r w:rsidR="009C1F21">
              <w:rPr>
                <w:rFonts w:ascii="Times New Roman" w:hAnsi="Times New Roman" w:cs="Times New Roman"/>
                <w:sz w:val="24"/>
                <w:szCs w:val="24"/>
              </w:rPr>
              <w:t>»</w:t>
            </w:r>
            <w:r w:rsidRPr="009C1F21">
              <w:rPr>
                <w:rFonts w:ascii="Times New Roman" w:hAnsi="Times New Roman" w:cs="Times New Roman"/>
                <w:sz w:val="24"/>
                <w:szCs w:val="24"/>
              </w:rPr>
              <w:t>:</w:t>
            </w:r>
          </w:p>
          <w:p w:rsidR="00D54364" w:rsidRPr="009C1F21" w:rsidRDefault="00D54364" w:rsidP="004B2897">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lang w:eastAsia="ru-RU"/>
              </w:rPr>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w:t>
            </w:r>
            <w:r w:rsidR="004B2897">
              <w:rPr>
                <w:rFonts w:ascii="Times New Roman" w:hAnsi="Times New Roman" w:cs="Times New Roman"/>
                <w:sz w:val="24"/>
                <w:szCs w:val="24"/>
                <w:lang w:eastAsia="ru-RU"/>
              </w:rPr>
              <w:t>го проектирования предприятий.</w:t>
            </w:r>
          </w:p>
        </w:tc>
      </w:tr>
      <w:tr w:rsidR="00D54364" w:rsidRPr="009C1F21" w:rsidTr="009C1F21">
        <w:trPr>
          <w:trHeight w:val="284"/>
        </w:trPr>
        <w:tc>
          <w:tcPr>
            <w:tcW w:w="1289" w:type="dxa"/>
            <w:vMerge/>
          </w:tcPr>
          <w:p w:rsidR="00D54364" w:rsidRPr="009C1F21" w:rsidRDefault="00D54364" w:rsidP="009C1F21">
            <w:pPr>
              <w:spacing w:after="0" w:line="240" w:lineRule="auto"/>
              <w:rPr>
                <w:rFonts w:ascii="Times New Roman" w:hAnsi="Times New Roman" w:cs="Times New Roman"/>
                <w:sz w:val="24"/>
                <w:szCs w:val="24"/>
                <w:lang w:eastAsia="ru-RU"/>
              </w:rPr>
            </w:pPr>
          </w:p>
        </w:tc>
        <w:tc>
          <w:tcPr>
            <w:tcW w:w="2221" w:type="dxa"/>
            <w:vMerge/>
          </w:tcPr>
          <w:p w:rsidR="00D54364" w:rsidRPr="009C1F21" w:rsidRDefault="00D54364" w:rsidP="009C1F21">
            <w:pPr>
              <w:spacing w:after="0" w:line="240" w:lineRule="auto"/>
              <w:contextualSpacing/>
              <w:jc w:val="both"/>
              <w:rPr>
                <w:rFonts w:ascii="Times New Roman" w:hAnsi="Times New Roman" w:cs="Times New Roman"/>
                <w:sz w:val="24"/>
                <w:szCs w:val="24"/>
                <w:lang w:eastAsia="ru-RU"/>
              </w:rPr>
            </w:pPr>
          </w:p>
        </w:tc>
        <w:tc>
          <w:tcPr>
            <w:tcW w:w="11368" w:type="dxa"/>
          </w:tcPr>
          <w:p w:rsidR="00D54364" w:rsidRPr="009C1F21" w:rsidRDefault="00D54364" w:rsidP="004B2897">
            <w:pPr>
              <w:spacing w:after="0" w:line="240" w:lineRule="auto"/>
              <w:jc w:val="both"/>
              <w:rPr>
                <w:rFonts w:ascii="Times New Roman" w:hAnsi="Times New Roman" w:cs="Times New Roman"/>
                <w:sz w:val="24"/>
                <w:szCs w:val="24"/>
              </w:rPr>
            </w:pPr>
            <w:r w:rsidRPr="009C1F21">
              <w:rPr>
                <w:rFonts w:ascii="Times New Roman" w:hAnsi="Times New Roman" w:cs="Times New Roman"/>
                <w:b/>
                <w:sz w:val="24"/>
                <w:szCs w:val="24"/>
              </w:rPr>
              <w:t>Минимальные отступы от границ земельного участка:</w:t>
            </w:r>
          </w:p>
          <w:p w:rsidR="00D54364" w:rsidRPr="009C1F21" w:rsidRDefault="004B2897" w:rsidP="004B2897">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w:t>
            </w:r>
            <w:r w:rsidR="00D54364" w:rsidRPr="009C1F21">
              <w:rPr>
                <w:rFonts w:ascii="Times New Roman" w:hAnsi="Times New Roman" w:cs="Times New Roman"/>
                <w:sz w:val="24"/>
                <w:szCs w:val="24"/>
              </w:rPr>
              <w:t xml:space="preserve"> от </w:t>
            </w:r>
            <w:r w:rsidR="00D54364" w:rsidRPr="009C1F21">
              <w:rPr>
                <w:rFonts w:ascii="Times New Roman" w:hAnsi="Times New Roman" w:cs="Times New Roman"/>
                <w:spacing w:val="1"/>
                <w:sz w:val="24"/>
                <w:szCs w:val="24"/>
                <w:lang w:eastAsia="ru-RU"/>
              </w:rPr>
              <w:t>границ земельного участка</w:t>
            </w:r>
            <w:r w:rsidR="00D54364" w:rsidRPr="009C1F21">
              <w:rPr>
                <w:rFonts w:ascii="Times New Roman" w:hAnsi="Times New Roman" w:cs="Times New Roman"/>
                <w:sz w:val="24"/>
                <w:szCs w:val="24"/>
              </w:rPr>
              <w:t xml:space="preserve"> </w:t>
            </w:r>
            <w:r w:rsidRPr="009C1F21">
              <w:rPr>
                <w:rFonts w:ascii="Times New Roman" w:hAnsi="Times New Roman" w:cs="Times New Roman"/>
                <w:sz w:val="24"/>
                <w:szCs w:val="24"/>
              </w:rPr>
              <w:t>—</w:t>
            </w:r>
            <w:r w:rsidR="00D54364" w:rsidRPr="009C1F21">
              <w:rPr>
                <w:rFonts w:ascii="Times New Roman" w:hAnsi="Times New Roman" w:cs="Times New Roman"/>
                <w:sz w:val="24"/>
                <w:szCs w:val="24"/>
              </w:rPr>
              <w:t xml:space="preserve"> не менее </w:t>
            </w:r>
            <w:r w:rsidR="00D54364" w:rsidRPr="009C1F21">
              <w:rPr>
                <w:rFonts w:ascii="Times New Roman" w:hAnsi="Times New Roman" w:cs="Times New Roman"/>
                <w:bCs/>
                <w:sz w:val="24"/>
                <w:szCs w:val="24"/>
              </w:rPr>
              <w:t>3 м</w:t>
            </w:r>
            <w:r w:rsidR="00D54364" w:rsidRPr="009C1F21">
              <w:rPr>
                <w:rFonts w:ascii="Times New Roman" w:hAnsi="Times New Roman" w:cs="Times New Roman"/>
                <w:sz w:val="24"/>
                <w:szCs w:val="24"/>
              </w:rPr>
              <w:t>.</w:t>
            </w:r>
          </w:p>
          <w:p w:rsidR="00D54364" w:rsidRPr="009C1F21" w:rsidRDefault="00D54364"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Требуется устройство санитарно-защитных зон, шириной более 50 м.</w:t>
            </w:r>
          </w:p>
          <w:p w:rsidR="00D54364" w:rsidRPr="009C1F21" w:rsidRDefault="00D54364"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 санитарно-защитной зоны:</w:t>
            </w:r>
          </w:p>
          <w:p w:rsidR="00D54364" w:rsidRPr="009C1F21" w:rsidRDefault="004B2897"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D54364" w:rsidRPr="009C1F21">
              <w:rPr>
                <w:rFonts w:ascii="Times New Roman" w:hAnsi="Times New Roman" w:cs="Times New Roman"/>
                <w:sz w:val="24"/>
                <w:szCs w:val="24"/>
                <w:lang w:eastAsia="ru-RU"/>
              </w:rPr>
              <w:t xml:space="preserve">для предприятий I класса опасности </w:t>
            </w:r>
            <w:r w:rsidRPr="009C1F21">
              <w:rPr>
                <w:rFonts w:ascii="Times New Roman" w:hAnsi="Times New Roman" w:cs="Times New Roman"/>
                <w:sz w:val="24"/>
                <w:szCs w:val="24"/>
              </w:rPr>
              <w:t>—</w:t>
            </w:r>
            <w:r w:rsidR="00D54364" w:rsidRPr="009C1F21">
              <w:rPr>
                <w:rFonts w:ascii="Times New Roman" w:hAnsi="Times New Roman" w:cs="Times New Roman"/>
                <w:sz w:val="24"/>
                <w:szCs w:val="24"/>
                <w:lang w:eastAsia="ru-RU"/>
              </w:rPr>
              <w:t xml:space="preserve"> 1000 м;</w:t>
            </w:r>
          </w:p>
          <w:p w:rsidR="00D54364" w:rsidRPr="009C1F21" w:rsidRDefault="004B2897"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D54364"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II класса опасности </w:t>
            </w:r>
            <w:r w:rsidRPr="009C1F21">
              <w:rPr>
                <w:rFonts w:ascii="Times New Roman" w:hAnsi="Times New Roman" w:cs="Times New Roman"/>
                <w:sz w:val="24"/>
                <w:szCs w:val="24"/>
              </w:rPr>
              <w:t>—</w:t>
            </w:r>
            <w:r w:rsidR="00D54364" w:rsidRPr="009C1F21">
              <w:rPr>
                <w:rFonts w:ascii="Times New Roman" w:hAnsi="Times New Roman" w:cs="Times New Roman"/>
                <w:sz w:val="24"/>
                <w:szCs w:val="24"/>
                <w:lang w:eastAsia="ru-RU"/>
              </w:rPr>
              <w:t xml:space="preserve"> 500 м;</w:t>
            </w:r>
          </w:p>
          <w:p w:rsidR="00D54364" w:rsidRPr="009C1F21" w:rsidRDefault="004B2897"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D54364"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IV класса опасности </w:t>
            </w:r>
            <w:r w:rsidRPr="009C1F21">
              <w:rPr>
                <w:rFonts w:ascii="Times New Roman" w:hAnsi="Times New Roman" w:cs="Times New Roman"/>
                <w:sz w:val="24"/>
                <w:szCs w:val="24"/>
              </w:rPr>
              <w:t>—</w:t>
            </w:r>
            <w:r w:rsidR="00D54364" w:rsidRPr="009C1F21">
              <w:rPr>
                <w:rFonts w:ascii="Times New Roman" w:hAnsi="Times New Roman" w:cs="Times New Roman"/>
                <w:sz w:val="24"/>
                <w:szCs w:val="24"/>
                <w:lang w:eastAsia="ru-RU"/>
              </w:rPr>
              <w:t xml:space="preserve"> 100 м;</w:t>
            </w:r>
          </w:p>
          <w:p w:rsidR="00D54364" w:rsidRPr="009C1F21" w:rsidRDefault="004B2897"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D54364" w:rsidRPr="009C1F21">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 xml:space="preserve">предприятий V класса опасности </w:t>
            </w:r>
            <w:r w:rsidRPr="009C1F21">
              <w:rPr>
                <w:rFonts w:ascii="Times New Roman" w:hAnsi="Times New Roman" w:cs="Times New Roman"/>
                <w:sz w:val="24"/>
                <w:szCs w:val="24"/>
              </w:rPr>
              <w:t>—</w:t>
            </w:r>
            <w:r w:rsidR="00D54364" w:rsidRPr="009C1F21">
              <w:rPr>
                <w:rFonts w:ascii="Times New Roman" w:hAnsi="Times New Roman" w:cs="Times New Roman"/>
                <w:sz w:val="24"/>
                <w:szCs w:val="24"/>
                <w:lang w:eastAsia="ru-RU"/>
              </w:rPr>
              <w:t xml:space="preserve"> 50 м.</w:t>
            </w:r>
          </w:p>
          <w:p w:rsidR="00D54364" w:rsidRPr="009C1F21" w:rsidRDefault="00D54364"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2. Расстояние от границ производственных участков расположенных в общественно-деловой зоне до</w:t>
            </w:r>
            <w:r w:rsidR="004B2897">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общественных зданий следует принимать не менее 50 м.</w:t>
            </w:r>
          </w:p>
          <w:p w:rsidR="00D54364" w:rsidRPr="009C1F21" w:rsidRDefault="00D54364"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w:t>
            </w:r>
            <w:r w:rsidR="004B2897">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м </w:t>
            </w:r>
            <w:r w:rsidR="004B2897"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не менее 20 м.</w:t>
            </w:r>
          </w:p>
          <w:p w:rsidR="00D54364" w:rsidRPr="009C1F21" w:rsidRDefault="00D54364"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D54364" w:rsidRPr="009C1F21" w:rsidRDefault="00D54364"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Территория санитарно-защитных зон не должна использоваться для рекреационных целей и производства сельскохозяйственной продукции.</w:t>
            </w:r>
          </w:p>
          <w:p w:rsidR="00D54364" w:rsidRPr="009C1F21" w:rsidRDefault="00D54364"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D54364" w:rsidRPr="009C1F21" w:rsidRDefault="00D54364"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отраслей промышленности с вредными производствами, а также в пределах их санитарно-защитных зон.</w:t>
            </w:r>
          </w:p>
          <w:p w:rsidR="00D54364" w:rsidRPr="009C1F21" w:rsidRDefault="00D54364"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sidR="004B2897">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sidR="004B2897">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D54364" w:rsidRPr="009C1F21" w:rsidTr="009C1F21">
        <w:trPr>
          <w:trHeight w:val="284"/>
        </w:trPr>
        <w:tc>
          <w:tcPr>
            <w:tcW w:w="1289" w:type="dxa"/>
            <w:vMerge/>
          </w:tcPr>
          <w:p w:rsidR="00D54364" w:rsidRPr="009C1F21" w:rsidRDefault="00D54364" w:rsidP="009C1F21">
            <w:pPr>
              <w:spacing w:after="0" w:line="240" w:lineRule="auto"/>
              <w:rPr>
                <w:rFonts w:ascii="Times New Roman" w:hAnsi="Times New Roman" w:cs="Times New Roman"/>
                <w:sz w:val="24"/>
                <w:szCs w:val="24"/>
                <w:lang w:eastAsia="ru-RU"/>
              </w:rPr>
            </w:pPr>
          </w:p>
        </w:tc>
        <w:tc>
          <w:tcPr>
            <w:tcW w:w="2221" w:type="dxa"/>
            <w:vMerge/>
          </w:tcPr>
          <w:p w:rsidR="00D54364" w:rsidRPr="009C1F21" w:rsidRDefault="00D54364" w:rsidP="009C1F21">
            <w:pPr>
              <w:spacing w:after="0" w:line="240" w:lineRule="auto"/>
              <w:contextualSpacing/>
              <w:jc w:val="both"/>
              <w:rPr>
                <w:rFonts w:ascii="Times New Roman" w:hAnsi="Times New Roman" w:cs="Times New Roman"/>
                <w:sz w:val="24"/>
                <w:szCs w:val="24"/>
                <w:lang w:eastAsia="ru-RU"/>
              </w:rPr>
            </w:pPr>
          </w:p>
        </w:tc>
        <w:tc>
          <w:tcPr>
            <w:tcW w:w="11368" w:type="dxa"/>
          </w:tcPr>
          <w:p w:rsidR="00D54364" w:rsidRPr="009C1F21" w:rsidRDefault="00D54364" w:rsidP="004B2897">
            <w:pPr>
              <w:spacing w:after="0" w:line="240" w:lineRule="auto"/>
              <w:jc w:val="both"/>
              <w:rPr>
                <w:rFonts w:ascii="Times New Roman" w:hAnsi="Times New Roman" w:cs="Times New Roman"/>
                <w:sz w:val="24"/>
                <w:szCs w:val="24"/>
              </w:rPr>
            </w:pPr>
            <w:r w:rsidRPr="009C1F21">
              <w:rPr>
                <w:rFonts w:ascii="Times New Roman" w:hAnsi="Times New Roman" w:cs="Times New Roman"/>
                <w:b/>
                <w:sz w:val="24"/>
                <w:szCs w:val="24"/>
              </w:rPr>
              <w:t>Предельное количество этажей или предельная высота зданий, строений, сооружений:</w:t>
            </w:r>
          </w:p>
          <w:p w:rsidR="00D54364" w:rsidRPr="009C1F21" w:rsidRDefault="00D54364" w:rsidP="004B2897">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xml:space="preserve">Предельная высота зданий </w:t>
            </w:r>
            <w:r w:rsidR="004B2897" w:rsidRPr="009C1F21">
              <w:rPr>
                <w:rFonts w:ascii="Times New Roman" w:hAnsi="Times New Roman" w:cs="Times New Roman"/>
                <w:sz w:val="24"/>
                <w:szCs w:val="24"/>
              </w:rPr>
              <w:t>—</w:t>
            </w:r>
            <w:r w:rsidRPr="009C1F21">
              <w:rPr>
                <w:rFonts w:ascii="Times New Roman" w:hAnsi="Times New Roman" w:cs="Times New Roman"/>
                <w:sz w:val="24"/>
                <w:szCs w:val="24"/>
              </w:rPr>
              <w:t xml:space="preserve"> 140 м.</w:t>
            </w:r>
          </w:p>
        </w:tc>
      </w:tr>
      <w:tr w:rsidR="00D54364" w:rsidRPr="009C1F21" w:rsidTr="009C1F21">
        <w:trPr>
          <w:trHeight w:val="284"/>
        </w:trPr>
        <w:tc>
          <w:tcPr>
            <w:tcW w:w="1289" w:type="dxa"/>
            <w:vMerge/>
          </w:tcPr>
          <w:p w:rsidR="00D54364" w:rsidRPr="009C1F21" w:rsidRDefault="00D54364" w:rsidP="009C1F21">
            <w:pPr>
              <w:spacing w:after="0" w:line="240" w:lineRule="auto"/>
              <w:rPr>
                <w:rFonts w:ascii="Times New Roman" w:hAnsi="Times New Roman" w:cs="Times New Roman"/>
                <w:sz w:val="24"/>
                <w:szCs w:val="24"/>
                <w:lang w:eastAsia="ru-RU"/>
              </w:rPr>
            </w:pPr>
          </w:p>
        </w:tc>
        <w:tc>
          <w:tcPr>
            <w:tcW w:w="2221" w:type="dxa"/>
            <w:vMerge/>
          </w:tcPr>
          <w:p w:rsidR="00D54364" w:rsidRPr="009C1F21" w:rsidRDefault="00D54364" w:rsidP="009C1F21">
            <w:pPr>
              <w:spacing w:after="0" w:line="240" w:lineRule="auto"/>
              <w:contextualSpacing/>
              <w:jc w:val="both"/>
              <w:rPr>
                <w:rFonts w:ascii="Times New Roman" w:hAnsi="Times New Roman" w:cs="Times New Roman"/>
                <w:sz w:val="24"/>
                <w:szCs w:val="24"/>
                <w:lang w:eastAsia="ru-RU"/>
              </w:rPr>
            </w:pPr>
          </w:p>
        </w:tc>
        <w:tc>
          <w:tcPr>
            <w:tcW w:w="11368" w:type="dxa"/>
          </w:tcPr>
          <w:p w:rsidR="00D54364" w:rsidRPr="009C1F21" w:rsidRDefault="00D54364" w:rsidP="004B2897">
            <w:pPr>
              <w:spacing w:after="0" w:line="240" w:lineRule="auto"/>
              <w:jc w:val="both"/>
              <w:rPr>
                <w:rFonts w:ascii="Times New Roman" w:hAnsi="Times New Roman" w:cs="Times New Roman"/>
                <w:sz w:val="24"/>
                <w:szCs w:val="24"/>
              </w:rPr>
            </w:pPr>
            <w:r w:rsidRPr="009C1F21">
              <w:rPr>
                <w:rFonts w:ascii="Times New Roman" w:hAnsi="Times New Roman" w:cs="Times New Roman"/>
                <w:b/>
                <w:sz w:val="24"/>
                <w:szCs w:val="24"/>
              </w:rPr>
              <w:t>Максимальный процент застройки в границах земельного участка:</w:t>
            </w:r>
          </w:p>
          <w:p w:rsidR="00D54364" w:rsidRPr="009C1F21" w:rsidRDefault="00D54364" w:rsidP="004B2897">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xml:space="preserve">Максимальный процент застройки земельных участков объектов </w:t>
            </w:r>
            <w:r w:rsidR="004B2897" w:rsidRPr="009C1F21">
              <w:rPr>
                <w:rFonts w:ascii="Times New Roman" w:hAnsi="Times New Roman" w:cs="Times New Roman"/>
                <w:sz w:val="24"/>
                <w:szCs w:val="24"/>
              </w:rPr>
              <w:t>—</w:t>
            </w:r>
            <w:r w:rsidRPr="009C1F21">
              <w:rPr>
                <w:rFonts w:ascii="Times New Roman" w:hAnsi="Times New Roman" w:cs="Times New Roman"/>
                <w:sz w:val="24"/>
                <w:szCs w:val="24"/>
              </w:rPr>
              <w:t xml:space="preserve"> 80</w:t>
            </w:r>
            <w:r w:rsidR="004B2897">
              <w:rPr>
                <w:rFonts w:ascii="Times New Roman" w:hAnsi="Times New Roman" w:cs="Times New Roman"/>
                <w:sz w:val="24"/>
                <w:szCs w:val="24"/>
              </w:rPr>
              <w:t> </w:t>
            </w:r>
            <w:r w:rsidRPr="009C1F21">
              <w:rPr>
                <w:rFonts w:ascii="Times New Roman" w:hAnsi="Times New Roman" w:cs="Times New Roman"/>
                <w:sz w:val="24"/>
                <w:szCs w:val="24"/>
              </w:rPr>
              <w:t>%.</w:t>
            </w:r>
          </w:p>
          <w:p w:rsidR="00D54364" w:rsidRPr="009C1F21" w:rsidRDefault="00D54364" w:rsidP="004B2897">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Плотности застройки площадок промышленных предприятий в соответствии с СП 18.13330.2011.</w:t>
            </w:r>
          </w:p>
        </w:tc>
      </w:tr>
      <w:tr w:rsidR="00D54364" w:rsidRPr="009C1F21" w:rsidTr="009C1F21">
        <w:trPr>
          <w:trHeight w:val="284"/>
        </w:trPr>
        <w:tc>
          <w:tcPr>
            <w:tcW w:w="1289" w:type="dxa"/>
            <w:vMerge/>
          </w:tcPr>
          <w:p w:rsidR="00D54364" w:rsidRPr="009C1F21" w:rsidRDefault="00D54364" w:rsidP="009C1F21">
            <w:pPr>
              <w:spacing w:after="0" w:line="240" w:lineRule="auto"/>
              <w:rPr>
                <w:rFonts w:ascii="Times New Roman" w:hAnsi="Times New Roman" w:cs="Times New Roman"/>
                <w:sz w:val="24"/>
                <w:szCs w:val="24"/>
                <w:lang w:eastAsia="ru-RU"/>
              </w:rPr>
            </w:pPr>
          </w:p>
        </w:tc>
        <w:tc>
          <w:tcPr>
            <w:tcW w:w="2221" w:type="dxa"/>
            <w:vMerge/>
          </w:tcPr>
          <w:p w:rsidR="00D54364" w:rsidRPr="009C1F21" w:rsidRDefault="00D54364" w:rsidP="009C1F21">
            <w:pPr>
              <w:spacing w:after="0" w:line="240" w:lineRule="auto"/>
              <w:contextualSpacing/>
              <w:jc w:val="both"/>
              <w:rPr>
                <w:rFonts w:ascii="Times New Roman" w:hAnsi="Times New Roman" w:cs="Times New Roman"/>
                <w:sz w:val="24"/>
                <w:szCs w:val="24"/>
                <w:lang w:eastAsia="ru-RU"/>
              </w:rPr>
            </w:pPr>
          </w:p>
        </w:tc>
        <w:tc>
          <w:tcPr>
            <w:tcW w:w="11368" w:type="dxa"/>
          </w:tcPr>
          <w:p w:rsidR="00D54364" w:rsidRPr="009C1F21" w:rsidRDefault="00D54364" w:rsidP="009C1F21">
            <w:pPr>
              <w:autoSpaceDE w:val="0"/>
              <w:autoSpaceDN w:val="0"/>
              <w:adjustRightInd w:val="0"/>
              <w:spacing w:after="0" w:line="240" w:lineRule="auto"/>
              <w:jc w:val="both"/>
              <w:rPr>
                <w:rFonts w:ascii="Times New Roman" w:hAnsi="Times New Roman" w:cs="Times New Roman"/>
                <w:b/>
                <w:sz w:val="24"/>
                <w:szCs w:val="24"/>
                <w:lang w:eastAsia="ru-RU"/>
              </w:rPr>
            </w:pPr>
            <w:r w:rsidRPr="009C1F21">
              <w:rPr>
                <w:rFonts w:ascii="Times New Roman" w:hAnsi="Times New Roman" w:cs="Times New Roman"/>
                <w:b/>
                <w:sz w:val="24"/>
                <w:szCs w:val="24"/>
                <w:lang w:eastAsia="ru-RU"/>
              </w:rPr>
              <w:t>Иные показатели:</w:t>
            </w:r>
          </w:p>
          <w:p w:rsidR="00D54364" w:rsidRPr="009C1F21" w:rsidRDefault="00D54364" w:rsidP="009C1F2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соответствии с </w:t>
            </w:r>
            <w:r w:rsidR="004B2897">
              <w:rPr>
                <w:rFonts w:ascii="Times New Roman" w:hAnsi="Times New Roman" w:cs="Times New Roman"/>
                <w:sz w:val="24"/>
                <w:szCs w:val="24"/>
                <w:lang w:eastAsia="ru-RU"/>
              </w:rPr>
              <w:t>С</w:t>
            </w:r>
            <w:r w:rsidRPr="009C1F21">
              <w:rPr>
                <w:rFonts w:ascii="Times New Roman" w:hAnsi="Times New Roman" w:cs="Times New Roman"/>
                <w:sz w:val="24"/>
                <w:szCs w:val="24"/>
                <w:lang w:eastAsia="ru-RU"/>
              </w:rPr>
              <w:t>П</w:t>
            </w:r>
            <w:r w:rsidR="004B2897">
              <w:rPr>
                <w:rFonts w:ascii="Times New Roman" w:hAnsi="Times New Roman" w:cs="Times New Roman"/>
                <w:sz w:val="24"/>
                <w:szCs w:val="24"/>
                <w:lang w:eastAsia="ru-RU"/>
              </w:rPr>
              <w:t xml:space="preserve"> 18.13330.2011</w:t>
            </w:r>
            <w:r w:rsidRPr="009C1F21">
              <w:rPr>
                <w:rFonts w:ascii="Times New Roman" w:hAnsi="Times New Roman" w:cs="Times New Roman"/>
                <w:sz w:val="24"/>
                <w:szCs w:val="24"/>
                <w:lang w:eastAsia="ru-RU"/>
              </w:rPr>
              <w:t xml:space="preserve"> </w:t>
            </w:r>
            <w:r w:rsidR="004B2897">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Генеральные планы промышленных предприятий</w:t>
            </w:r>
            <w:r w:rsidR="004B2897">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w:t>
            </w:r>
          </w:p>
          <w:p w:rsidR="00D54364" w:rsidRPr="009C1F21" w:rsidRDefault="00D54364" w:rsidP="004B2897">
            <w:pPr>
              <w:autoSpaceDE w:val="0"/>
              <w:autoSpaceDN w:val="0"/>
              <w:adjustRightInd w:val="0"/>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lang w:eastAsia="ru-RU"/>
              </w:rPr>
              <w:t>Площадь участков, предназначенных для озеленения в пределах ограды предприятия, следует определять из расчета не менее 3</w:t>
            </w:r>
            <w:r w:rsidR="004B2897">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м</w:t>
            </w:r>
            <w:r w:rsidR="004B2897">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 xml:space="preserve"> на одного работающего в наиболее многочисленной смене. Для предприятий с численностью работающих 300 чел</w:t>
            </w:r>
            <w:r w:rsidR="004B2897">
              <w:rPr>
                <w:rFonts w:ascii="Times New Roman" w:hAnsi="Times New Roman" w:cs="Times New Roman"/>
                <w:sz w:val="24"/>
                <w:szCs w:val="24"/>
                <w:lang w:eastAsia="ru-RU"/>
              </w:rPr>
              <w:t>овек</w:t>
            </w:r>
            <w:r w:rsidRPr="009C1F21">
              <w:rPr>
                <w:rFonts w:ascii="Times New Roman" w:hAnsi="Times New Roman" w:cs="Times New Roman"/>
                <w:sz w:val="24"/>
                <w:szCs w:val="24"/>
                <w:lang w:eastAsia="ru-RU"/>
              </w:rPr>
              <w:t xml:space="preserve"> и более на 1 га площадки предприятия площадь участков, предназначенных для озеленения, допускается уменьшать из расч</w:t>
            </w:r>
            <w:r w:rsidR="004B2897">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та обеспечения установленного показателя плотности застройки. Предельный размер участков, предназначенных для озеленения, не должен превышать 15</w:t>
            </w:r>
            <w:r w:rsidR="004B2897">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 площадки предприятия.</w:t>
            </w:r>
          </w:p>
        </w:tc>
      </w:tr>
      <w:tr w:rsidR="00D54364" w:rsidRPr="009C1F21" w:rsidTr="004B2897">
        <w:trPr>
          <w:trHeight w:val="284"/>
        </w:trPr>
        <w:tc>
          <w:tcPr>
            <w:tcW w:w="1289" w:type="dxa"/>
            <w:vMerge w:val="restart"/>
          </w:tcPr>
          <w:p w:rsidR="00D54364" w:rsidRPr="009C1F21" w:rsidRDefault="00D54364" w:rsidP="004B2897">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6.9</w:t>
            </w:r>
          </w:p>
        </w:tc>
        <w:tc>
          <w:tcPr>
            <w:tcW w:w="2221" w:type="dxa"/>
            <w:vMerge w:val="restart"/>
          </w:tcPr>
          <w:p w:rsidR="00D54364" w:rsidRPr="009C1F21" w:rsidRDefault="00D54364" w:rsidP="009C1F2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Склады</w:t>
            </w:r>
          </w:p>
        </w:tc>
        <w:tc>
          <w:tcPr>
            <w:tcW w:w="11368" w:type="dxa"/>
          </w:tcPr>
          <w:p w:rsidR="00D54364" w:rsidRPr="009C1F21" w:rsidRDefault="00D54364" w:rsidP="009C1F21">
            <w:pPr>
              <w:widowControl w:val="0"/>
              <w:autoSpaceDE w:val="0"/>
              <w:autoSpaceDN w:val="0"/>
              <w:adjustRightInd w:val="0"/>
              <w:spacing w:after="0" w:line="240" w:lineRule="auto"/>
              <w:jc w:val="both"/>
              <w:rPr>
                <w:rFonts w:ascii="Times New Roman" w:hAnsi="Times New Roman" w:cs="Times New Roman"/>
                <w:bCs/>
                <w:sz w:val="24"/>
                <w:szCs w:val="24"/>
              </w:rPr>
            </w:pPr>
            <w:r w:rsidRPr="009C1F21">
              <w:rPr>
                <w:rFonts w:ascii="Times New Roman" w:hAnsi="Times New Roman" w:cs="Times New Roman"/>
                <w:b/>
                <w:sz w:val="24"/>
                <w:szCs w:val="24"/>
              </w:rPr>
              <w:t xml:space="preserve">Описание вида </w:t>
            </w:r>
            <w:r w:rsidR="001B68FF" w:rsidRPr="009C1F21">
              <w:rPr>
                <w:rFonts w:ascii="Times New Roman" w:hAnsi="Times New Roman" w:cs="Times New Roman"/>
                <w:b/>
                <w:sz w:val="24"/>
                <w:szCs w:val="24"/>
              </w:rPr>
              <w:t>разрешённ</w:t>
            </w:r>
            <w:r w:rsidRPr="009C1F21">
              <w:rPr>
                <w:rFonts w:ascii="Times New Roman" w:hAnsi="Times New Roman" w:cs="Times New Roman"/>
                <w:b/>
                <w:sz w:val="24"/>
                <w:szCs w:val="24"/>
              </w:rPr>
              <w:t>ого использования земельного участка:</w:t>
            </w:r>
          </w:p>
          <w:p w:rsidR="00D54364" w:rsidRPr="009C1F21" w:rsidRDefault="004B2897" w:rsidP="009C1F21">
            <w:pPr>
              <w:spacing w:after="0" w:line="240" w:lineRule="auto"/>
              <w:jc w:val="both"/>
              <w:rPr>
                <w:rFonts w:ascii="Times New Roman" w:hAnsi="Times New Roman" w:cs="Times New Roman"/>
                <w:sz w:val="24"/>
                <w:szCs w:val="24"/>
              </w:rPr>
            </w:pPr>
            <w:r w:rsidRPr="004B289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w:t>
            </w:r>
            <w:r w:rsidRPr="004B2897">
              <w:rPr>
                <w:rFonts w:ascii="Times New Roman" w:hAnsi="Times New Roman" w:cs="Times New Roman"/>
                <w:sz w:val="24"/>
                <w:szCs w:val="24"/>
              </w:rPr>
              <w:lastRenderedPageBreak/>
              <w:t>перекачивающие станции, элеваторы и продовольственные склады, за исключением железнодорожных перевалочных складов</w:t>
            </w:r>
            <w:r w:rsidR="00D54364" w:rsidRPr="009C1F21">
              <w:rPr>
                <w:rFonts w:ascii="Times New Roman" w:hAnsi="Times New Roman" w:cs="Times New Roman"/>
                <w:sz w:val="24"/>
                <w:szCs w:val="24"/>
              </w:rPr>
              <w:t>.</w:t>
            </w:r>
          </w:p>
        </w:tc>
      </w:tr>
      <w:tr w:rsidR="00D54364" w:rsidRPr="009C1F21" w:rsidTr="009C1F21">
        <w:trPr>
          <w:trHeight w:val="284"/>
        </w:trPr>
        <w:tc>
          <w:tcPr>
            <w:tcW w:w="1289" w:type="dxa"/>
            <w:vMerge/>
          </w:tcPr>
          <w:p w:rsidR="00D54364" w:rsidRPr="009C1F21" w:rsidRDefault="00D54364" w:rsidP="009C1F21">
            <w:pPr>
              <w:spacing w:after="0" w:line="240" w:lineRule="auto"/>
              <w:rPr>
                <w:rFonts w:ascii="Times New Roman" w:hAnsi="Times New Roman" w:cs="Times New Roman"/>
                <w:sz w:val="24"/>
                <w:szCs w:val="24"/>
                <w:lang w:eastAsia="ru-RU"/>
              </w:rPr>
            </w:pPr>
          </w:p>
        </w:tc>
        <w:tc>
          <w:tcPr>
            <w:tcW w:w="2221" w:type="dxa"/>
            <w:vMerge/>
          </w:tcPr>
          <w:p w:rsidR="00D54364" w:rsidRPr="009C1F21" w:rsidRDefault="00D54364" w:rsidP="009C1F21">
            <w:pPr>
              <w:spacing w:after="0" w:line="240" w:lineRule="auto"/>
              <w:rPr>
                <w:rFonts w:ascii="Times New Roman" w:hAnsi="Times New Roman" w:cs="Times New Roman"/>
                <w:sz w:val="24"/>
                <w:szCs w:val="24"/>
              </w:rPr>
            </w:pPr>
          </w:p>
        </w:tc>
        <w:tc>
          <w:tcPr>
            <w:tcW w:w="11368" w:type="dxa"/>
          </w:tcPr>
          <w:p w:rsidR="00D54364" w:rsidRPr="009C1F21" w:rsidRDefault="00D54364" w:rsidP="009C1F2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D54364" w:rsidRPr="009C1F21" w:rsidRDefault="00D54364" w:rsidP="004B2897">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 xml:space="preserve">Размер земельного участка следует принимать в соответствии </w:t>
            </w:r>
            <w:r w:rsidR="004B2897">
              <w:rPr>
                <w:rFonts w:ascii="Times New Roman" w:hAnsi="Times New Roman" w:cs="Times New Roman"/>
                <w:sz w:val="24"/>
                <w:szCs w:val="24"/>
              </w:rPr>
              <w:t>с</w:t>
            </w:r>
            <w:r w:rsidR="004B2897">
              <w:rPr>
                <w:rFonts w:ascii="Times New Roman" w:hAnsi="Times New Roman" w:cs="Times New Roman"/>
                <w:sz w:val="24"/>
                <w:szCs w:val="24"/>
                <w:lang w:eastAsia="ru-RU"/>
              </w:rPr>
              <w:t xml:space="preserve"> С</w:t>
            </w:r>
            <w:r w:rsidR="004B2897" w:rsidRPr="009C1F21">
              <w:rPr>
                <w:rFonts w:ascii="Times New Roman" w:hAnsi="Times New Roman" w:cs="Times New Roman"/>
                <w:sz w:val="24"/>
                <w:szCs w:val="24"/>
                <w:lang w:eastAsia="ru-RU"/>
              </w:rPr>
              <w:t>П</w:t>
            </w:r>
            <w:r w:rsidR="004B2897">
              <w:rPr>
                <w:rFonts w:ascii="Times New Roman" w:hAnsi="Times New Roman" w:cs="Times New Roman"/>
                <w:sz w:val="24"/>
                <w:szCs w:val="24"/>
                <w:lang w:eastAsia="ru-RU"/>
              </w:rPr>
              <w:t xml:space="preserve"> 18.13330.2011</w:t>
            </w:r>
            <w:r w:rsidR="004B2897" w:rsidRPr="009C1F21">
              <w:rPr>
                <w:rFonts w:ascii="Times New Roman" w:hAnsi="Times New Roman" w:cs="Times New Roman"/>
                <w:sz w:val="24"/>
                <w:szCs w:val="24"/>
                <w:lang w:eastAsia="ru-RU"/>
              </w:rPr>
              <w:t xml:space="preserve"> </w:t>
            </w:r>
            <w:r w:rsidR="004B2897">
              <w:rPr>
                <w:rFonts w:ascii="Times New Roman" w:hAnsi="Times New Roman" w:cs="Times New Roman"/>
                <w:sz w:val="24"/>
                <w:szCs w:val="24"/>
                <w:lang w:eastAsia="ru-RU"/>
              </w:rPr>
              <w:t>«</w:t>
            </w:r>
            <w:r w:rsidR="004B2897" w:rsidRPr="009C1F21">
              <w:rPr>
                <w:rFonts w:ascii="Times New Roman" w:hAnsi="Times New Roman" w:cs="Times New Roman"/>
                <w:sz w:val="24"/>
                <w:szCs w:val="24"/>
                <w:lang w:eastAsia="ru-RU"/>
              </w:rPr>
              <w:t>Генеральные планы промышленных предприятий</w:t>
            </w:r>
            <w:r w:rsidR="004B2897">
              <w:rPr>
                <w:rFonts w:ascii="Times New Roman" w:hAnsi="Times New Roman" w:cs="Times New Roman"/>
                <w:sz w:val="24"/>
                <w:szCs w:val="24"/>
                <w:lang w:eastAsia="ru-RU"/>
              </w:rPr>
              <w:t>»</w:t>
            </w:r>
            <w:r w:rsidRPr="009C1F21">
              <w:rPr>
                <w:rFonts w:ascii="Times New Roman" w:hAnsi="Times New Roman" w:cs="Times New Roman"/>
                <w:sz w:val="24"/>
                <w:szCs w:val="24"/>
              </w:rPr>
              <w:t>.</w:t>
            </w:r>
          </w:p>
        </w:tc>
      </w:tr>
      <w:tr w:rsidR="00D54364" w:rsidRPr="009C1F21" w:rsidTr="009C1F21">
        <w:trPr>
          <w:trHeight w:val="284"/>
        </w:trPr>
        <w:tc>
          <w:tcPr>
            <w:tcW w:w="1289" w:type="dxa"/>
            <w:vMerge/>
          </w:tcPr>
          <w:p w:rsidR="00D54364" w:rsidRPr="009C1F21" w:rsidRDefault="00D54364" w:rsidP="009C1F21">
            <w:pPr>
              <w:spacing w:after="0" w:line="240" w:lineRule="auto"/>
              <w:rPr>
                <w:rFonts w:ascii="Times New Roman" w:hAnsi="Times New Roman" w:cs="Times New Roman"/>
                <w:sz w:val="24"/>
                <w:szCs w:val="24"/>
                <w:lang w:eastAsia="ru-RU"/>
              </w:rPr>
            </w:pPr>
          </w:p>
        </w:tc>
        <w:tc>
          <w:tcPr>
            <w:tcW w:w="2221" w:type="dxa"/>
            <w:vMerge/>
          </w:tcPr>
          <w:p w:rsidR="00D54364" w:rsidRPr="009C1F21" w:rsidRDefault="00D54364" w:rsidP="009C1F21">
            <w:pPr>
              <w:spacing w:after="0" w:line="240" w:lineRule="auto"/>
              <w:rPr>
                <w:rFonts w:ascii="Times New Roman" w:hAnsi="Times New Roman" w:cs="Times New Roman"/>
                <w:sz w:val="24"/>
                <w:szCs w:val="24"/>
              </w:rPr>
            </w:pPr>
          </w:p>
        </w:tc>
        <w:tc>
          <w:tcPr>
            <w:tcW w:w="11368" w:type="dxa"/>
          </w:tcPr>
          <w:p w:rsidR="00D54364" w:rsidRPr="009C1F21" w:rsidRDefault="00D54364" w:rsidP="009C1F21">
            <w:pPr>
              <w:autoSpaceDE w:val="0"/>
              <w:autoSpaceDN w:val="0"/>
              <w:adjustRightInd w:val="0"/>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Минимальные отступы от границ земельного участка:</w:t>
            </w:r>
          </w:p>
          <w:p w:rsidR="00D54364" w:rsidRPr="009C1F21" w:rsidRDefault="00D54364" w:rsidP="009C1F2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Отступ строений от границы земельного участка в район</w:t>
            </w:r>
            <w:r w:rsidR="004B2897">
              <w:rPr>
                <w:rFonts w:ascii="Times New Roman" w:hAnsi="Times New Roman" w:cs="Times New Roman"/>
                <w:sz w:val="24"/>
                <w:szCs w:val="24"/>
                <w:lang w:eastAsia="ru-RU"/>
              </w:rPr>
              <w:t>е</w:t>
            </w:r>
            <w:r w:rsidRPr="009C1F21">
              <w:rPr>
                <w:rFonts w:ascii="Times New Roman" w:hAnsi="Times New Roman" w:cs="Times New Roman"/>
                <w:sz w:val="24"/>
                <w:szCs w:val="24"/>
                <w:lang w:eastAsia="ru-RU"/>
              </w:rPr>
              <w:t xml:space="preserve"> существующей застройки </w:t>
            </w:r>
            <w:r w:rsidR="004B2897" w:rsidRPr="009C1F21">
              <w:rPr>
                <w:rFonts w:ascii="Times New Roman" w:hAnsi="Times New Roman" w:cs="Times New Roman"/>
                <w:sz w:val="24"/>
                <w:szCs w:val="24"/>
              </w:rPr>
              <w:t>—</w:t>
            </w:r>
            <w:r w:rsidR="004B2897">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в соответствии со сложившейся ситуацией.</w:t>
            </w:r>
          </w:p>
          <w:p w:rsidR="00D54364" w:rsidRPr="009C1F21" w:rsidRDefault="00D54364" w:rsidP="009C1F21">
            <w:pPr>
              <w:autoSpaceDE w:val="0"/>
              <w:autoSpaceDN w:val="0"/>
              <w:adjustRightInd w:val="0"/>
              <w:spacing w:after="0" w:line="240" w:lineRule="auto"/>
              <w:jc w:val="both"/>
              <w:rPr>
                <w:rFonts w:ascii="Times New Roman" w:hAnsi="Times New Roman" w:cs="Times New Roman"/>
                <w:b/>
                <w:sz w:val="24"/>
                <w:szCs w:val="24"/>
              </w:rPr>
            </w:pPr>
            <w:r w:rsidRPr="009C1F21">
              <w:rPr>
                <w:rFonts w:ascii="Times New Roman" w:hAnsi="Times New Roman" w:cs="Times New Roman"/>
                <w:sz w:val="24"/>
                <w:szCs w:val="24"/>
                <w:lang w:eastAsia="ru-RU"/>
              </w:rPr>
              <w:t>В районе новой застройки:</w:t>
            </w:r>
          </w:p>
          <w:p w:rsidR="00D54364" w:rsidRPr="009C1F21" w:rsidRDefault="004B2897" w:rsidP="009C1F2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D54364"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D54364" w:rsidRPr="009C1F21">
              <w:rPr>
                <w:rFonts w:ascii="Times New Roman" w:hAnsi="Times New Roman" w:cs="Times New Roman"/>
                <w:sz w:val="24"/>
                <w:szCs w:val="24"/>
                <w:lang w:eastAsia="ru-RU"/>
              </w:rPr>
              <w:t>5 м;</w:t>
            </w:r>
          </w:p>
          <w:p w:rsidR="00D54364" w:rsidRPr="009C1F21" w:rsidRDefault="004B2897" w:rsidP="009C1F2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D54364"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D54364" w:rsidRPr="009C1F21">
              <w:rPr>
                <w:rFonts w:ascii="Times New Roman" w:hAnsi="Times New Roman" w:cs="Times New Roman"/>
                <w:sz w:val="24"/>
                <w:szCs w:val="24"/>
                <w:lang w:eastAsia="ru-RU"/>
              </w:rPr>
              <w:t>3 м.</w:t>
            </w:r>
          </w:p>
          <w:p w:rsidR="00D54364" w:rsidRPr="009C1F21" w:rsidRDefault="00D54364" w:rsidP="004B2897">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sidR="004B2897">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sidR="004B2897">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D54364" w:rsidRPr="009C1F21" w:rsidTr="009C1F21">
        <w:trPr>
          <w:trHeight w:val="284"/>
        </w:trPr>
        <w:tc>
          <w:tcPr>
            <w:tcW w:w="1289" w:type="dxa"/>
            <w:vMerge/>
          </w:tcPr>
          <w:p w:rsidR="00D54364" w:rsidRPr="009C1F21" w:rsidRDefault="00D54364" w:rsidP="009C1F21">
            <w:pPr>
              <w:spacing w:after="0" w:line="240" w:lineRule="auto"/>
              <w:rPr>
                <w:rFonts w:ascii="Times New Roman" w:hAnsi="Times New Roman" w:cs="Times New Roman"/>
                <w:sz w:val="24"/>
                <w:szCs w:val="24"/>
                <w:lang w:eastAsia="ru-RU"/>
              </w:rPr>
            </w:pPr>
          </w:p>
        </w:tc>
        <w:tc>
          <w:tcPr>
            <w:tcW w:w="2221" w:type="dxa"/>
            <w:vMerge/>
          </w:tcPr>
          <w:p w:rsidR="00D54364" w:rsidRPr="009C1F21" w:rsidRDefault="00D54364" w:rsidP="009C1F21">
            <w:pPr>
              <w:spacing w:after="0" w:line="240" w:lineRule="auto"/>
              <w:rPr>
                <w:rFonts w:ascii="Times New Roman" w:hAnsi="Times New Roman" w:cs="Times New Roman"/>
                <w:sz w:val="24"/>
                <w:szCs w:val="24"/>
              </w:rPr>
            </w:pPr>
          </w:p>
        </w:tc>
        <w:tc>
          <w:tcPr>
            <w:tcW w:w="11368" w:type="dxa"/>
          </w:tcPr>
          <w:p w:rsidR="00D54364" w:rsidRPr="009C1F21" w:rsidRDefault="00D54364" w:rsidP="009C1F2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w:t>
            </w:r>
            <w:r w:rsidR="004B2897">
              <w:rPr>
                <w:rFonts w:ascii="Times New Roman" w:hAnsi="Times New Roman" w:cs="Times New Roman"/>
                <w:b/>
                <w:sz w:val="24"/>
                <w:szCs w:val="24"/>
              </w:rPr>
              <w:t>а зданий, строений, сооружений:</w:t>
            </w:r>
          </w:p>
          <w:p w:rsidR="00D54364" w:rsidRPr="009C1F21" w:rsidRDefault="00D54364" w:rsidP="009C1F2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00AF4B71" w:rsidRPr="009C1F21">
              <w:rPr>
                <w:rFonts w:ascii="Times New Roman" w:hAnsi="Times New Roman" w:cs="Times New Roman"/>
                <w:sz w:val="24"/>
                <w:szCs w:val="24"/>
              </w:rPr>
              <w:t>—</w:t>
            </w:r>
            <w:r w:rsidR="00AF4B71">
              <w:rPr>
                <w:rFonts w:ascii="Times New Roman" w:hAnsi="Times New Roman" w:cs="Times New Roman"/>
                <w:sz w:val="24"/>
                <w:szCs w:val="24"/>
                <w:lang w:eastAsia="ru-RU"/>
              </w:rPr>
              <w:t xml:space="preserve"> 3.</w:t>
            </w:r>
          </w:p>
        </w:tc>
      </w:tr>
      <w:tr w:rsidR="00D54364" w:rsidRPr="009C1F21" w:rsidTr="009C1F21">
        <w:trPr>
          <w:trHeight w:val="284"/>
        </w:trPr>
        <w:tc>
          <w:tcPr>
            <w:tcW w:w="1289" w:type="dxa"/>
            <w:vMerge/>
          </w:tcPr>
          <w:p w:rsidR="00D54364" w:rsidRPr="009C1F21" w:rsidRDefault="00D54364" w:rsidP="009C1F21">
            <w:pPr>
              <w:spacing w:after="0" w:line="240" w:lineRule="auto"/>
              <w:rPr>
                <w:rFonts w:ascii="Times New Roman" w:hAnsi="Times New Roman" w:cs="Times New Roman"/>
                <w:sz w:val="24"/>
                <w:szCs w:val="24"/>
                <w:lang w:eastAsia="ru-RU"/>
              </w:rPr>
            </w:pPr>
          </w:p>
        </w:tc>
        <w:tc>
          <w:tcPr>
            <w:tcW w:w="2221" w:type="dxa"/>
            <w:vMerge/>
          </w:tcPr>
          <w:p w:rsidR="00D54364" w:rsidRPr="009C1F21" w:rsidRDefault="00D54364" w:rsidP="009C1F21">
            <w:pPr>
              <w:spacing w:after="0" w:line="240" w:lineRule="auto"/>
              <w:rPr>
                <w:rFonts w:ascii="Times New Roman" w:hAnsi="Times New Roman" w:cs="Times New Roman"/>
                <w:sz w:val="24"/>
                <w:szCs w:val="24"/>
              </w:rPr>
            </w:pPr>
          </w:p>
        </w:tc>
        <w:tc>
          <w:tcPr>
            <w:tcW w:w="11368" w:type="dxa"/>
          </w:tcPr>
          <w:p w:rsidR="00D54364" w:rsidRPr="009C1F21" w:rsidRDefault="00D54364" w:rsidP="009C1F2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Максимальный процент застройки</w:t>
            </w:r>
            <w:r w:rsidR="004B2897">
              <w:rPr>
                <w:rFonts w:ascii="Times New Roman" w:hAnsi="Times New Roman" w:cs="Times New Roman"/>
                <w:b/>
                <w:sz w:val="24"/>
                <w:szCs w:val="24"/>
              </w:rPr>
              <w:t xml:space="preserve"> в границах земельного участка:</w:t>
            </w:r>
          </w:p>
          <w:p w:rsidR="00D54364" w:rsidRPr="009C1F21" w:rsidRDefault="00D54364" w:rsidP="004B2897">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004B2897"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60</w:t>
            </w:r>
            <w:r w:rsidR="004B2897">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 xml:space="preserve">%. </w:t>
            </w:r>
          </w:p>
        </w:tc>
      </w:tr>
      <w:tr w:rsidR="00A80F8D" w:rsidRPr="009C1F21" w:rsidTr="009C1F21">
        <w:trPr>
          <w:trHeight w:val="284"/>
        </w:trPr>
        <w:tc>
          <w:tcPr>
            <w:tcW w:w="1289" w:type="dxa"/>
            <w:vMerge w:val="restart"/>
          </w:tcPr>
          <w:p w:rsidR="00A80F8D" w:rsidRPr="00C80EAE" w:rsidRDefault="00A80F8D" w:rsidP="00A80F8D">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8.3</w:t>
            </w:r>
          </w:p>
        </w:tc>
        <w:tc>
          <w:tcPr>
            <w:tcW w:w="2221" w:type="dxa"/>
            <w:vMerge w:val="restart"/>
          </w:tcPr>
          <w:p w:rsidR="00A80F8D" w:rsidRPr="00C80EAE" w:rsidRDefault="00A80F8D" w:rsidP="00A80F8D">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Обеспечение внутреннего правопорядка</w:t>
            </w:r>
          </w:p>
          <w:p w:rsidR="00A80F8D" w:rsidRPr="00C80EAE" w:rsidRDefault="00A80F8D" w:rsidP="00A80F8D">
            <w:pPr>
              <w:spacing w:after="0" w:line="240" w:lineRule="auto"/>
              <w:rPr>
                <w:rFonts w:ascii="Times New Roman" w:hAnsi="Times New Roman" w:cs="Times New Roman"/>
                <w:sz w:val="24"/>
                <w:szCs w:val="24"/>
              </w:rPr>
            </w:pPr>
          </w:p>
        </w:tc>
        <w:tc>
          <w:tcPr>
            <w:tcW w:w="11368" w:type="dxa"/>
          </w:tcPr>
          <w:p w:rsidR="00A80F8D" w:rsidRPr="004923B0" w:rsidRDefault="00A80F8D" w:rsidP="00A80F8D">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A80F8D" w:rsidRPr="004923B0" w:rsidRDefault="00A80F8D" w:rsidP="00A80F8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Pr="004923B0">
              <w:rPr>
                <w:rFonts w:ascii="Times New Roman" w:hAnsi="Times New Roman" w:cs="Times New Roman"/>
                <w:sz w:val="24"/>
                <w:szCs w:val="24"/>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80F8D" w:rsidRPr="004923B0" w:rsidRDefault="00A80F8D" w:rsidP="00A80F8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Pr="004923B0">
              <w:rPr>
                <w:rFonts w:ascii="Times New Roman" w:hAnsi="Times New Roman" w:cs="Times New Roman"/>
                <w:sz w:val="24"/>
                <w:szCs w:val="24"/>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r>
      <w:tr w:rsidR="00A80F8D" w:rsidRPr="009C1F21" w:rsidTr="009C1F21">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4923B0" w:rsidRDefault="00A80F8D" w:rsidP="00A80F8D">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A80F8D" w:rsidRPr="004923B0" w:rsidRDefault="00A80F8D" w:rsidP="00A80F8D">
            <w:pPr>
              <w:pStyle w:val="Default"/>
              <w:jc w:val="both"/>
            </w:pPr>
            <w:r w:rsidRPr="004923B0">
              <w:t xml:space="preserve">1. Отделение полиции </w:t>
            </w:r>
            <w:r>
              <w:rPr>
                <w:lang w:eastAsia="ru-RU"/>
              </w:rPr>
              <w:t>—</w:t>
            </w:r>
            <w:r>
              <w:t xml:space="preserve"> 0,3-0,5га на 1 объект.</w:t>
            </w:r>
          </w:p>
          <w:p w:rsidR="00A80F8D" w:rsidRPr="004923B0" w:rsidRDefault="00A80F8D" w:rsidP="00A80F8D">
            <w:pPr>
              <w:pStyle w:val="Default"/>
              <w:jc w:val="both"/>
            </w:pPr>
            <w:r w:rsidRPr="004923B0">
              <w:t xml:space="preserve">2. Опорный пункт охраны </w:t>
            </w:r>
            <w:r>
              <w:t xml:space="preserve">порядка </w:t>
            </w:r>
            <w:r>
              <w:rPr>
                <w:lang w:eastAsia="ru-RU"/>
              </w:rPr>
              <w:t>—</w:t>
            </w:r>
            <w:r>
              <w:t xml:space="preserve"> 0,1-0,15га на объект.</w:t>
            </w:r>
          </w:p>
          <w:p w:rsidR="00A80F8D" w:rsidRPr="009C1F21" w:rsidRDefault="00A80F8D" w:rsidP="00A80F8D">
            <w:pPr>
              <w:pStyle w:val="Default"/>
              <w:jc w:val="both"/>
              <w:rPr>
                <w:b/>
              </w:rPr>
            </w:pPr>
            <w:r w:rsidRPr="004923B0">
              <w:t xml:space="preserve">3. Пожарное депо </w:t>
            </w:r>
            <w:r>
              <w:rPr>
                <w:lang w:eastAsia="ru-RU"/>
              </w:rPr>
              <w:t>—</w:t>
            </w:r>
            <w:r w:rsidRPr="004923B0">
              <w:t xml:space="preserve"> 0,55-2,2 га на депо (в зависим</w:t>
            </w:r>
            <w:r>
              <w:t>ости от количества автомобилей).</w:t>
            </w:r>
          </w:p>
        </w:tc>
      </w:tr>
      <w:tr w:rsidR="00A80F8D" w:rsidRPr="009C1F21" w:rsidTr="009C1F21">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4923B0" w:rsidRDefault="00A80F8D" w:rsidP="00A80F8D">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 xml:space="preserve">Минимальные отступы от границ земельного участка: </w:t>
            </w:r>
          </w:p>
          <w:p w:rsidR="00A80F8D" w:rsidRPr="004923B0" w:rsidRDefault="00A80F8D" w:rsidP="00A80F8D">
            <w:pPr>
              <w:pStyle w:val="Default"/>
              <w:jc w:val="both"/>
            </w:pPr>
            <w:r w:rsidRPr="004923B0">
              <w:t>1. Расстояние от границ производственных участков расположенных в общественно-деловой зоне до общественных зданий следует принимать не менее 50 м.</w:t>
            </w:r>
          </w:p>
          <w:p w:rsidR="00A80F8D" w:rsidRPr="004923B0" w:rsidRDefault="00A80F8D" w:rsidP="00A80F8D">
            <w:pPr>
              <w:pStyle w:val="Default"/>
              <w:jc w:val="both"/>
            </w:pPr>
            <w:r w:rsidRPr="004923B0">
              <w:t xml:space="preserve">2. Отступ строений от границы земельного участка в район существующей застройки </w:t>
            </w:r>
            <w:r>
              <w:rPr>
                <w:lang w:eastAsia="ru-RU"/>
              </w:rPr>
              <w:t>—</w:t>
            </w:r>
            <w:r w:rsidRPr="004923B0">
              <w:t xml:space="preserve"> в соответствии со сложившейся ситуацией, в районе новой застройки </w:t>
            </w:r>
            <w:r>
              <w:rPr>
                <w:lang w:eastAsia="ru-RU"/>
              </w:rPr>
              <w:t>—</w:t>
            </w:r>
            <w:r>
              <w:t xml:space="preserve"> не менее 3 м.</w:t>
            </w:r>
          </w:p>
          <w:p w:rsidR="00A80F8D" w:rsidRPr="009C1F21" w:rsidRDefault="00A80F8D" w:rsidP="00A80F8D">
            <w:pPr>
              <w:pStyle w:val="Default"/>
              <w:jc w:val="both"/>
              <w:rPr>
                <w:b/>
              </w:rPr>
            </w:pPr>
            <w:r w:rsidRPr="004923B0">
              <w:t xml:space="preserve">3. Расстояние от пожарного депо до границ земельных участков общеобразовательных школ, дошкольных организаций и лечебных учреждений </w:t>
            </w:r>
            <w:r>
              <w:rPr>
                <w:lang w:eastAsia="ru-RU"/>
              </w:rPr>
              <w:t>—</w:t>
            </w:r>
            <w:r w:rsidRPr="004923B0">
              <w:t xml:space="preserve"> 30</w:t>
            </w:r>
            <w:r>
              <w:t xml:space="preserve"> </w:t>
            </w:r>
            <w:r w:rsidRPr="004923B0">
              <w:t>м. Расстояние между жилыми и общественными зданиями сле</w:t>
            </w:r>
            <w:r w:rsidRPr="004923B0">
              <w:lastRenderedPageBreak/>
              <w:t>дует принимать на основе расч</w:t>
            </w:r>
            <w:r>
              <w:t>ё</w:t>
            </w:r>
            <w:r w:rsidRPr="004923B0">
              <w:t>тов инсоляции и освещ</w:t>
            </w:r>
            <w:r>
              <w:t>ё</w:t>
            </w:r>
            <w:r w:rsidRPr="004923B0">
              <w:t xml:space="preserve">нности, а также в соответствии с противопожарными требованиями. </w:t>
            </w:r>
          </w:p>
        </w:tc>
      </w:tr>
      <w:tr w:rsidR="00A80F8D" w:rsidRPr="009C1F21" w:rsidTr="009C1F21">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4923B0" w:rsidRDefault="00A80F8D" w:rsidP="00A80F8D">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A80F8D" w:rsidRPr="009C1F21" w:rsidRDefault="00A80F8D" w:rsidP="00A80F8D">
            <w:pPr>
              <w:pStyle w:val="Default"/>
              <w:jc w:val="both"/>
              <w:rPr>
                <w:b/>
              </w:rPr>
            </w:pPr>
            <w:r w:rsidRPr="004923B0">
              <w:t xml:space="preserve">Максимальное количество надземных этажей </w:t>
            </w:r>
            <w:r>
              <w:rPr>
                <w:lang w:eastAsia="ru-RU"/>
              </w:rPr>
              <w:t>—</w:t>
            </w:r>
            <w:r>
              <w:t xml:space="preserve"> 3.</w:t>
            </w:r>
          </w:p>
        </w:tc>
      </w:tr>
      <w:tr w:rsidR="00A80F8D" w:rsidRPr="009C1F21" w:rsidTr="009C1F21">
        <w:trPr>
          <w:trHeight w:val="284"/>
        </w:trPr>
        <w:tc>
          <w:tcPr>
            <w:tcW w:w="1289" w:type="dxa"/>
            <w:vMerge/>
          </w:tcPr>
          <w:p w:rsidR="00A80F8D" w:rsidRPr="009C1F21" w:rsidRDefault="00A80F8D" w:rsidP="00A80F8D">
            <w:pPr>
              <w:spacing w:after="0" w:line="240" w:lineRule="auto"/>
              <w:rPr>
                <w:rFonts w:ascii="Times New Roman" w:hAnsi="Times New Roman" w:cs="Times New Roman"/>
                <w:sz w:val="24"/>
                <w:szCs w:val="24"/>
                <w:lang w:eastAsia="ru-RU"/>
              </w:rPr>
            </w:pPr>
          </w:p>
        </w:tc>
        <w:tc>
          <w:tcPr>
            <w:tcW w:w="2221" w:type="dxa"/>
            <w:vMerge/>
          </w:tcPr>
          <w:p w:rsidR="00A80F8D" w:rsidRPr="009C1F21" w:rsidRDefault="00A80F8D" w:rsidP="00A80F8D">
            <w:pPr>
              <w:spacing w:after="0" w:line="240" w:lineRule="auto"/>
              <w:rPr>
                <w:rFonts w:ascii="Times New Roman" w:hAnsi="Times New Roman" w:cs="Times New Roman"/>
                <w:sz w:val="24"/>
                <w:szCs w:val="24"/>
              </w:rPr>
            </w:pPr>
          </w:p>
        </w:tc>
        <w:tc>
          <w:tcPr>
            <w:tcW w:w="11368" w:type="dxa"/>
          </w:tcPr>
          <w:p w:rsidR="00A80F8D" w:rsidRPr="004923B0" w:rsidRDefault="00A80F8D" w:rsidP="00A80F8D">
            <w:pPr>
              <w:widowControl w:val="0"/>
              <w:tabs>
                <w:tab w:val="left" w:pos="9160"/>
              </w:tabs>
              <w:autoSpaceDE w:val="0"/>
              <w:autoSpaceDN w:val="0"/>
              <w:adjustRightInd w:val="0"/>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80F8D" w:rsidRPr="009C1F21" w:rsidRDefault="00A80F8D" w:rsidP="00A80F8D">
            <w:pPr>
              <w:pStyle w:val="Default"/>
              <w:jc w:val="both"/>
              <w:rPr>
                <w:b/>
              </w:rPr>
            </w:pPr>
            <w:r w:rsidRPr="004923B0">
              <w:t xml:space="preserve">Максимальный процент застройки </w:t>
            </w:r>
            <w:r>
              <w:rPr>
                <w:lang w:eastAsia="ru-RU"/>
              </w:rPr>
              <w:t>—</w:t>
            </w:r>
            <w:r w:rsidRPr="004923B0">
              <w:t xml:space="preserve"> 80</w:t>
            </w:r>
            <w:r>
              <w:t> </w:t>
            </w:r>
            <w:r w:rsidRPr="004923B0">
              <w:t xml:space="preserve">%. </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37"/>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2221"/>
        <w:gridCol w:w="11368"/>
      </w:tblGrid>
      <w:tr w:rsidR="00F35B7D" w:rsidRPr="00A80F8D" w:rsidTr="00AF4B71">
        <w:trPr>
          <w:trHeight w:val="284"/>
        </w:trPr>
        <w:tc>
          <w:tcPr>
            <w:tcW w:w="14878" w:type="dxa"/>
            <w:gridSpan w:val="3"/>
            <w:vAlign w:val="center"/>
          </w:tcPr>
          <w:p w:rsidR="00F35B7D" w:rsidRPr="00A80F8D" w:rsidRDefault="00F35B7D" w:rsidP="00AF4B71">
            <w:pPr>
              <w:spacing w:after="0" w:line="240" w:lineRule="auto"/>
              <w:jc w:val="center"/>
              <w:rPr>
                <w:rFonts w:ascii="Times New Roman" w:hAnsi="Times New Roman" w:cs="Times New Roman"/>
                <w:b/>
                <w:sz w:val="24"/>
                <w:szCs w:val="24"/>
                <w:lang w:eastAsia="ru-RU"/>
              </w:rPr>
            </w:pPr>
            <w:r w:rsidRPr="00A80F8D">
              <w:rPr>
                <w:rFonts w:ascii="Times New Roman" w:hAnsi="Times New Roman" w:cs="Times New Roman"/>
                <w:b/>
                <w:sz w:val="24"/>
                <w:szCs w:val="24"/>
                <w:lang w:eastAsia="ru-RU"/>
              </w:rPr>
              <w:lastRenderedPageBreak/>
              <w:t>ПРОИЗВОДСТВЕННЫЕ ЗОНЫ</w:t>
            </w:r>
          </w:p>
        </w:tc>
      </w:tr>
      <w:tr w:rsidR="00F35B7D" w:rsidRPr="00A80F8D" w:rsidTr="00AF4B71">
        <w:trPr>
          <w:trHeight w:val="284"/>
        </w:trPr>
        <w:tc>
          <w:tcPr>
            <w:tcW w:w="14878" w:type="dxa"/>
            <w:gridSpan w:val="3"/>
            <w:vAlign w:val="center"/>
          </w:tcPr>
          <w:p w:rsidR="00F35B7D" w:rsidRPr="00A80F8D" w:rsidRDefault="00F35B7D" w:rsidP="00AF4B71">
            <w:pPr>
              <w:spacing w:after="0" w:line="240" w:lineRule="auto"/>
              <w:jc w:val="center"/>
              <w:rPr>
                <w:rFonts w:ascii="Times New Roman" w:hAnsi="Times New Roman" w:cs="Times New Roman"/>
                <w:b/>
                <w:sz w:val="24"/>
                <w:szCs w:val="24"/>
                <w:lang w:eastAsia="ru-RU"/>
              </w:rPr>
            </w:pPr>
            <w:r w:rsidRPr="00A80F8D">
              <w:rPr>
                <w:rFonts w:ascii="Times New Roman" w:hAnsi="Times New Roman" w:cs="Times New Roman"/>
                <w:b/>
                <w:sz w:val="24"/>
                <w:szCs w:val="24"/>
                <w:lang w:eastAsia="ru-RU"/>
              </w:rPr>
              <w:t>П-2</w:t>
            </w:r>
            <w:r w:rsidR="00A80F8D">
              <w:rPr>
                <w:rFonts w:ascii="Times New Roman" w:hAnsi="Times New Roman" w:cs="Times New Roman"/>
                <w:b/>
                <w:sz w:val="24"/>
                <w:szCs w:val="24"/>
                <w:lang w:eastAsia="ru-RU"/>
              </w:rPr>
              <w:t xml:space="preserve"> </w:t>
            </w:r>
            <w:r w:rsidRPr="00A80F8D">
              <w:rPr>
                <w:rFonts w:ascii="Times New Roman" w:hAnsi="Times New Roman" w:cs="Times New Roman"/>
                <w:b/>
                <w:sz w:val="24"/>
                <w:szCs w:val="24"/>
                <w:lang w:eastAsia="ru-RU"/>
              </w:rPr>
              <w:t>ЗОНА ПРОИЗВОДСТВЕННО-КОММУНАЛЬНЫХ ОБЪЕКТОВ III КЛАССА ОПАСНОСТИ</w:t>
            </w:r>
          </w:p>
        </w:tc>
      </w:tr>
      <w:tr w:rsidR="00F35B7D" w:rsidRPr="00A80F8D" w:rsidTr="00AF4B71">
        <w:trPr>
          <w:trHeight w:val="284"/>
        </w:trPr>
        <w:tc>
          <w:tcPr>
            <w:tcW w:w="14878" w:type="dxa"/>
            <w:gridSpan w:val="3"/>
            <w:vAlign w:val="center"/>
          </w:tcPr>
          <w:p w:rsidR="00F35B7D" w:rsidRPr="00A80F8D" w:rsidRDefault="00F35B7D" w:rsidP="00AF4B71">
            <w:pPr>
              <w:spacing w:after="0" w:line="240" w:lineRule="auto"/>
              <w:jc w:val="center"/>
              <w:rPr>
                <w:rFonts w:ascii="Times New Roman" w:hAnsi="Times New Roman" w:cs="Times New Roman"/>
                <w:sz w:val="24"/>
                <w:szCs w:val="24"/>
              </w:rPr>
            </w:pPr>
            <w:r w:rsidRPr="00A80F8D">
              <w:rPr>
                <w:rFonts w:ascii="Times New Roman" w:hAnsi="Times New Roman" w:cs="Times New Roman"/>
                <w:sz w:val="24"/>
                <w:szCs w:val="24"/>
                <w:lang w:eastAsia="ru-RU"/>
              </w:rPr>
              <w:t>Зона предназначена для размещения производственно-коммунальных объектов I</w:t>
            </w:r>
            <w:r w:rsidRPr="00A80F8D">
              <w:rPr>
                <w:rFonts w:ascii="Times New Roman" w:hAnsi="Times New Roman" w:cs="Times New Roman"/>
                <w:sz w:val="24"/>
                <w:szCs w:val="24"/>
                <w:lang w:val="en-US" w:eastAsia="ru-RU"/>
              </w:rPr>
              <w:t>II</w:t>
            </w:r>
            <w:r w:rsidRPr="00A80F8D">
              <w:rPr>
                <w:rFonts w:ascii="Times New Roman" w:hAnsi="Times New Roman" w:cs="Times New Roman"/>
                <w:sz w:val="24"/>
                <w:szCs w:val="24"/>
                <w:lang w:eastAsia="ru-RU"/>
              </w:rPr>
              <w:t xml:space="preserve"> класса опасности и ниже, иных объектов, в соответствии с нижепривед</w:t>
            </w:r>
            <w:r w:rsidR="00A80F8D">
              <w:rPr>
                <w:rFonts w:ascii="Times New Roman" w:hAnsi="Times New Roman" w:cs="Times New Roman"/>
                <w:sz w:val="24"/>
                <w:szCs w:val="24"/>
                <w:lang w:eastAsia="ru-RU"/>
              </w:rPr>
              <w:t>ё</w:t>
            </w:r>
            <w:r w:rsidRPr="00A80F8D">
              <w:rPr>
                <w:rFonts w:ascii="Times New Roman" w:hAnsi="Times New Roman" w:cs="Times New Roman"/>
                <w:sz w:val="24"/>
                <w:szCs w:val="24"/>
                <w:lang w:eastAsia="ru-RU"/>
              </w:rPr>
              <w:t>нными видами использования недвижимости.</w:t>
            </w:r>
          </w:p>
        </w:tc>
      </w:tr>
      <w:tr w:rsidR="00F35B7D" w:rsidRPr="00A80F8D" w:rsidTr="00AF4B71">
        <w:trPr>
          <w:trHeight w:val="284"/>
        </w:trPr>
        <w:tc>
          <w:tcPr>
            <w:tcW w:w="1289" w:type="dxa"/>
            <w:vAlign w:val="center"/>
          </w:tcPr>
          <w:p w:rsidR="00F35B7D" w:rsidRPr="00A80F8D" w:rsidRDefault="00F35B7D" w:rsidP="00AF4B71">
            <w:pPr>
              <w:spacing w:after="0" w:line="240" w:lineRule="auto"/>
              <w:jc w:val="center"/>
              <w:rPr>
                <w:rFonts w:ascii="Times New Roman" w:hAnsi="Times New Roman" w:cs="Times New Roman"/>
                <w:sz w:val="24"/>
                <w:szCs w:val="24"/>
              </w:rPr>
            </w:pPr>
            <w:r w:rsidRPr="00A80F8D">
              <w:rPr>
                <w:rFonts w:ascii="Times New Roman" w:hAnsi="Times New Roman" w:cs="Times New Roman"/>
                <w:sz w:val="24"/>
                <w:szCs w:val="24"/>
              </w:rPr>
              <w:t>Код вида</w:t>
            </w:r>
          </w:p>
        </w:tc>
        <w:tc>
          <w:tcPr>
            <w:tcW w:w="2221" w:type="dxa"/>
            <w:vAlign w:val="center"/>
          </w:tcPr>
          <w:p w:rsidR="00F35B7D" w:rsidRPr="00A80F8D" w:rsidRDefault="00F35B7D" w:rsidP="00AF4B71">
            <w:pPr>
              <w:spacing w:after="0" w:line="240" w:lineRule="auto"/>
              <w:jc w:val="center"/>
              <w:rPr>
                <w:rFonts w:ascii="Times New Roman" w:hAnsi="Times New Roman" w:cs="Times New Roman"/>
                <w:sz w:val="24"/>
                <w:szCs w:val="24"/>
              </w:rPr>
            </w:pPr>
            <w:r w:rsidRPr="00A80F8D">
              <w:rPr>
                <w:rFonts w:ascii="Times New Roman" w:hAnsi="Times New Roman" w:cs="Times New Roman"/>
                <w:color w:val="000000"/>
                <w:sz w:val="24"/>
                <w:szCs w:val="24"/>
                <w:lang w:eastAsia="ru-RU"/>
              </w:rPr>
              <w:t xml:space="preserve">Вид </w:t>
            </w:r>
            <w:r w:rsidR="001B68FF" w:rsidRPr="00A80F8D">
              <w:rPr>
                <w:rFonts w:ascii="Times New Roman" w:hAnsi="Times New Roman" w:cs="Times New Roman"/>
                <w:color w:val="000000"/>
                <w:sz w:val="24"/>
                <w:szCs w:val="24"/>
                <w:lang w:eastAsia="ru-RU"/>
              </w:rPr>
              <w:t>разрешённ</w:t>
            </w:r>
            <w:r w:rsidRPr="00A80F8D">
              <w:rPr>
                <w:rFonts w:ascii="Times New Roman" w:hAnsi="Times New Roman" w:cs="Times New Roman"/>
                <w:color w:val="000000"/>
                <w:sz w:val="24"/>
                <w:szCs w:val="24"/>
                <w:lang w:eastAsia="ru-RU"/>
              </w:rPr>
              <w:t>ого использования</w:t>
            </w:r>
          </w:p>
        </w:tc>
        <w:tc>
          <w:tcPr>
            <w:tcW w:w="11368" w:type="dxa"/>
          </w:tcPr>
          <w:p w:rsidR="00F35B7D" w:rsidRPr="00A80F8D" w:rsidRDefault="00A80F8D" w:rsidP="00AF4B71">
            <w:pPr>
              <w:spacing w:after="0" w:line="240" w:lineRule="auto"/>
              <w:rPr>
                <w:rFonts w:ascii="Times New Roman" w:hAnsi="Times New Roman" w:cs="Times New Roman"/>
                <w:sz w:val="24"/>
                <w:szCs w:val="24"/>
              </w:rPr>
            </w:pPr>
            <w:r>
              <w:rPr>
                <w:lang w:eastAsia="ru-RU"/>
              </w:rPr>
              <w:t>—</w:t>
            </w:r>
            <w:r w:rsidR="00F35B7D" w:rsidRPr="00A80F8D">
              <w:rPr>
                <w:rFonts w:ascii="Times New Roman" w:hAnsi="Times New Roman" w:cs="Times New Roman"/>
                <w:bCs/>
                <w:sz w:val="24"/>
                <w:szCs w:val="24"/>
                <w:lang w:eastAsia="ru-RU"/>
              </w:rPr>
              <w:t xml:space="preserve"> Описание вида </w:t>
            </w:r>
            <w:r w:rsidR="001B68FF" w:rsidRPr="00A80F8D">
              <w:rPr>
                <w:rFonts w:ascii="Times New Roman" w:hAnsi="Times New Roman" w:cs="Times New Roman"/>
                <w:bCs/>
                <w:sz w:val="24"/>
                <w:szCs w:val="24"/>
                <w:lang w:eastAsia="ru-RU"/>
              </w:rPr>
              <w:t>разрешённ</w:t>
            </w:r>
            <w:r w:rsidR="00F35B7D" w:rsidRPr="00A80F8D">
              <w:rPr>
                <w:rFonts w:ascii="Times New Roman" w:hAnsi="Times New Roman" w:cs="Times New Roman"/>
                <w:bCs/>
                <w:sz w:val="24"/>
                <w:szCs w:val="24"/>
                <w:lang w:eastAsia="ru-RU"/>
              </w:rPr>
              <w:t>ого использования земельного участка.</w:t>
            </w:r>
          </w:p>
          <w:p w:rsidR="00F35B7D" w:rsidRPr="00A80F8D" w:rsidRDefault="00A80F8D" w:rsidP="00AF4B71">
            <w:pPr>
              <w:spacing w:after="0" w:line="240" w:lineRule="auto"/>
              <w:rPr>
                <w:rFonts w:ascii="Times New Roman" w:hAnsi="Times New Roman" w:cs="Times New Roman"/>
                <w:sz w:val="24"/>
                <w:szCs w:val="24"/>
              </w:rPr>
            </w:pPr>
            <w:r>
              <w:rPr>
                <w:lang w:eastAsia="ru-RU"/>
              </w:rPr>
              <w:t>—</w:t>
            </w:r>
            <w:r w:rsidR="00F35B7D" w:rsidRPr="00A80F8D">
              <w:rPr>
                <w:rFonts w:ascii="Times New Roman" w:hAnsi="Times New Roman" w:cs="Times New Roman"/>
                <w:sz w:val="24"/>
                <w:szCs w:val="24"/>
              </w:rPr>
              <w:t xml:space="preserve"> Предельные (минимальные и (или) максимальные) размеры </w:t>
            </w:r>
            <w:r>
              <w:rPr>
                <w:rFonts w:ascii="Times New Roman" w:hAnsi="Times New Roman" w:cs="Times New Roman"/>
                <w:sz w:val="24"/>
                <w:szCs w:val="24"/>
              </w:rPr>
              <w:t>земельных участков и предельные</w:t>
            </w:r>
            <w:r w:rsidR="00F35B7D" w:rsidRPr="00A80F8D">
              <w:rPr>
                <w:rFonts w:ascii="Times New Roman" w:hAnsi="Times New Roman" w:cs="Times New Roman"/>
                <w:sz w:val="24"/>
                <w:szCs w:val="24"/>
              </w:rPr>
              <w:t xml:space="preserve"> параметры </w:t>
            </w:r>
            <w:r w:rsidR="001B68FF" w:rsidRPr="00A80F8D">
              <w:rPr>
                <w:rFonts w:ascii="Times New Roman" w:hAnsi="Times New Roman" w:cs="Times New Roman"/>
                <w:sz w:val="24"/>
                <w:szCs w:val="24"/>
              </w:rPr>
              <w:t>разрешённ</w:t>
            </w:r>
            <w:r w:rsidR="00F35B7D" w:rsidRPr="00A80F8D">
              <w:rPr>
                <w:rFonts w:ascii="Times New Roman" w:hAnsi="Times New Roman" w:cs="Times New Roman"/>
                <w:sz w:val="24"/>
                <w:szCs w:val="24"/>
              </w:rPr>
              <w:t>ого строительства, реконструкции объектов капитального строительства</w:t>
            </w:r>
            <w:r>
              <w:rPr>
                <w:rFonts w:ascii="Times New Roman" w:hAnsi="Times New Roman" w:cs="Times New Roman"/>
                <w:sz w:val="24"/>
                <w:szCs w:val="24"/>
              </w:rPr>
              <w:t>.</w:t>
            </w:r>
          </w:p>
        </w:tc>
      </w:tr>
      <w:tr w:rsidR="00F35B7D" w:rsidRPr="00A80F8D" w:rsidTr="00AF4B71">
        <w:trPr>
          <w:trHeight w:val="284"/>
        </w:trPr>
        <w:tc>
          <w:tcPr>
            <w:tcW w:w="14878" w:type="dxa"/>
            <w:gridSpan w:val="3"/>
            <w:vAlign w:val="center"/>
          </w:tcPr>
          <w:p w:rsidR="00F35B7D" w:rsidRPr="00A80F8D" w:rsidRDefault="00F35B7D" w:rsidP="00AF4B71">
            <w:pPr>
              <w:spacing w:after="0" w:line="240" w:lineRule="auto"/>
              <w:contextualSpacing/>
              <w:jc w:val="center"/>
              <w:rPr>
                <w:rFonts w:ascii="Times New Roman" w:hAnsi="Times New Roman" w:cs="Times New Roman"/>
                <w:b/>
                <w:bCs/>
                <w:sz w:val="24"/>
                <w:szCs w:val="24"/>
                <w:lang w:eastAsia="ru-RU"/>
              </w:rPr>
            </w:pPr>
            <w:r w:rsidRPr="00A80F8D">
              <w:rPr>
                <w:rFonts w:ascii="Times New Roman" w:hAnsi="Times New Roman" w:cs="Times New Roman"/>
                <w:b/>
                <w:bCs/>
                <w:sz w:val="24"/>
                <w:szCs w:val="24"/>
                <w:lang w:eastAsia="ru-RU"/>
              </w:rPr>
              <w:t xml:space="preserve">ОСНОВНЫЕ ВИДЫ </w:t>
            </w:r>
            <w:r w:rsidR="001B68FF" w:rsidRPr="00A80F8D">
              <w:rPr>
                <w:rFonts w:ascii="Times New Roman" w:hAnsi="Times New Roman" w:cs="Times New Roman"/>
                <w:b/>
                <w:bCs/>
                <w:sz w:val="24"/>
                <w:szCs w:val="24"/>
                <w:lang w:eastAsia="ru-RU"/>
              </w:rPr>
              <w:t>РАЗРЕШЁНН</w:t>
            </w:r>
            <w:r w:rsidRPr="00A80F8D">
              <w:rPr>
                <w:rFonts w:ascii="Times New Roman" w:hAnsi="Times New Roman" w:cs="Times New Roman"/>
                <w:b/>
                <w:bCs/>
                <w:sz w:val="24"/>
                <w:szCs w:val="24"/>
                <w:lang w:eastAsia="ru-RU"/>
              </w:rPr>
              <w:t>ОГО ИСПОЛЬЗОВАНИЯ</w:t>
            </w:r>
          </w:p>
        </w:tc>
      </w:tr>
      <w:tr w:rsidR="00AF4B71" w:rsidRPr="00A80F8D" w:rsidTr="00AF4B71">
        <w:trPr>
          <w:trHeight w:val="284"/>
        </w:trPr>
        <w:tc>
          <w:tcPr>
            <w:tcW w:w="1289" w:type="dxa"/>
            <w:vMerge w:val="restart"/>
          </w:tcPr>
          <w:p w:rsidR="00AF4B71" w:rsidRPr="00C80EAE" w:rsidRDefault="00AF4B71" w:rsidP="00AF4B71">
            <w:pPr>
              <w:spacing w:after="0" w:line="240" w:lineRule="auto"/>
              <w:jc w:val="center"/>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2.7.1</w:t>
            </w:r>
          </w:p>
        </w:tc>
        <w:tc>
          <w:tcPr>
            <w:tcW w:w="2221" w:type="dxa"/>
            <w:vMerge w:val="restart"/>
          </w:tcPr>
          <w:p w:rsidR="00AF4B71" w:rsidRPr="00C80EAE" w:rsidRDefault="00AF4B71" w:rsidP="00AF4B71">
            <w:pPr>
              <w:autoSpaceDE w:val="0"/>
              <w:autoSpaceDN w:val="0"/>
              <w:adjustRightInd w:val="0"/>
              <w:spacing w:after="0" w:line="240" w:lineRule="auto"/>
              <w:jc w:val="both"/>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Хранение автотранспорта</w:t>
            </w:r>
          </w:p>
        </w:tc>
        <w:tc>
          <w:tcPr>
            <w:tcW w:w="11368" w:type="dxa"/>
          </w:tcPr>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Описание вида разрешённого использования земельного участка:</w:t>
            </w:r>
          </w:p>
          <w:p w:rsidR="00AF4B71" w:rsidRPr="004923B0" w:rsidRDefault="00AF4B71" w:rsidP="00AF4B71">
            <w:pPr>
              <w:shd w:val="clear" w:color="auto" w:fill="FFFFFF"/>
              <w:spacing w:after="0" w:line="240" w:lineRule="auto"/>
              <w:jc w:val="both"/>
              <w:textAlignment w:val="baseline"/>
              <w:rPr>
                <w:rFonts w:ascii="Times New Roman" w:hAnsi="Times New Roman" w:cs="Times New Roman"/>
                <w:sz w:val="24"/>
                <w:szCs w:val="24"/>
              </w:rPr>
            </w:pPr>
            <w:r w:rsidRPr="004923B0">
              <w:rPr>
                <w:rFonts w:ascii="Times New Roman" w:hAnsi="Times New Roman" w:cs="Times New Roman"/>
                <w:spacing w:val="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разрешённого использования с кодом 4.9.</w:t>
            </w:r>
          </w:p>
        </w:tc>
      </w:tr>
      <w:tr w:rsidR="00AF4B71" w:rsidRPr="00A80F8D" w:rsidTr="00AF4B71">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4923B0" w:rsidRDefault="00AF4B71" w:rsidP="00AF4B71">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AF4B71" w:rsidRPr="004923B0" w:rsidRDefault="00AF4B71" w:rsidP="00AF4B71">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В соответствии с </w:t>
            </w:r>
            <w:r w:rsidRPr="004923B0">
              <w:rPr>
                <w:rFonts w:ascii="Times New Roman" w:hAnsi="Times New Roman" w:cs="Times New Roman"/>
                <w:spacing w:val="1"/>
                <w:sz w:val="24"/>
                <w:szCs w:val="24"/>
                <w:lang w:eastAsia="ru-RU"/>
              </w:rPr>
              <w:t xml:space="preserve">СП 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23B0">
              <w:rPr>
                <w:rFonts w:ascii="Times New Roman" w:eastAsia="Times New Roman" w:hAnsi="Times New Roman" w:cs="Times New Roman"/>
                <w:color w:val="000000"/>
                <w:sz w:val="24"/>
                <w:szCs w:val="24"/>
                <w:lang w:eastAsia="ru-RU"/>
              </w:rPr>
              <w:t>для гаражей:</w:t>
            </w:r>
          </w:p>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одноэтажных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30 м</w:t>
            </w:r>
            <w:r w:rsidRPr="00894D9E">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двухэтажных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20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eastAsia="Times New Roman" w:hAnsi="Times New Roman" w:cs="Times New Roman"/>
                <w:color w:val="000000"/>
                <w:sz w:val="24"/>
                <w:szCs w:val="24"/>
                <w:lang w:eastAsia="ru-RU"/>
              </w:rPr>
              <w:t xml:space="preserve">наземных стоянок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25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AF4B71" w:rsidRPr="00A80F8D" w:rsidRDefault="00AF4B71" w:rsidP="00AF4B71">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w:t>
            </w:r>
            <w:r w:rsidRPr="004923B0">
              <w:rPr>
                <w:rFonts w:ascii="Times New Roman" w:eastAsia="Times New Roman" w:hAnsi="Times New Roman" w:cs="Times New Roman"/>
                <w:color w:val="000000"/>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38"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Fonts w:ascii="Times New Roman" w:eastAsia="Times New Roman" w:hAnsi="Times New Roman" w:cs="Times New Roman"/>
                  <w:color w:val="000000"/>
                  <w:sz w:val="24"/>
                  <w:szCs w:val="24"/>
                  <w:lang w:eastAsia="ru-RU"/>
                </w:rPr>
                <w:t>СанПиН 2.2.1/2.1.1.1200</w:t>
              </w:r>
            </w:hyperlink>
            <w:r>
              <w:rPr>
                <w:rFonts w:ascii="Times New Roman" w:eastAsia="Times New Roman" w:hAnsi="Times New Roman" w:cs="Times New Roman"/>
                <w:color w:val="000000"/>
                <w:sz w:val="24"/>
                <w:szCs w:val="24"/>
                <w:lang w:eastAsia="ru-RU"/>
              </w:rPr>
              <w:t>.</w:t>
            </w:r>
          </w:p>
        </w:tc>
      </w:tr>
      <w:tr w:rsidR="00AF4B71" w:rsidRPr="00A80F8D" w:rsidTr="00AF4B71">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4923B0" w:rsidRDefault="00AF4B71" w:rsidP="00AF4B71">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AF4B71" w:rsidRPr="004923B0" w:rsidRDefault="00AF4B71" w:rsidP="00AF4B71">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eastAsia="Times New Roman" w:hAnsi="Times New Roman" w:cs="Times New Roman"/>
                <w:color w:val="000000"/>
                <w:sz w:val="24"/>
                <w:szCs w:val="24"/>
                <w:lang w:eastAsia="ru-RU"/>
              </w:rPr>
              <w:t xml:space="preserve">От границ смежных землепользователей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tc>
      </w:tr>
      <w:tr w:rsidR="00AF4B71" w:rsidRPr="00A80F8D" w:rsidTr="00AF4B71">
        <w:trPr>
          <w:trHeight w:val="567"/>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4923B0" w:rsidRDefault="00AF4B71" w:rsidP="00AF4B71">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AF4B71" w:rsidRPr="00A80F8D" w:rsidRDefault="00AF4B71" w:rsidP="00AF4B71">
            <w:pPr>
              <w:spacing w:after="0" w:line="240" w:lineRule="auto"/>
              <w:jc w:val="both"/>
              <w:rPr>
                <w:rFonts w:ascii="Times New Roman" w:hAnsi="Times New Roman" w:cs="Times New Roman"/>
                <w:sz w:val="24"/>
                <w:szCs w:val="24"/>
                <w:lang w:eastAsia="ru-RU"/>
              </w:rPr>
            </w:pPr>
            <w:r w:rsidRPr="004923B0">
              <w:rPr>
                <w:rFonts w:ascii="Times New Roman" w:eastAsia="Times New Roman" w:hAnsi="Times New Roman" w:cs="Times New Roman"/>
                <w:color w:val="000000"/>
                <w:sz w:val="24"/>
                <w:szCs w:val="24"/>
                <w:lang w:eastAsia="ru-RU"/>
              </w:rPr>
              <w:t xml:space="preserve">Максимальное количество этажей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w:t>
            </w:r>
          </w:p>
        </w:tc>
      </w:tr>
      <w:tr w:rsidR="00AF4B71" w:rsidRPr="00A80F8D" w:rsidTr="00AF4B71">
        <w:trPr>
          <w:trHeight w:val="284"/>
        </w:trPr>
        <w:tc>
          <w:tcPr>
            <w:tcW w:w="1289" w:type="dxa"/>
            <w:vMerge w:val="restart"/>
          </w:tcPr>
          <w:p w:rsidR="00AF4B71" w:rsidRPr="00C80EAE" w:rsidRDefault="00AF4B71" w:rsidP="00AF4B71">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4.9</w:t>
            </w:r>
          </w:p>
        </w:tc>
        <w:tc>
          <w:tcPr>
            <w:tcW w:w="2221" w:type="dxa"/>
            <w:vMerge w:val="restart"/>
          </w:tcPr>
          <w:p w:rsidR="00AF4B71" w:rsidRPr="007D52A0" w:rsidRDefault="00AF4B71" w:rsidP="00AF4B71">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c>
          <w:tcPr>
            <w:tcW w:w="11368" w:type="dxa"/>
          </w:tcPr>
          <w:p w:rsidR="00AF4B71" w:rsidRPr="00C80EAE" w:rsidRDefault="00AF4B71" w:rsidP="00AF4B71">
            <w:pPr>
              <w:widowControl w:val="0"/>
              <w:autoSpaceDE w:val="0"/>
              <w:autoSpaceDN w:val="0"/>
              <w:adjustRightInd w:val="0"/>
              <w:spacing w:after="0" w:line="240" w:lineRule="auto"/>
              <w:jc w:val="both"/>
              <w:rPr>
                <w:rFonts w:ascii="Times New Roman" w:hAnsi="Times New Roman" w:cs="Times New Roman"/>
                <w:bCs/>
                <w:sz w:val="24"/>
                <w:szCs w:val="24"/>
              </w:rPr>
            </w:pPr>
            <w:r w:rsidRPr="00C80EAE">
              <w:rPr>
                <w:rFonts w:ascii="Times New Roman" w:hAnsi="Times New Roman" w:cs="Times New Roman"/>
                <w:b/>
                <w:sz w:val="24"/>
                <w:szCs w:val="24"/>
              </w:rPr>
              <w:t>Описание вида разрешённого использования земельного участка:</w:t>
            </w:r>
          </w:p>
          <w:p w:rsidR="00AF4B71" w:rsidRPr="00C80EAE" w:rsidRDefault="00AF4B71" w:rsidP="00AF4B71">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том числе в депо.</w:t>
            </w:r>
          </w:p>
        </w:tc>
      </w:tr>
      <w:tr w:rsidR="00AF4B71" w:rsidRPr="00A80F8D" w:rsidTr="00AF4B71">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w:t>
            </w:r>
          </w:p>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гаражей:</w:t>
            </w:r>
          </w:p>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одноэтажных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F4B71" w:rsidRPr="007D52A0"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двухэтажных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20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наземных стоянок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25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F4B71" w:rsidRPr="009C1F2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39"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7D52A0">
                <w:rPr>
                  <w:rStyle w:val="ab"/>
                  <w:rFonts w:ascii="Times New Roman" w:hAnsi="Times New Roman" w:cs="Times New Roman"/>
                  <w:color w:val="auto"/>
                  <w:sz w:val="24"/>
                  <w:szCs w:val="24"/>
                  <w:u w:val="none"/>
                  <w:lang w:eastAsia="ru-RU"/>
                </w:rPr>
                <w:t>СанПиН 2.2.1/2.1.1.1200</w:t>
              </w:r>
            </w:hyperlink>
            <w:r>
              <w:rPr>
                <w:rFonts w:ascii="Times New Roman" w:hAnsi="Times New Roman" w:cs="Times New Roman"/>
                <w:sz w:val="24"/>
                <w:szCs w:val="24"/>
                <w:lang w:eastAsia="ru-RU"/>
              </w:rPr>
              <w:t>.</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2. Автобусные парки (гаражи): </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(автомобиль)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9C1F21">
              <w:rPr>
                <w:rFonts w:ascii="Times New Roman" w:hAnsi="Times New Roman" w:cs="Times New Roman"/>
                <w:sz w:val="24"/>
                <w:szCs w:val="24"/>
                <w:lang w:eastAsia="ru-RU"/>
              </w:rPr>
              <w:t>Гаражи грузовых автомобилей:</w:t>
            </w:r>
          </w:p>
          <w:p w:rsidR="00AF4B71" w:rsidRPr="00A80F8D"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(автомобиль)</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 га на объект</w:t>
            </w:r>
            <w:r>
              <w:rPr>
                <w:rFonts w:ascii="Times New Roman" w:hAnsi="Times New Roman" w:cs="Times New Roman"/>
                <w:sz w:val="24"/>
                <w:szCs w:val="24"/>
                <w:lang w:eastAsia="ru-RU"/>
              </w:rPr>
              <w:t>.</w:t>
            </w:r>
          </w:p>
        </w:tc>
      </w:tr>
      <w:tr w:rsidR="00AF4B71" w:rsidRPr="00A80F8D" w:rsidTr="00AF4B71">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C80EAE" w:rsidRDefault="00AF4B71" w:rsidP="00AF4B71">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AF4B71" w:rsidRPr="00C80EAE" w:rsidRDefault="00AF4B71" w:rsidP="00AF4B71">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 xml:space="preserve">От границ земель общего пользования улиц </w:t>
            </w:r>
            <w:r w:rsidRPr="00F40E4E">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AF4B71" w:rsidRDefault="00AF4B71" w:rsidP="00AF4B71">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w:t>
            </w:r>
            <w:r w:rsidRPr="00F40E4E">
              <w:rPr>
                <w:rFonts w:ascii="Times New Roman" w:hAnsi="Times New Roman" w:cs="Times New Roman"/>
                <w:sz w:val="24"/>
                <w:szCs w:val="24"/>
              </w:rPr>
              <w:t>—</w:t>
            </w:r>
            <w:r>
              <w:rPr>
                <w:rFonts w:ascii="Times New Roman" w:hAnsi="Times New Roman" w:cs="Times New Roman"/>
                <w:sz w:val="24"/>
                <w:szCs w:val="24"/>
              </w:rPr>
              <w:t xml:space="preserve"> </w:t>
            </w:r>
            <w:r w:rsidRPr="00C80EAE">
              <w:rPr>
                <w:rFonts w:ascii="Times New Roman" w:hAnsi="Times New Roman" w:cs="Times New Roman"/>
                <w:sz w:val="24"/>
                <w:szCs w:val="24"/>
              </w:rPr>
              <w:t>3 м.</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F4B71" w:rsidRPr="00A80F8D" w:rsidTr="00AF4B71">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C80EAE" w:rsidRDefault="00AF4B71" w:rsidP="00AF4B71">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AF4B71" w:rsidRPr="00A80F8D" w:rsidRDefault="00AF4B71" w:rsidP="00AF4B71">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Максимальное количество надземных этажей </w:t>
            </w:r>
            <w:r w:rsidRPr="00F40E4E">
              <w:rPr>
                <w:rFonts w:ascii="Times New Roman" w:hAnsi="Times New Roman" w:cs="Times New Roman"/>
                <w:sz w:val="24"/>
                <w:szCs w:val="24"/>
              </w:rPr>
              <w:t>—</w:t>
            </w:r>
            <w:r>
              <w:rPr>
                <w:rFonts w:ascii="Times New Roman" w:hAnsi="Times New Roman" w:cs="Times New Roman"/>
                <w:sz w:val="24"/>
                <w:szCs w:val="24"/>
                <w:lang w:eastAsia="ru-RU"/>
              </w:rPr>
              <w:t xml:space="preserve"> 1.</w:t>
            </w:r>
          </w:p>
        </w:tc>
      </w:tr>
      <w:tr w:rsidR="00AF4B71" w:rsidRPr="00A80F8D" w:rsidTr="00AF4B71">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C80EAE" w:rsidRDefault="00AF4B71" w:rsidP="00AF4B71">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F4B71" w:rsidRPr="00A80F8D" w:rsidRDefault="00AF4B71" w:rsidP="00AF4B71">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Максимальный процент застройки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AF4B71" w:rsidRPr="00A80F8D" w:rsidTr="00AF4B71">
        <w:trPr>
          <w:trHeight w:val="284"/>
        </w:trPr>
        <w:tc>
          <w:tcPr>
            <w:tcW w:w="1289" w:type="dxa"/>
            <w:vMerge w:val="restart"/>
          </w:tcPr>
          <w:p w:rsidR="00AF4B71" w:rsidRPr="009C1F21" w:rsidRDefault="00AF4B71" w:rsidP="00AF4B71">
            <w:pPr>
              <w:spacing w:after="0" w:line="240" w:lineRule="auto"/>
              <w:jc w:val="center"/>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4.9.1</w:t>
            </w:r>
          </w:p>
        </w:tc>
        <w:tc>
          <w:tcPr>
            <w:tcW w:w="2221" w:type="dxa"/>
            <w:vMerge w:val="restart"/>
          </w:tcPr>
          <w:p w:rsidR="00AF4B71" w:rsidRPr="009C1F21" w:rsidRDefault="00AF4B71" w:rsidP="00AF4B71">
            <w:pPr>
              <w:autoSpaceDE w:val="0"/>
              <w:autoSpaceDN w:val="0"/>
              <w:adjustRightInd w:val="0"/>
              <w:spacing w:after="0" w:line="240" w:lineRule="auto"/>
              <w:jc w:val="both"/>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Объекты дорожного сервиса</w:t>
            </w:r>
          </w:p>
        </w:tc>
        <w:tc>
          <w:tcPr>
            <w:tcW w:w="11368" w:type="dxa"/>
          </w:tcPr>
          <w:p w:rsidR="00AF4B71" w:rsidRPr="009C1F21" w:rsidRDefault="00AF4B71" w:rsidP="00AF4B71">
            <w:pPr>
              <w:widowControl w:val="0"/>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9C1F21">
              <w:rPr>
                <w:rFonts w:ascii="Times New Roman" w:hAnsi="Times New Roman" w:cs="Times New Roman"/>
                <w:b/>
                <w:color w:val="000000" w:themeColor="text1"/>
                <w:sz w:val="24"/>
                <w:szCs w:val="24"/>
              </w:rPr>
              <w:t>Описание вида разрешённого использования земельного участка:</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кодами 4.9.1.1 - 4.9.1.4:</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автомобильных моек, а также размещение магазинов сопутствующей торговли;</w:t>
            </w:r>
          </w:p>
          <w:p w:rsidR="00AF4B71" w:rsidRPr="009C1F21" w:rsidRDefault="00AF4B71" w:rsidP="00AF4B71">
            <w:pPr>
              <w:spacing w:after="0" w:line="240" w:lineRule="auto"/>
              <w:jc w:val="both"/>
              <w:rPr>
                <w:rFonts w:ascii="Times New Roman" w:hAnsi="Times New Roman" w:cs="Times New Roman"/>
                <w:b/>
                <w:color w:val="000000" w:themeColor="text1"/>
                <w:sz w:val="24"/>
                <w:szCs w:val="24"/>
              </w:rPr>
            </w:pPr>
            <w:r w:rsidRPr="009C1F21">
              <w:rPr>
                <w:rFonts w:ascii="Times New Roman" w:hAnsi="Times New Roman" w:cs="Times New Roman"/>
                <w:sz w:val="24"/>
                <w:szCs w:val="24"/>
              </w:rPr>
              <w:t xml:space="preserve">— размещение мастерских, предназначенных для ремонта и обслуживания автомобилей, и прочих объектов </w:t>
            </w:r>
            <w:r w:rsidRPr="009C1F21">
              <w:rPr>
                <w:rFonts w:ascii="Times New Roman" w:hAnsi="Times New Roman" w:cs="Times New Roman"/>
                <w:sz w:val="24"/>
                <w:szCs w:val="24"/>
              </w:rPr>
              <w:lastRenderedPageBreak/>
              <w:t>дорожного сервиса, а также размещение магазинов сопутствующей торговли.</w:t>
            </w:r>
          </w:p>
        </w:tc>
      </w:tr>
      <w:tr w:rsidR="00AF4B71" w:rsidRPr="00A80F8D" w:rsidTr="00AF4B71">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1. Станции технического обслуживания автомобилей следует проектировать из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один пост на 200 легковых автомобилей, принимая размеры их земельных участков для станций, га:</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на 10 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1,0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15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1,5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25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2,0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на 40</w:t>
            </w:r>
            <w:r>
              <w:rPr>
                <w:rFonts w:ascii="Times New Roman" w:eastAsia="Times New Roman" w:hAnsi="Times New Roman" w:cs="Times New Roman"/>
                <w:color w:val="000000"/>
                <w:sz w:val="24"/>
                <w:szCs w:val="24"/>
                <w:lang w:eastAsia="ru-RU"/>
              </w:rPr>
              <w:t xml:space="preserve"> 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3,5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2. Автозаправочные станции (АЗС) следует проектировать из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одна топливораздаточная колонка на 1200 легковых автомобилей, принимая размеры их земельных участков для станций, га:</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2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0,1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5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0,2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7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0,3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9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0,35 га</w:t>
            </w:r>
            <w:r>
              <w:rPr>
                <w:rFonts w:ascii="Times New Roman" w:eastAsia="Times New Roman" w:hAnsi="Times New Roman" w:cs="Times New Roman"/>
                <w:color w:val="000000"/>
                <w:sz w:val="24"/>
                <w:szCs w:val="24"/>
                <w:lang w:eastAsia="ru-RU"/>
              </w:rPr>
              <w:t>;</w:t>
            </w:r>
          </w:p>
          <w:p w:rsidR="00AF4B71" w:rsidRPr="00A80F8D"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на 11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0,4 га</w:t>
            </w:r>
            <w:r>
              <w:rPr>
                <w:rFonts w:ascii="Times New Roman" w:eastAsia="Times New Roman" w:hAnsi="Times New Roman" w:cs="Times New Roman"/>
                <w:color w:val="000000"/>
                <w:sz w:val="24"/>
                <w:szCs w:val="24"/>
                <w:lang w:eastAsia="ru-RU"/>
              </w:rPr>
              <w:t>.</w:t>
            </w:r>
          </w:p>
        </w:tc>
      </w:tr>
      <w:tr w:rsidR="00AF4B71" w:rsidRPr="00A80F8D" w:rsidTr="00AF4B71">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5 м.</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3 м.</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Расстояние между жилыми и общественными зданиями следует принимать на основе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тов инсоляции и освещ</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нности, а также в соответствии с противопожарными требованиями.</w:t>
            </w:r>
          </w:p>
        </w:tc>
      </w:tr>
      <w:tr w:rsidR="00AF4B71" w:rsidRPr="00A80F8D" w:rsidTr="00AF4B71">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AF4B71" w:rsidRPr="00A80F8D"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 xml:space="preserve">Максимальное количество этажей </w:t>
            </w: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2.</w:t>
            </w:r>
          </w:p>
        </w:tc>
      </w:tr>
      <w:tr w:rsidR="00AF4B71" w:rsidRPr="00A80F8D" w:rsidTr="00AF4B71">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Максимальный процент застройки</w:t>
            </w:r>
            <w:r>
              <w:rPr>
                <w:rFonts w:ascii="Times New Roman" w:eastAsia="Times New Roman" w:hAnsi="Times New Roman" w:cs="Times New Roman"/>
                <w:b/>
                <w:color w:val="000000"/>
                <w:sz w:val="24"/>
                <w:szCs w:val="24"/>
                <w:lang w:eastAsia="ru-RU"/>
              </w:rPr>
              <w:t xml:space="preserve"> в границах земельного участка:</w:t>
            </w:r>
          </w:p>
          <w:p w:rsidR="00AF4B71" w:rsidRPr="00A80F8D"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80</w:t>
            </w:r>
            <w:r>
              <w:rPr>
                <w:rFonts w:ascii="Times New Roman" w:eastAsia="Times New Roman" w:hAnsi="Times New Roman" w:cs="Times New Roman"/>
                <w:color w:val="000000"/>
                <w:sz w:val="24"/>
                <w:szCs w:val="24"/>
                <w:lang w:eastAsia="ru-RU"/>
              </w:rPr>
              <w:t> </w:t>
            </w:r>
            <w:r w:rsidRPr="009C1F21">
              <w:rPr>
                <w:rFonts w:ascii="Times New Roman" w:eastAsia="Times New Roman" w:hAnsi="Times New Roman" w:cs="Times New Roman"/>
                <w:color w:val="000000"/>
                <w:sz w:val="24"/>
                <w:szCs w:val="24"/>
                <w:lang w:eastAsia="ru-RU"/>
              </w:rPr>
              <w:t>%.</w:t>
            </w:r>
          </w:p>
        </w:tc>
      </w:tr>
      <w:tr w:rsidR="00AF4B71" w:rsidRPr="00A80F8D" w:rsidTr="0047436B">
        <w:trPr>
          <w:trHeight w:val="284"/>
        </w:trPr>
        <w:tc>
          <w:tcPr>
            <w:tcW w:w="1289" w:type="dxa"/>
            <w:vMerge w:val="restart"/>
          </w:tcPr>
          <w:p w:rsidR="00AF4B71" w:rsidRPr="009C1F21" w:rsidRDefault="00AF4B71" w:rsidP="00AF4B71">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6.3</w:t>
            </w:r>
          </w:p>
        </w:tc>
        <w:tc>
          <w:tcPr>
            <w:tcW w:w="2221" w:type="dxa"/>
            <w:vMerge w:val="restart"/>
          </w:tcPr>
          <w:p w:rsidR="00AF4B71" w:rsidRPr="009C1F21"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Л</w:t>
            </w:r>
            <w:r>
              <w:rPr>
                <w:rFonts w:ascii="Times New Roman" w:hAnsi="Times New Roman" w:cs="Times New Roman"/>
                <w:sz w:val="24"/>
                <w:szCs w:val="24"/>
              </w:rPr>
              <w:t>ё</w:t>
            </w:r>
            <w:r w:rsidRPr="009C1F21">
              <w:rPr>
                <w:rFonts w:ascii="Times New Roman" w:hAnsi="Times New Roman" w:cs="Times New Roman"/>
                <w:sz w:val="24"/>
                <w:szCs w:val="24"/>
              </w:rPr>
              <w:t>гкая промышленность</w:t>
            </w:r>
          </w:p>
        </w:tc>
        <w:tc>
          <w:tcPr>
            <w:tcW w:w="11368" w:type="dxa"/>
          </w:tcPr>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bCs/>
                <w:sz w:val="24"/>
                <w:szCs w:val="24"/>
              </w:rPr>
            </w:pPr>
            <w:r w:rsidRPr="009C1F21">
              <w:rPr>
                <w:rFonts w:ascii="Times New Roman" w:hAnsi="Times New Roman" w:cs="Times New Roman"/>
                <w:b/>
                <w:sz w:val="24"/>
                <w:szCs w:val="24"/>
              </w:rPr>
              <w:t>Описание вида разрешённого использования земельного участка:</w:t>
            </w:r>
          </w:p>
          <w:p w:rsidR="00AF4B71" w:rsidRPr="009C1F21" w:rsidRDefault="00AF4B71" w:rsidP="00AF4B71">
            <w:pPr>
              <w:spacing w:after="0" w:line="240" w:lineRule="auto"/>
              <w:jc w:val="both"/>
              <w:rPr>
                <w:rFonts w:ascii="Times New Roman" w:hAnsi="Times New Roman" w:cs="Times New Roman"/>
                <w:sz w:val="24"/>
                <w:szCs w:val="24"/>
              </w:rPr>
            </w:pPr>
            <w:r w:rsidRPr="004B2897">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r w:rsidRPr="009C1F21">
              <w:rPr>
                <w:rFonts w:ascii="Times New Roman" w:hAnsi="Times New Roman" w:cs="Times New Roman"/>
                <w:sz w:val="24"/>
                <w:szCs w:val="24"/>
              </w:rPr>
              <w:t>.</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Размеры земельных участков определяются в соответствии с нормативами градостроительного проектирования.</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w:t>
            </w:r>
          </w:p>
          <w:p w:rsidR="00AF4B71" w:rsidRPr="009C1F2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Минимальные показатели плотности застройки земельных участков производственных объектов принимаются 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соответствии с СП 18.13330.2011«Генеральные планы промышленных предприятий»;</w:t>
            </w:r>
          </w:p>
          <w:p w:rsidR="00AF4B71" w:rsidRPr="00A80F8D"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lastRenderedPageBreak/>
              <w:t>Площадь застройки определяется как сумма площадей, занятых зданиями и сооружениями всех видов,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Минимальные отступы от границ земельного участка:</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ru-RU"/>
              </w:rPr>
              <w:t>5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Требуется устройство санитарно-защитных зон, шириной более 50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 санитарно-защитной зоны:</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предприятий 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 xml:space="preserve">предприятий 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2. Расстояние от границ производственных участков расположенных в общественно-деловой зоне до</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общественных зданий следует принимать не менее 50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м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не менее 20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Территория санитарно-защитных зон не должна использоваться для рекреационных целей и производства сельскохозяйственной продукции.</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отраслей промышленности с вредными производствами, а также в пределах их санитарно-защитных зон.</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высота зданий, строений, сооружений:</w:t>
            </w:r>
          </w:p>
          <w:p w:rsidR="00AF4B71" w:rsidRPr="00A80F8D"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w:t>
            </w:r>
            <w:r>
              <w:rPr>
                <w:rFonts w:ascii="Times New Roman" w:hAnsi="Times New Roman" w:cs="Times New Roman"/>
                <w:sz w:val="24"/>
                <w:szCs w:val="24"/>
                <w:lang w:eastAsia="ru-RU"/>
              </w:rPr>
              <w:t>.</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 xml:space="preserve">Максимальный процент застройки в границах земельного участка: </w:t>
            </w:r>
          </w:p>
          <w:p w:rsidR="00AF4B71" w:rsidRPr="00A80F8D"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lastRenderedPageBreak/>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Иные показатели:</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предзаводских зонах следует предусматривать места для стоянок легковых автомобилей в соответствии с </w:t>
            </w:r>
            <w:r w:rsidRPr="009C1F21">
              <w:rPr>
                <w:rFonts w:ascii="Times New Roman" w:hAnsi="Times New Roman" w:cs="Times New Roman"/>
                <w:sz w:val="24"/>
                <w:szCs w:val="24"/>
              </w:rPr>
              <w:t xml:space="preserve">СП 42.13330.2016 </w:t>
            </w:r>
            <w:r>
              <w:rPr>
                <w:rFonts w:ascii="Times New Roman" w:hAnsi="Times New Roman" w:cs="Times New Roman"/>
                <w:sz w:val="24"/>
                <w:szCs w:val="24"/>
              </w:rPr>
              <w:t>«</w:t>
            </w:r>
            <w:r w:rsidRPr="009C1F21">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9C1F21">
              <w:rPr>
                <w:rFonts w:ascii="Times New Roman" w:hAnsi="Times New Roman" w:cs="Times New Roman"/>
                <w:sz w:val="24"/>
                <w:szCs w:val="24"/>
                <w:lang w:eastAsia="ru-RU"/>
              </w:rPr>
              <w:t>.</w:t>
            </w:r>
          </w:p>
        </w:tc>
      </w:tr>
      <w:tr w:rsidR="00AF4B71" w:rsidRPr="00A80F8D" w:rsidTr="0047436B">
        <w:trPr>
          <w:trHeight w:val="284"/>
        </w:trPr>
        <w:tc>
          <w:tcPr>
            <w:tcW w:w="1289" w:type="dxa"/>
            <w:vMerge w:val="restart"/>
          </w:tcPr>
          <w:p w:rsidR="00AF4B71" w:rsidRPr="009C1F21" w:rsidRDefault="00AF4B71" w:rsidP="00AF4B71">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6.4</w:t>
            </w:r>
          </w:p>
        </w:tc>
        <w:tc>
          <w:tcPr>
            <w:tcW w:w="2221" w:type="dxa"/>
            <w:vMerge w:val="restart"/>
          </w:tcPr>
          <w:p w:rsidR="00AF4B71" w:rsidRPr="009C1F21"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Пищевая промышленность</w:t>
            </w:r>
          </w:p>
        </w:tc>
        <w:tc>
          <w:tcPr>
            <w:tcW w:w="11368"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Описание вида разрешённого использования земельного участка:</w:t>
            </w:r>
          </w:p>
          <w:p w:rsidR="00AF4B71" w:rsidRPr="009C1F21" w:rsidRDefault="00AF4B71" w:rsidP="00AF4B71">
            <w:pPr>
              <w:spacing w:after="0" w:line="240" w:lineRule="auto"/>
              <w:jc w:val="both"/>
              <w:rPr>
                <w:rFonts w:ascii="Times New Roman" w:hAnsi="Times New Roman" w:cs="Times New Roman"/>
                <w:sz w:val="24"/>
                <w:szCs w:val="24"/>
              </w:rPr>
            </w:pPr>
            <w:r w:rsidRPr="004B2897">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w:t>
            </w:r>
            <w:r>
              <w:rPr>
                <w:rFonts w:ascii="Times New Roman" w:hAnsi="Times New Roman" w:cs="Times New Roman"/>
                <w:sz w:val="24"/>
                <w:szCs w:val="24"/>
              </w:rPr>
              <w:t xml:space="preserve"> «</w:t>
            </w:r>
            <w:r w:rsidRPr="009C1F21">
              <w:rPr>
                <w:rFonts w:ascii="Times New Roman" w:hAnsi="Times New Roman" w:cs="Times New Roman"/>
                <w:sz w:val="24"/>
                <w:szCs w:val="24"/>
              </w:rPr>
              <w:t>Генеральные планы промышленных предприятий</w:t>
            </w:r>
            <w:r>
              <w:rPr>
                <w:rFonts w:ascii="Times New Roman" w:hAnsi="Times New Roman" w:cs="Times New Roman"/>
                <w:sz w:val="24"/>
                <w:szCs w:val="24"/>
              </w:rPr>
              <w:t>»</w:t>
            </w:r>
            <w:r w:rsidRPr="009C1F21">
              <w:rPr>
                <w:rFonts w:ascii="Times New Roman" w:hAnsi="Times New Roman" w:cs="Times New Roman"/>
                <w:sz w:val="24"/>
                <w:szCs w:val="24"/>
              </w:rPr>
              <w:t>.</w:t>
            </w:r>
          </w:p>
          <w:p w:rsidR="00AF4B71" w:rsidRPr="009C1F2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Минимальные показатели плотности застройки земельных участков производственных объектов принимаются в соответствии с СП 18.13330.2011«Генеральные планы промышленных предприятий»;</w:t>
            </w:r>
          </w:p>
          <w:p w:rsidR="00AF4B71" w:rsidRPr="00A80F8D"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Площадь застройки определяется как сумма площадей, занятых зданиями и сооружениями всех видов,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r>
              <w:rPr>
                <w:rFonts w:ascii="Times New Roman" w:hAnsi="Times New Roman" w:cs="Times New Roman"/>
                <w:sz w:val="24"/>
                <w:szCs w:val="24"/>
                <w:lang w:eastAsia="ru-RU"/>
              </w:rPr>
              <w:t>.</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Минимальные отступы от границ земельного участка:</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5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1. Требуется устройство санитарно-защитных зон, шириной более 50 м. </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 санитарно-защитной зоны:</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предприятий 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 xml:space="preserve">предприятий 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9C1F21">
              <w:rPr>
                <w:rFonts w:ascii="Times New Roman" w:hAnsi="Times New Roman" w:cs="Times New Roman"/>
                <w:sz w:val="24"/>
                <w:szCs w:val="24"/>
                <w:lang w:eastAsia="ru-RU"/>
              </w:rPr>
              <w:t xml:space="preserve"> Расстояние от границ производственных участков расположенных в общественно-деловой зоне до</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общественных зданий следует принимать не менее 50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м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lastRenderedPageBreak/>
              <w:t>не менее 20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Территория санитарно-защитных зон не должна использоваться для рекреационных целей и производства сельскохозяйственной продукции.</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отраслей промышленности с вредными производствами, а также в пределах их санитарно-защитных зон.</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высота зданий, строений, сооружений:</w:t>
            </w:r>
          </w:p>
          <w:p w:rsidR="00AF4B71" w:rsidRPr="00A80F8D"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Pr="009C1F21">
              <w:rPr>
                <w:rFonts w:ascii="Times New Roman" w:hAnsi="Times New Roman" w:cs="Times New Roman"/>
                <w:sz w:val="24"/>
                <w:szCs w:val="24"/>
              </w:rPr>
              <w:t>—</w:t>
            </w:r>
            <w:r>
              <w:rPr>
                <w:rFonts w:ascii="Times New Roman" w:hAnsi="Times New Roman" w:cs="Times New Roman"/>
                <w:sz w:val="24"/>
                <w:szCs w:val="24"/>
                <w:lang w:eastAsia="ru-RU"/>
              </w:rPr>
              <w:t xml:space="preserve"> 3.</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F4B71" w:rsidRPr="00A80F8D"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Иные показатели:</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предзаводских зонах следует предусматривать места для стоянок легковых автомобилей в соответствии с </w:t>
            </w:r>
            <w:r w:rsidRPr="009C1F21">
              <w:rPr>
                <w:rFonts w:ascii="Times New Roman" w:hAnsi="Times New Roman" w:cs="Times New Roman"/>
                <w:sz w:val="24"/>
                <w:szCs w:val="24"/>
              </w:rPr>
              <w:t xml:space="preserve">СП 42.13330.2016 </w:t>
            </w:r>
            <w:r>
              <w:rPr>
                <w:rFonts w:ascii="Times New Roman" w:hAnsi="Times New Roman" w:cs="Times New Roman"/>
                <w:sz w:val="24"/>
                <w:szCs w:val="24"/>
              </w:rPr>
              <w:t>«</w:t>
            </w:r>
            <w:r w:rsidRPr="009C1F21">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9C1F21">
              <w:rPr>
                <w:rFonts w:ascii="Times New Roman" w:hAnsi="Times New Roman" w:cs="Times New Roman"/>
                <w:sz w:val="24"/>
                <w:szCs w:val="24"/>
              </w:rPr>
              <w:t>.</w:t>
            </w:r>
          </w:p>
        </w:tc>
      </w:tr>
      <w:tr w:rsidR="00AF4B71" w:rsidRPr="00A80F8D" w:rsidTr="0047436B">
        <w:trPr>
          <w:trHeight w:val="284"/>
        </w:trPr>
        <w:tc>
          <w:tcPr>
            <w:tcW w:w="1289" w:type="dxa"/>
            <w:vMerge w:val="restart"/>
          </w:tcPr>
          <w:p w:rsidR="00AF4B71" w:rsidRPr="009C1F21" w:rsidRDefault="00AF4B71" w:rsidP="00AF4B71">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6.6</w:t>
            </w:r>
          </w:p>
        </w:tc>
        <w:tc>
          <w:tcPr>
            <w:tcW w:w="2221" w:type="dxa"/>
            <w:vMerge w:val="restart"/>
          </w:tcPr>
          <w:p w:rsidR="00AF4B71" w:rsidRPr="009C1F21"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Строительная промышленность</w:t>
            </w:r>
          </w:p>
        </w:tc>
        <w:tc>
          <w:tcPr>
            <w:tcW w:w="11368"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Описание вида разрешённого использования земельного участка:</w:t>
            </w:r>
          </w:p>
          <w:p w:rsidR="00AF4B71" w:rsidRPr="009C1F21" w:rsidRDefault="00AF4B71" w:rsidP="00AF4B71">
            <w:pPr>
              <w:spacing w:after="0" w:line="240" w:lineRule="auto"/>
              <w:jc w:val="both"/>
              <w:rPr>
                <w:rFonts w:ascii="Times New Roman" w:hAnsi="Times New Roman" w:cs="Times New Roman"/>
                <w:sz w:val="24"/>
                <w:szCs w:val="24"/>
              </w:rPr>
            </w:pPr>
            <w:r w:rsidRPr="006351F3">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крепёжных материалов), бытового и строительного газового и сантехнического оборудования, лифтов и подъёмников, столярной продукции, сборных домов или их частей и тому подобной продукции</w:t>
            </w:r>
            <w:r w:rsidRPr="009C1F21">
              <w:rPr>
                <w:rFonts w:ascii="Times New Roman" w:hAnsi="Times New Roman" w:cs="Times New Roman"/>
                <w:sz w:val="24"/>
                <w:szCs w:val="24"/>
              </w:rPr>
              <w:t>.</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w:t>
            </w:r>
            <w:r>
              <w:rPr>
                <w:rFonts w:ascii="Times New Roman" w:hAnsi="Times New Roman" w:cs="Times New Roman"/>
                <w:sz w:val="24"/>
                <w:szCs w:val="24"/>
              </w:rPr>
              <w:t xml:space="preserve"> «</w:t>
            </w:r>
            <w:r w:rsidRPr="009C1F21">
              <w:rPr>
                <w:rFonts w:ascii="Times New Roman" w:hAnsi="Times New Roman" w:cs="Times New Roman"/>
                <w:sz w:val="24"/>
                <w:szCs w:val="24"/>
              </w:rPr>
              <w:t>Генеральные планы промышленных предприятий</w:t>
            </w:r>
            <w:r>
              <w:rPr>
                <w:rFonts w:ascii="Times New Roman" w:hAnsi="Times New Roman" w:cs="Times New Roman"/>
                <w:sz w:val="24"/>
                <w:szCs w:val="24"/>
              </w:rPr>
              <w:t>»</w:t>
            </w:r>
            <w:r w:rsidRPr="009C1F21">
              <w:rPr>
                <w:rFonts w:ascii="Times New Roman" w:hAnsi="Times New Roman" w:cs="Times New Roman"/>
                <w:sz w:val="24"/>
                <w:szCs w:val="24"/>
              </w:rPr>
              <w:t>.</w:t>
            </w:r>
          </w:p>
          <w:p w:rsidR="00AF4B71" w:rsidRPr="009C1F2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Минимальные показатели плотности застройки земельных участков производственных объектов принимаются в соответствии с СП 18.13330.2011«Генеральные планы промышленных предприятий»;</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Площадь застройки определяется как сумма площадей, занятых зданиями и сооружениями всех видов,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w:t>
            </w:r>
            <w:r w:rsidRPr="009C1F21">
              <w:rPr>
                <w:rFonts w:ascii="Times New Roman" w:hAnsi="Times New Roman" w:cs="Times New Roman"/>
                <w:sz w:val="24"/>
                <w:szCs w:val="24"/>
                <w:lang w:eastAsia="ru-RU"/>
              </w:rPr>
              <w:lastRenderedPageBreak/>
              <w:t>размеры и оборудование стоянок и складов принимаются по нормам технологического проектирования предприятий</w:t>
            </w:r>
            <w:r>
              <w:rPr>
                <w:rFonts w:ascii="Times New Roman" w:hAnsi="Times New Roman" w:cs="Times New Roman"/>
                <w:sz w:val="24"/>
                <w:szCs w:val="24"/>
                <w:lang w:eastAsia="ru-RU"/>
              </w:rPr>
              <w:t>.</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Минимальные отступы от границ земельного участка:</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5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1. Требуется устройство санитарно-защитных зон, шириной более 50 м. </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 санитарно-защитной зоны:</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предприятий 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 xml:space="preserve">предприятий 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9C1F21">
              <w:rPr>
                <w:rFonts w:ascii="Times New Roman" w:hAnsi="Times New Roman" w:cs="Times New Roman"/>
                <w:sz w:val="24"/>
                <w:szCs w:val="24"/>
                <w:lang w:eastAsia="ru-RU"/>
              </w:rPr>
              <w:t xml:space="preserve"> Расстояние от границ производственных участков расположенных в общественно-деловой зоне до</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общественных зданий следует принимать не менее 50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м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не менее 20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Территория санитарно-защитных зон не должна использоваться для рекреационных целей и производства сельскохозяйственной продукции.</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отраслей промышленности с вредными производствами, а также в пределах их санитарно-защитных зон.</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высота зданий, строений, сооружений:</w:t>
            </w:r>
          </w:p>
          <w:p w:rsidR="00AF4B71" w:rsidRPr="00A80F8D"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Pr="009C1F21">
              <w:rPr>
                <w:rFonts w:ascii="Times New Roman" w:hAnsi="Times New Roman" w:cs="Times New Roman"/>
                <w:sz w:val="24"/>
                <w:szCs w:val="24"/>
              </w:rPr>
              <w:t>—</w:t>
            </w:r>
            <w:r>
              <w:rPr>
                <w:rFonts w:ascii="Times New Roman" w:hAnsi="Times New Roman" w:cs="Times New Roman"/>
                <w:sz w:val="24"/>
                <w:szCs w:val="24"/>
                <w:lang w:eastAsia="ru-RU"/>
              </w:rPr>
              <w:t xml:space="preserve"> 3.</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F4B71" w:rsidRPr="00A80F8D"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11368" w:type="dxa"/>
          </w:tcPr>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Иные показатели:</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предзаводских зонах следует предусматривать места для стоянок легковых автомобилей в соответствии с </w:t>
            </w:r>
            <w:r w:rsidRPr="009C1F21">
              <w:rPr>
                <w:rFonts w:ascii="Times New Roman" w:hAnsi="Times New Roman" w:cs="Times New Roman"/>
                <w:sz w:val="24"/>
                <w:szCs w:val="24"/>
              </w:rPr>
              <w:t xml:space="preserve">СП 42.13330.2016 </w:t>
            </w:r>
            <w:r>
              <w:rPr>
                <w:rFonts w:ascii="Times New Roman" w:hAnsi="Times New Roman" w:cs="Times New Roman"/>
                <w:sz w:val="24"/>
                <w:szCs w:val="24"/>
              </w:rPr>
              <w:t>«</w:t>
            </w:r>
            <w:r w:rsidRPr="009C1F21">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9C1F21">
              <w:rPr>
                <w:rFonts w:ascii="Times New Roman" w:hAnsi="Times New Roman" w:cs="Times New Roman"/>
                <w:sz w:val="24"/>
                <w:szCs w:val="24"/>
              </w:rPr>
              <w:t>.</w:t>
            </w:r>
          </w:p>
        </w:tc>
      </w:tr>
      <w:tr w:rsidR="00AF4B71" w:rsidRPr="00A80F8D" w:rsidTr="0047436B">
        <w:trPr>
          <w:trHeight w:val="284"/>
        </w:trPr>
        <w:tc>
          <w:tcPr>
            <w:tcW w:w="1289" w:type="dxa"/>
            <w:vMerge w:val="restart"/>
          </w:tcPr>
          <w:p w:rsidR="00AF4B71" w:rsidRPr="00241179" w:rsidRDefault="00AF4B71" w:rsidP="00AF4B71">
            <w:pPr>
              <w:spacing w:after="0" w:line="240" w:lineRule="auto"/>
              <w:jc w:val="center"/>
              <w:rPr>
                <w:rFonts w:ascii="Times New Roman" w:hAnsi="Times New Roman" w:cs="Times New Roman"/>
                <w:sz w:val="24"/>
                <w:szCs w:val="24"/>
              </w:rPr>
            </w:pPr>
            <w:r w:rsidRPr="00241179">
              <w:rPr>
                <w:rFonts w:ascii="Times New Roman" w:hAnsi="Times New Roman" w:cs="Times New Roman"/>
                <w:sz w:val="24"/>
                <w:szCs w:val="24"/>
              </w:rPr>
              <w:t>6.8</w:t>
            </w:r>
          </w:p>
        </w:tc>
        <w:tc>
          <w:tcPr>
            <w:tcW w:w="2221" w:type="dxa"/>
            <w:vMerge w:val="restart"/>
          </w:tcPr>
          <w:p w:rsidR="00AF4B71" w:rsidRPr="00241179" w:rsidRDefault="00AF4B71" w:rsidP="00AF4B71">
            <w:pPr>
              <w:spacing w:after="0" w:line="240" w:lineRule="auto"/>
              <w:rPr>
                <w:rFonts w:ascii="Times New Roman" w:hAnsi="Times New Roman" w:cs="Times New Roman"/>
                <w:sz w:val="24"/>
                <w:szCs w:val="24"/>
              </w:rPr>
            </w:pPr>
            <w:r w:rsidRPr="00241179">
              <w:rPr>
                <w:rFonts w:ascii="Times New Roman" w:hAnsi="Times New Roman" w:cs="Times New Roman"/>
                <w:sz w:val="24"/>
                <w:szCs w:val="24"/>
              </w:rPr>
              <w:t>Связь</w:t>
            </w:r>
          </w:p>
        </w:tc>
        <w:tc>
          <w:tcPr>
            <w:tcW w:w="11368" w:type="dxa"/>
          </w:tcPr>
          <w:p w:rsidR="00AF4B71" w:rsidRPr="00241179" w:rsidRDefault="00AF4B71" w:rsidP="00AF4B71">
            <w:pPr>
              <w:spacing w:after="0" w:line="240" w:lineRule="auto"/>
              <w:jc w:val="both"/>
              <w:rPr>
                <w:rFonts w:ascii="Times New Roman" w:hAnsi="Times New Roman" w:cs="Times New Roman"/>
                <w:b/>
                <w:sz w:val="24"/>
                <w:szCs w:val="24"/>
              </w:rPr>
            </w:pPr>
            <w:r w:rsidRPr="00241179">
              <w:rPr>
                <w:rFonts w:ascii="Times New Roman" w:hAnsi="Times New Roman" w:cs="Times New Roman"/>
                <w:b/>
                <w:sz w:val="24"/>
                <w:szCs w:val="24"/>
              </w:rPr>
              <w:t>Описание вида разрешённого использования земельного участка:</w:t>
            </w:r>
          </w:p>
          <w:p w:rsidR="00AF4B71" w:rsidRPr="00241179" w:rsidRDefault="00AF4B71" w:rsidP="00AF4B71">
            <w:pPr>
              <w:spacing w:after="0" w:line="240" w:lineRule="auto"/>
              <w:jc w:val="both"/>
              <w:rPr>
                <w:rFonts w:ascii="Times New Roman" w:hAnsi="Times New Roman" w:cs="Times New Roman"/>
                <w:sz w:val="24"/>
                <w:szCs w:val="24"/>
              </w:rPr>
            </w:pPr>
            <w:r w:rsidRPr="000D48F1">
              <w:rPr>
                <w:rFonts w:ascii="Times New Roman" w:hAnsi="Times New Roman" w:cs="Times New Roman"/>
                <w:sz w:val="24"/>
                <w:szCs w:val="24"/>
              </w:rPr>
              <w:lastRenderedPageBreak/>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w:t>
            </w:r>
            <w:r>
              <w:rPr>
                <w:rFonts w:ascii="Times New Roman" w:hAnsi="Times New Roman" w:cs="Times New Roman"/>
                <w:sz w:val="24"/>
                <w:szCs w:val="24"/>
              </w:rPr>
              <w:t>ё</w:t>
            </w:r>
            <w:r w:rsidRPr="000D48F1">
              <w:rPr>
                <w:rFonts w:ascii="Times New Roman" w:hAnsi="Times New Roman" w:cs="Times New Roman"/>
                <w:sz w:val="24"/>
                <w:szCs w:val="24"/>
              </w:rPr>
              <w:t>нного использования с кодами 3.1.1, 3.2.3</w:t>
            </w:r>
            <w:r w:rsidRPr="00241179">
              <w:rPr>
                <w:rFonts w:ascii="Times New Roman" w:hAnsi="Times New Roman" w:cs="Times New Roman"/>
                <w:sz w:val="24"/>
                <w:szCs w:val="24"/>
              </w:rPr>
              <w:t>.</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rPr>
            </w:pPr>
          </w:p>
        </w:tc>
        <w:tc>
          <w:tcPr>
            <w:tcW w:w="11368" w:type="dxa"/>
          </w:tcPr>
          <w:p w:rsidR="00AF4B71" w:rsidRPr="00241179" w:rsidRDefault="00AF4B71" w:rsidP="00AF4B71">
            <w:pPr>
              <w:spacing w:after="0" w:line="240" w:lineRule="auto"/>
              <w:contextualSpacing/>
              <w:jc w:val="both"/>
              <w:rPr>
                <w:rFonts w:ascii="Times New Roman" w:hAnsi="Times New Roman" w:cs="Times New Roman"/>
                <w:b/>
                <w:sz w:val="24"/>
                <w:szCs w:val="24"/>
              </w:rPr>
            </w:pPr>
            <w:r w:rsidRPr="00241179">
              <w:rPr>
                <w:rFonts w:ascii="Times New Roman" w:hAnsi="Times New Roman" w:cs="Times New Roman"/>
                <w:b/>
                <w:sz w:val="24"/>
                <w:szCs w:val="24"/>
              </w:rPr>
              <w:t>Предельные (минимальные и (или) максимальные) размеры земельного участка:</w:t>
            </w:r>
          </w:p>
          <w:p w:rsidR="00AF4B71" w:rsidRPr="00241179"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1.</w:t>
            </w:r>
            <w:r>
              <w:rPr>
                <w:rFonts w:ascii="Times New Roman" w:hAnsi="Times New Roman" w:cs="Times New Roman"/>
                <w:sz w:val="24"/>
                <w:szCs w:val="24"/>
              </w:rPr>
              <w:t xml:space="preserve"> </w:t>
            </w:r>
            <w:r w:rsidRPr="00241179">
              <w:rPr>
                <w:rFonts w:ascii="Times New Roman" w:hAnsi="Times New Roman" w:cs="Times New Roman"/>
                <w:sz w:val="24"/>
                <w:szCs w:val="24"/>
              </w:rPr>
              <w:t>Размеры земельных участков для котельных, работающих на тв</w:t>
            </w:r>
            <w:r>
              <w:rPr>
                <w:rFonts w:ascii="Times New Roman" w:hAnsi="Times New Roman" w:cs="Times New Roman"/>
                <w:sz w:val="24"/>
                <w:szCs w:val="24"/>
              </w:rPr>
              <w:t>ё</w:t>
            </w:r>
            <w:r w:rsidRPr="00241179">
              <w:rPr>
                <w:rFonts w:ascii="Times New Roman" w:hAnsi="Times New Roman" w:cs="Times New Roman"/>
                <w:sz w:val="24"/>
                <w:szCs w:val="24"/>
              </w:rPr>
              <w:t xml:space="preserve">рдом топливе </w:t>
            </w:r>
            <w:r>
              <w:rPr>
                <w:rFonts w:ascii="Times New Roman" w:hAnsi="Times New Roman" w:cs="Times New Roman"/>
                <w:sz w:val="24"/>
                <w:szCs w:val="24"/>
              </w:rPr>
              <w:t>—</w:t>
            </w:r>
            <w:r w:rsidRPr="00241179">
              <w:rPr>
                <w:rFonts w:ascii="Times New Roman" w:hAnsi="Times New Roman" w:cs="Times New Roman"/>
                <w:sz w:val="24"/>
                <w:szCs w:val="24"/>
              </w:rPr>
              <w:t xml:space="preserve"> 0</w:t>
            </w:r>
            <w:r>
              <w:rPr>
                <w:rFonts w:ascii="Times New Roman" w:hAnsi="Times New Roman" w:cs="Times New Roman"/>
                <w:sz w:val="24"/>
                <w:szCs w:val="24"/>
              </w:rPr>
              <w:t>,7- 4,3га (зависит от мощности).</w:t>
            </w:r>
          </w:p>
          <w:p w:rsidR="00AF4B71" w:rsidRPr="00241179"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 xml:space="preserve">2. Размеры земельных участков для котельных, работающих на газовом топливе </w:t>
            </w:r>
            <w:r>
              <w:rPr>
                <w:rFonts w:ascii="Times New Roman" w:hAnsi="Times New Roman" w:cs="Times New Roman"/>
                <w:sz w:val="24"/>
                <w:szCs w:val="24"/>
              </w:rPr>
              <w:t>—</w:t>
            </w:r>
            <w:r w:rsidRPr="00241179">
              <w:rPr>
                <w:rFonts w:ascii="Times New Roman" w:hAnsi="Times New Roman" w:cs="Times New Roman"/>
                <w:sz w:val="24"/>
                <w:szCs w:val="24"/>
              </w:rPr>
              <w:t xml:space="preserve"> 0,3 – 3,5 га (зависит от мощности).</w:t>
            </w:r>
          </w:p>
          <w:p w:rsidR="00AF4B71" w:rsidRPr="00241179"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3.Размеры земельных участков для жилищно-эксплуатационных организаций:</w:t>
            </w:r>
          </w:p>
          <w:p w:rsidR="00AF4B71" w:rsidRPr="00241179"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1179">
              <w:rPr>
                <w:rFonts w:ascii="Times New Roman" w:hAnsi="Times New Roman" w:cs="Times New Roman"/>
                <w:sz w:val="24"/>
                <w:szCs w:val="24"/>
              </w:rPr>
              <w:t xml:space="preserve">на микрорайон </w:t>
            </w:r>
            <w:r>
              <w:rPr>
                <w:rFonts w:ascii="Times New Roman" w:hAnsi="Times New Roman" w:cs="Times New Roman"/>
                <w:sz w:val="24"/>
                <w:szCs w:val="24"/>
              </w:rPr>
              <w:t>—</w:t>
            </w:r>
            <w:r w:rsidRPr="00241179">
              <w:rPr>
                <w:rFonts w:ascii="Times New Roman" w:hAnsi="Times New Roman" w:cs="Times New Roman"/>
                <w:sz w:val="24"/>
                <w:szCs w:val="24"/>
              </w:rPr>
              <w:t xml:space="preserve"> 0,3 га (1 объект на 20 тыс. жителей);</w:t>
            </w:r>
          </w:p>
          <w:p w:rsidR="00AF4B71" w:rsidRPr="00241179"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1179">
              <w:rPr>
                <w:rFonts w:ascii="Times New Roman" w:hAnsi="Times New Roman" w:cs="Times New Roman"/>
                <w:sz w:val="24"/>
                <w:szCs w:val="24"/>
              </w:rPr>
              <w:t xml:space="preserve">на жилой район </w:t>
            </w:r>
            <w:r>
              <w:rPr>
                <w:rFonts w:ascii="Times New Roman" w:hAnsi="Times New Roman" w:cs="Times New Roman"/>
                <w:sz w:val="24"/>
                <w:szCs w:val="24"/>
              </w:rPr>
              <w:t>—</w:t>
            </w:r>
            <w:r w:rsidRPr="00241179">
              <w:rPr>
                <w:rFonts w:ascii="Times New Roman" w:hAnsi="Times New Roman" w:cs="Times New Roman"/>
                <w:sz w:val="24"/>
                <w:szCs w:val="24"/>
              </w:rPr>
              <w:t xml:space="preserve"> 1 га (1 объект на 80 тыс. жителей).</w:t>
            </w:r>
          </w:p>
          <w:p w:rsidR="00AF4B71" w:rsidRPr="000D48F1"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 xml:space="preserve">4. Отделение почтовой связи (на микрорайон) </w:t>
            </w:r>
            <w:r>
              <w:rPr>
                <w:rFonts w:ascii="Times New Roman" w:hAnsi="Times New Roman" w:cs="Times New Roman"/>
                <w:sz w:val="24"/>
                <w:szCs w:val="24"/>
              </w:rPr>
              <w:t>—</w:t>
            </w:r>
            <w:r w:rsidRPr="00241179">
              <w:rPr>
                <w:rFonts w:ascii="Times New Roman" w:hAnsi="Times New Roman" w:cs="Times New Roman"/>
                <w:sz w:val="24"/>
                <w:szCs w:val="24"/>
              </w:rPr>
              <w:t xml:space="preserve"> 1 объект на</w:t>
            </w:r>
            <w:r>
              <w:rPr>
                <w:rFonts w:ascii="Times New Roman" w:hAnsi="Times New Roman" w:cs="Times New Roman"/>
                <w:sz w:val="24"/>
                <w:szCs w:val="24"/>
              </w:rPr>
              <w:t xml:space="preserve"> </w:t>
            </w:r>
            <w:r w:rsidRPr="00241179">
              <w:rPr>
                <w:rFonts w:ascii="Times New Roman" w:hAnsi="Times New Roman" w:cs="Times New Roman"/>
                <w:sz w:val="24"/>
                <w:szCs w:val="24"/>
              </w:rPr>
              <w:t>9-25 тысяч жителей, площадью в 700-1200 м</w:t>
            </w:r>
            <w:r w:rsidRPr="000D48F1">
              <w:rPr>
                <w:rFonts w:ascii="Times New Roman" w:hAnsi="Times New Roman" w:cs="Times New Roman"/>
                <w:sz w:val="24"/>
                <w:szCs w:val="24"/>
                <w:vertAlign w:val="superscript"/>
              </w:rPr>
              <w:t>2</w:t>
            </w:r>
            <w:r>
              <w:rPr>
                <w:rFonts w:ascii="Times New Roman" w:hAnsi="Times New Roman" w:cs="Times New Roman"/>
                <w:sz w:val="24"/>
                <w:szCs w:val="24"/>
              </w:rPr>
              <w:t>.</w:t>
            </w:r>
          </w:p>
          <w:p w:rsidR="00AF4B71" w:rsidRPr="00241179"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5. АТС (из расч</w:t>
            </w:r>
            <w:r>
              <w:rPr>
                <w:rFonts w:ascii="Times New Roman" w:hAnsi="Times New Roman" w:cs="Times New Roman"/>
                <w:sz w:val="24"/>
                <w:szCs w:val="24"/>
              </w:rPr>
              <w:t>ё</w:t>
            </w:r>
            <w:r w:rsidRPr="00241179">
              <w:rPr>
                <w:rFonts w:ascii="Times New Roman" w:hAnsi="Times New Roman" w:cs="Times New Roman"/>
                <w:sz w:val="24"/>
                <w:szCs w:val="24"/>
              </w:rPr>
              <w:t>та 600 номеров на 1000 жителей) объект на</w:t>
            </w:r>
            <w:r>
              <w:rPr>
                <w:rFonts w:ascii="Times New Roman" w:hAnsi="Times New Roman" w:cs="Times New Roman"/>
                <w:sz w:val="24"/>
                <w:szCs w:val="24"/>
              </w:rPr>
              <w:t xml:space="preserve"> </w:t>
            </w:r>
            <w:r w:rsidRPr="00241179">
              <w:rPr>
                <w:rFonts w:ascii="Times New Roman" w:hAnsi="Times New Roman" w:cs="Times New Roman"/>
                <w:sz w:val="24"/>
                <w:szCs w:val="24"/>
              </w:rPr>
              <w:t>10-40 тысяч номеров, площадью в 0,25 га на объект</w:t>
            </w:r>
            <w:r>
              <w:rPr>
                <w:rFonts w:ascii="Times New Roman" w:hAnsi="Times New Roman" w:cs="Times New Roman"/>
                <w:sz w:val="24"/>
                <w:szCs w:val="24"/>
              </w:rPr>
              <w:t>.</w:t>
            </w:r>
          </w:p>
          <w:p w:rsidR="00AF4B71" w:rsidRPr="00241179"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6. Опорно-усилительная станция (из расч</w:t>
            </w:r>
            <w:r>
              <w:rPr>
                <w:rFonts w:ascii="Times New Roman" w:hAnsi="Times New Roman" w:cs="Times New Roman"/>
                <w:sz w:val="24"/>
                <w:szCs w:val="24"/>
              </w:rPr>
              <w:t>ё</w:t>
            </w:r>
            <w:r w:rsidRPr="00241179">
              <w:rPr>
                <w:rFonts w:ascii="Times New Roman" w:hAnsi="Times New Roman" w:cs="Times New Roman"/>
                <w:sz w:val="24"/>
                <w:szCs w:val="24"/>
              </w:rPr>
              <w:t>та 60-120 тыс.</w:t>
            </w:r>
            <w:r>
              <w:rPr>
                <w:rFonts w:ascii="Times New Roman" w:hAnsi="Times New Roman" w:cs="Times New Roman"/>
                <w:sz w:val="24"/>
                <w:szCs w:val="24"/>
              </w:rPr>
              <w:t xml:space="preserve"> </w:t>
            </w:r>
            <w:r w:rsidRPr="00241179">
              <w:rPr>
                <w:rFonts w:ascii="Times New Roman" w:hAnsi="Times New Roman" w:cs="Times New Roman"/>
                <w:sz w:val="24"/>
                <w:szCs w:val="24"/>
              </w:rPr>
              <w:t>абонентов), площадью в 0,1</w:t>
            </w:r>
            <w:r>
              <w:rPr>
                <w:rFonts w:ascii="Times New Roman" w:hAnsi="Times New Roman" w:cs="Times New Roman"/>
                <w:sz w:val="24"/>
                <w:szCs w:val="24"/>
              </w:rPr>
              <w:t>-</w:t>
            </w:r>
            <w:r w:rsidRPr="00241179">
              <w:rPr>
                <w:rFonts w:ascii="Times New Roman" w:hAnsi="Times New Roman" w:cs="Times New Roman"/>
                <w:sz w:val="24"/>
                <w:szCs w:val="24"/>
              </w:rPr>
              <w:t>0,15 га на объект</w:t>
            </w:r>
            <w:r>
              <w:rPr>
                <w:rFonts w:ascii="Times New Roman" w:hAnsi="Times New Roman" w:cs="Times New Roman"/>
                <w:sz w:val="24"/>
                <w:szCs w:val="24"/>
              </w:rPr>
              <w:t>.</w:t>
            </w:r>
          </w:p>
          <w:p w:rsidR="00AF4B71" w:rsidRPr="00241179"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241179">
              <w:rPr>
                <w:rFonts w:ascii="Times New Roman" w:hAnsi="Times New Roman" w:cs="Times New Roman"/>
                <w:sz w:val="24"/>
                <w:szCs w:val="24"/>
              </w:rPr>
              <w:t>Технический центр кабельного телевидения, коммутируемого доступа к сети Интернет, сотовой связи,</w:t>
            </w:r>
          </w:p>
          <w:p w:rsidR="00AF4B71" w:rsidRPr="00241179"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площадью в 0,3</w:t>
            </w:r>
            <w:r>
              <w:rPr>
                <w:rFonts w:ascii="Times New Roman" w:hAnsi="Times New Roman" w:cs="Times New Roman"/>
                <w:sz w:val="24"/>
                <w:szCs w:val="24"/>
              </w:rPr>
              <w:t>-</w:t>
            </w:r>
            <w:r w:rsidRPr="00241179">
              <w:rPr>
                <w:rFonts w:ascii="Times New Roman" w:hAnsi="Times New Roman" w:cs="Times New Roman"/>
                <w:sz w:val="24"/>
                <w:szCs w:val="24"/>
              </w:rPr>
              <w:t>0,5 га на объект.</w:t>
            </w:r>
          </w:p>
          <w:p w:rsidR="00AF4B71" w:rsidRPr="00241179"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8. Диспетчерский пункт (из расч</w:t>
            </w:r>
            <w:r>
              <w:rPr>
                <w:rFonts w:ascii="Times New Roman" w:hAnsi="Times New Roman" w:cs="Times New Roman"/>
                <w:sz w:val="24"/>
                <w:szCs w:val="24"/>
              </w:rPr>
              <w:t>ё</w:t>
            </w:r>
            <w:r w:rsidRPr="00241179">
              <w:rPr>
                <w:rFonts w:ascii="Times New Roman" w:hAnsi="Times New Roman" w:cs="Times New Roman"/>
                <w:sz w:val="24"/>
                <w:szCs w:val="24"/>
              </w:rPr>
              <w:t>та 1 объект на 5 км. городских коллекторов), площадью в 120 м</w:t>
            </w:r>
            <w:r w:rsidRPr="000D48F1">
              <w:rPr>
                <w:rFonts w:ascii="Times New Roman" w:hAnsi="Times New Roman" w:cs="Times New Roman"/>
                <w:sz w:val="24"/>
                <w:szCs w:val="24"/>
                <w:vertAlign w:val="superscript"/>
              </w:rPr>
              <w:t>2</w:t>
            </w:r>
            <w:r w:rsidRPr="00241179">
              <w:rPr>
                <w:rFonts w:ascii="Times New Roman" w:hAnsi="Times New Roman" w:cs="Times New Roman"/>
                <w:sz w:val="24"/>
                <w:szCs w:val="24"/>
              </w:rPr>
              <w:t xml:space="preserve"> (0,04-0,05 га)</w:t>
            </w:r>
            <w:r>
              <w:rPr>
                <w:rFonts w:ascii="Times New Roman" w:hAnsi="Times New Roman" w:cs="Times New Roman"/>
                <w:sz w:val="24"/>
                <w:szCs w:val="24"/>
              </w:rPr>
              <w:t>.</w:t>
            </w:r>
          </w:p>
          <w:p w:rsidR="00AF4B71" w:rsidRPr="00241179" w:rsidRDefault="00AF4B71" w:rsidP="00AF4B71">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9. Ремонтно-производственная база (из расч</w:t>
            </w:r>
            <w:r>
              <w:rPr>
                <w:rFonts w:ascii="Times New Roman" w:hAnsi="Times New Roman" w:cs="Times New Roman"/>
                <w:sz w:val="24"/>
                <w:szCs w:val="24"/>
              </w:rPr>
              <w:t>ё</w:t>
            </w:r>
            <w:r w:rsidRPr="00241179">
              <w:rPr>
                <w:rFonts w:ascii="Times New Roman" w:hAnsi="Times New Roman" w:cs="Times New Roman"/>
                <w:sz w:val="24"/>
                <w:szCs w:val="24"/>
              </w:rPr>
              <w:t>та 1 объект на каждые 100 км городских кол</w:t>
            </w:r>
            <w:r>
              <w:rPr>
                <w:rFonts w:ascii="Times New Roman" w:hAnsi="Times New Roman" w:cs="Times New Roman"/>
                <w:sz w:val="24"/>
                <w:szCs w:val="24"/>
              </w:rPr>
              <w:t xml:space="preserve">лекторов), площадью в 1500 </w:t>
            </w:r>
            <w:r w:rsidRPr="00241179">
              <w:rPr>
                <w:rFonts w:ascii="Times New Roman" w:hAnsi="Times New Roman" w:cs="Times New Roman"/>
                <w:sz w:val="24"/>
                <w:szCs w:val="24"/>
              </w:rPr>
              <w:t>м</w:t>
            </w:r>
            <w:r>
              <w:rPr>
                <w:rFonts w:ascii="Times New Roman" w:hAnsi="Times New Roman" w:cs="Times New Roman"/>
                <w:sz w:val="24"/>
                <w:szCs w:val="24"/>
                <w:vertAlign w:val="superscript"/>
              </w:rPr>
              <w:t>2</w:t>
            </w:r>
            <w:r w:rsidRPr="00241179">
              <w:rPr>
                <w:rFonts w:ascii="Times New Roman" w:hAnsi="Times New Roman" w:cs="Times New Roman"/>
                <w:sz w:val="24"/>
                <w:szCs w:val="24"/>
              </w:rPr>
              <w:t xml:space="preserve"> (1,0 га на объект)</w:t>
            </w:r>
            <w:r>
              <w:rPr>
                <w:rFonts w:ascii="Times New Roman" w:hAnsi="Times New Roman" w:cs="Times New Roman"/>
                <w:sz w:val="24"/>
                <w:szCs w:val="24"/>
              </w:rPr>
              <w:t>.</w:t>
            </w:r>
          </w:p>
          <w:p w:rsidR="00AF4B71" w:rsidRPr="00A80F8D" w:rsidRDefault="00AF4B71" w:rsidP="00AF4B71">
            <w:pPr>
              <w:autoSpaceDE w:val="0"/>
              <w:autoSpaceDN w:val="0"/>
              <w:adjustRightInd w:val="0"/>
              <w:spacing w:after="0" w:line="240" w:lineRule="auto"/>
              <w:rPr>
                <w:rFonts w:ascii="Times New Roman" w:hAnsi="Times New Roman" w:cs="Times New Roman"/>
                <w:sz w:val="24"/>
                <w:szCs w:val="24"/>
              </w:rPr>
            </w:pPr>
            <w:r w:rsidRPr="00241179">
              <w:rPr>
                <w:rFonts w:ascii="Times New Roman" w:hAnsi="Times New Roman" w:cs="Times New Roman"/>
                <w:sz w:val="24"/>
                <w:szCs w:val="24"/>
              </w:rPr>
              <w:t>10. Производственное помещение для обслуживания внутриквартирных коллекторов (из расч</w:t>
            </w:r>
            <w:r>
              <w:rPr>
                <w:rFonts w:ascii="Times New Roman" w:hAnsi="Times New Roman" w:cs="Times New Roman"/>
                <w:sz w:val="24"/>
                <w:szCs w:val="24"/>
              </w:rPr>
              <w:t>ё</w:t>
            </w:r>
            <w:r w:rsidRPr="00241179">
              <w:rPr>
                <w:rFonts w:ascii="Times New Roman" w:hAnsi="Times New Roman" w:cs="Times New Roman"/>
                <w:sz w:val="24"/>
                <w:szCs w:val="24"/>
              </w:rPr>
              <w:t>та 1 объект на каждый административный округ), площадью в 500-700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241179">
              <w:rPr>
                <w:rFonts w:ascii="Times New Roman" w:hAnsi="Times New Roman" w:cs="Times New Roman"/>
                <w:sz w:val="24"/>
                <w:szCs w:val="24"/>
              </w:rPr>
              <w:t>(0,25 0,3 га).</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rPr>
            </w:pPr>
          </w:p>
        </w:tc>
        <w:tc>
          <w:tcPr>
            <w:tcW w:w="11368" w:type="dxa"/>
          </w:tcPr>
          <w:p w:rsidR="00AF4B71" w:rsidRPr="00241179" w:rsidRDefault="00AF4B71" w:rsidP="00AF4B71">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241179">
              <w:rPr>
                <w:rFonts w:ascii="Times New Roman" w:eastAsia="Calibri" w:hAnsi="Times New Roman" w:cs="Times New Roman"/>
                <w:b/>
                <w:sz w:val="24"/>
                <w:szCs w:val="24"/>
              </w:rPr>
              <w:t>Минимальные отступы от границ земельного участка:</w:t>
            </w:r>
          </w:p>
          <w:p w:rsidR="00AF4B71" w:rsidRPr="00241179" w:rsidRDefault="00AF4B71" w:rsidP="00AF4B7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t xml:space="preserve">1. Отступ строений от границы земельного участка в район существующей застройки </w:t>
            </w:r>
            <w:r>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в соответствии со сложившейся ситуацией, в районе новой застройки </w:t>
            </w:r>
            <w:r>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не менее 3 метров.</w:t>
            </w:r>
          </w:p>
          <w:p w:rsidR="00AF4B71" w:rsidRPr="00241179" w:rsidRDefault="00AF4B71" w:rsidP="00AF4B7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eastAsia="Calibri" w:hAnsi="Times New Roman" w:cs="Times New Roman"/>
                <w:sz w:val="24"/>
                <w:szCs w:val="24"/>
                <w:lang w:eastAsia="ru-RU"/>
              </w:rPr>
              <w:t>ё</w:t>
            </w:r>
            <w:r w:rsidRPr="00241179">
              <w:rPr>
                <w:rFonts w:ascii="Times New Roman" w:eastAsia="Calibri" w:hAnsi="Times New Roman" w:cs="Times New Roman"/>
                <w:sz w:val="24"/>
                <w:szCs w:val="24"/>
                <w:lang w:eastAsia="ru-RU"/>
              </w:rPr>
              <w:t>тов инсоляции и</w:t>
            </w:r>
            <w:r>
              <w:rPr>
                <w:rFonts w:ascii="Times New Roman" w:eastAsia="Calibri" w:hAnsi="Times New Roman" w:cs="Times New Roman"/>
                <w:sz w:val="24"/>
                <w:szCs w:val="24"/>
                <w:lang w:eastAsia="ru-RU"/>
              </w:rPr>
              <w:t xml:space="preserve"> </w:t>
            </w:r>
            <w:r w:rsidRPr="00241179">
              <w:rPr>
                <w:rFonts w:ascii="Times New Roman" w:eastAsia="Calibri" w:hAnsi="Times New Roman" w:cs="Times New Roman"/>
                <w:sz w:val="24"/>
                <w:szCs w:val="24"/>
                <w:lang w:eastAsia="ru-RU"/>
              </w:rPr>
              <w:t>освещ</w:t>
            </w:r>
            <w:r>
              <w:rPr>
                <w:rFonts w:ascii="Times New Roman" w:eastAsia="Calibri" w:hAnsi="Times New Roman" w:cs="Times New Roman"/>
                <w:sz w:val="24"/>
                <w:szCs w:val="24"/>
                <w:lang w:eastAsia="ru-RU"/>
              </w:rPr>
              <w:t>ё</w:t>
            </w:r>
            <w:r w:rsidRPr="00241179">
              <w:rPr>
                <w:rFonts w:ascii="Times New Roman" w:eastAsia="Calibri" w:hAnsi="Times New Roman" w:cs="Times New Roman"/>
                <w:sz w:val="24"/>
                <w:szCs w:val="24"/>
                <w:lang w:eastAsia="ru-RU"/>
              </w:rPr>
              <w:t>нности, а также в соответствии с противопожарными требованиями.</w:t>
            </w:r>
          </w:p>
          <w:p w:rsidR="00AF4B71" w:rsidRPr="00241179" w:rsidRDefault="00AF4B71" w:rsidP="00AF4B7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t>2 Размер санитарно-защитных зон для объектов связи определяется в каждом конкретном случае минимальным расстоянием от источника вредного воздействия до границы жилой застройки на основании расч</w:t>
            </w:r>
            <w:r>
              <w:rPr>
                <w:rFonts w:ascii="Times New Roman" w:eastAsia="Calibri" w:hAnsi="Times New Roman" w:cs="Times New Roman"/>
                <w:sz w:val="24"/>
                <w:szCs w:val="24"/>
                <w:lang w:eastAsia="ru-RU"/>
              </w:rPr>
              <w:t>ё</w:t>
            </w:r>
            <w:r w:rsidRPr="00241179">
              <w:rPr>
                <w:rFonts w:ascii="Times New Roman" w:eastAsia="Calibri" w:hAnsi="Times New Roman" w:cs="Times New Roman"/>
                <w:sz w:val="24"/>
                <w:szCs w:val="24"/>
                <w:lang w:eastAsia="ru-RU"/>
              </w:rPr>
              <w:t>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F4B71" w:rsidRPr="00241179" w:rsidRDefault="00AF4B71" w:rsidP="00AF4B7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lastRenderedPageBreak/>
              <w:t>3. Охранные зоны</w:t>
            </w:r>
          </w:p>
          <w:p w:rsidR="00AF4B71" w:rsidRPr="00241179" w:rsidRDefault="00AF4B71" w:rsidP="00AF4B7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241179">
              <w:rPr>
                <w:rFonts w:ascii="Times New Roman" w:eastAsia="Calibri" w:hAnsi="Times New Roman" w:cs="Times New Roman"/>
                <w:sz w:val="24"/>
                <w:szCs w:val="24"/>
                <w:lang w:eastAsia="ru-RU"/>
              </w:rPr>
              <w:t xml:space="preserve">общих коллекторов для подземных коммуникаций </w:t>
            </w:r>
            <w:r>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по 5 м в каждую сторону от края коллектора. (озеленение, проезды, площадки)</w:t>
            </w:r>
            <w:r>
              <w:rPr>
                <w:rFonts w:ascii="Times New Roman" w:eastAsia="Calibri" w:hAnsi="Times New Roman" w:cs="Times New Roman"/>
                <w:sz w:val="24"/>
                <w:szCs w:val="24"/>
                <w:lang w:eastAsia="ru-RU"/>
              </w:rPr>
              <w:t>;</w:t>
            </w:r>
          </w:p>
          <w:p w:rsidR="00AF4B71" w:rsidRPr="00241179" w:rsidRDefault="00AF4B71" w:rsidP="00AF4B7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241179">
              <w:rPr>
                <w:rFonts w:ascii="Times New Roman" w:eastAsia="Calibri" w:hAnsi="Times New Roman" w:cs="Times New Roman"/>
                <w:sz w:val="24"/>
                <w:szCs w:val="24"/>
                <w:lang w:eastAsia="ru-RU"/>
              </w:rPr>
              <w:t>оголовок вентиляционных ш</w:t>
            </w:r>
            <w:r>
              <w:rPr>
                <w:rFonts w:ascii="Times New Roman" w:eastAsia="Calibri" w:hAnsi="Times New Roman" w:cs="Times New Roman"/>
                <w:sz w:val="24"/>
                <w:szCs w:val="24"/>
                <w:lang w:eastAsia="ru-RU"/>
              </w:rPr>
              <w:t xml:space="preserve">ахт коллектора в радиусе </w:t>
            </w:r>
            <w:r>
              <w:rPr>
                <w:rFonts w:ascii="Times New Roman" w:hAnsi="Times New Roman" w:cs="Times New Roman"/>
                <w:sz w:val="24"/>
                <w:szCs w:val="24"/>
              </w:rPr>
              <w:t>—</w:t>
            </w:r>
            <w:r>
              <w:rPr>
                <w:rFonts w:ascii="Times New Roman" w:eastAsia="Calibri" w:hAnsi="Times New Roman" w:cs="Times New Roman"/>
                <w:sz w:val="24"/>
                <w:szCs w:val="24"/>
                <w:lang w:eastAsia="ru-RU"/>
              </w:rPr>
              <w:t xml:space="preserve"> 15 м;</w:t>
            </w:r>
          </w:p>
          <w:p w:rsidR="00AF4B71" w:rsidRPr="00241179" w:rsidRDefault="00AF4B71" w:rsidP="00AF4B7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241179">
              <w:rPr>
                <w:rFonts w:ascii="Times New Roman" w:eastAsia="Calibri" w:hAnsi="Times New Roman" w:cs="Times New Roman"/>
                <w:sz w:val="24"/>
                <w:szCs w:val="24"/>
                <w:lang w:eastAsia="ru-RU"/>
              </w:rPr>
              <w:t>радиорелейных линии связи - 50 м в обе стороны луча (м</w:t>
            </w:r>
            <w:r>
              <w:rPr>
                <w:rFonts w:ascii="Times New Roman" w:eastAsia="Calibri" w:hAnsi="Times New Roman" w:cs="Times New Roman"/>
                <w:sz w:val="24"/>
                <w:szCs w:val="24"/>
                <w:lang w:eastAsia="ru-RU"/>
              </w:rPr>
              <w:t>ё</w:t>
            </w:r>
            <w:r w:rsidRPr="00241179">
              <w:rPr>
                <w:rFonts w:ascii="Times New Roman" w:eastAsia="Calibri" w:hAnsi="Times New Roman" w:cs="Times New Roman"/>
                <w:sz w:val="24"/>
                <w:szCs w:val="24"/>
                <w:lang w:eastAsia="ru-RU"/>
              </w:rPr>
              <w:t>ртвая зона)</w:t>
            </w:r>
            <w:r>
              <w:rPr>
                <w:rFonts w:ascii="Times New Roman" w:eastAsia="Calibri" w:hAnsi="Times New Roman" w:cs="Times New Roman"/>
                <w:sz w:val="24"/>
                <w:szCs w:val="24"/>
                <w:lang w:eastAsia="ru-RU"/>
              </w:rPr>
              <w:t>;</w:t>
            </w:r>
          </w:p>
          <w:p w:rsidR="00AF4B71" w:rsidRPr="00A80F8D" w:rsidRDefault="00AF4B71" w:rsidP="00AF4B7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 </w:t>
            </w:r>
            <w:r w:rsidRPr="00241179">
              <w:rPr>
                <w:rFonts w:ascii="Times New Roman" w:eastAsia="Calibri" w:hAnsi="Times New Roman" w:cs="Times New Roman"/>
                <w:sz w:val="24"/>
                <w:szCs w:val="24"/>
                <w:lang w:eastAsia="ru-RU"/>
              </w:rPr>
              <w:t xml:space="preserve">объектов телевидения </w:t>
            </w:r>
            <w:r>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d = 500 м</w:t>
            </w:r>
            <w:r>
              <w:rPr>
                <w:rFonts w:ascii="Times New Roman" w:eastAsia="Calibri" w:hAnsi="Times New Roman" w:cs="Times New Roman"/>
                <w:sz w:val="24"/>
                <w:szCs w:val="24"/>
                <w:lang w:eastAsia="ru-RU"/>
              </w:rPr>
              <w:t>.</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rPr>
            </w:pPr>
          </w:p>
        </w:tc>
        <w:tc>
          <w:tcPr>
            <w:tcW w:w="11368" w:type="dxa"/>
          </w:tcPr>
          <w:p w:rsidR="00AF4B71" w:rsidRPr="00241179" w:rsidRDefault="00AF4B71" w:rsidP="00AF4B71">
            <w:pPr>
              <w:spacing w:after="0" w:line="240" w:lineRule="auto"/>
              <w:jc w:val="both"/>
              <w:rPr>
                <w:rFonts w:ascii="Times New Roman" w:eastAsia="Calibri" w:hAnsi="Times New Roman" w:cs="Times New Roman"/>
                <w:b/>
                <w:sz w:val="24"/>
                <w:szCs w:val="24"/>
              </w:rPr>
            </w:pPr>
            <w:r w:rsidRPr="00241179">
              <w:rPr>
                <w:rFonts w:ascii="Times New Roman" w:eastAsia="Calibri" w:hAnsi="Times New Roman" w:cs="Times New Roman"/>
                <w:b/>
                <w:sz w:val="24"/>
                <w:szCs w:val="24"/>
              </w:rPr>
              <w:t>Предельное количество этажей или предельная высот</w:t>
            </w:r>
            <w:r>
              <w:rPr>
                <w:rFonts w:ascii="Times New Roman" w:eastAsia="Calibri" w:hAnsi="Times New Roman" w:cs="Times New Roman"/>
                <w:b/>
                <w:sz w:val="24"/>
                <w:szCs w:val="24"/>
              </w:rPr>
              <w:t>а зданий, строений, сооружений:</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241179">
              <w:rPr>
                <w:rFonts w:ascii="Times New Roman" w:eastAsia="Calibri" w:hAnsi="Times New Roman" w:cs="Times New Roman"/>
                <w:sz w:val="24"/>
                <w:szCs w:val="24"/>
                <w:lang w:eastAsia="ru-RU"/>
              </w:rPr>
              <w:t xml:space="preserve">Максимальное количество этажей </w:t>
            </w:r>
            <w:r>
              <w:rPr>
                <w:rFonts w:ascii="Times New Roman" w:hAnsi="Times New Roman" w:cs="Times New Roman"/>
                <w:sz w:val="24"/>
                <w:szCs w:val="24"/>
              </w:rPr>
              <w:t>—</w:t>
            </w:r>
            <w:r>
              <w:rPr>
                <w:rFonts w:ascii="Times New Roman" w:eastAsia="Calibri" w:hAnsi="Times New Roman" w:cs="Times New Roman"/>
                <w:sz w:val="24"/>
                <w:szCs w:val="24"/>
                <w:lang w:eastAsia="ru-RU"/>
              </w:rPr>
              <w:t xml:space="preserve"> 2.</w:t>
            </w:r>
          </w:p>
        </w:tc>
      </w:tr>
      <w:tr w:rsidR="00AF4B71" w:rsidRPr="00A80F8D" w:rsidTr="0047436B">
        <w:trPr>
          <w:trHeight w:val="284"/>
        </w:trPr>
        <w:tc>
          <w:tcPr>
            <w:tcW w:w="1289" w:type="dxa"/>
            <w:vMerge/>
          </w:tcPr>
          <w:p w:rsidR="00AF4B71" w:rsidRPr="00A80F8D"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80F8D" w:rsidRDefault="00AF4B71" w:rsidP="00AF4B71">
            <w:pPr>
              <w:spacing w:after="0" w:line="240" w:lineRule="auto"/>
              <w:rPr>
                <w:rFonts w:ascii="Times New Roman" w:hAnsi="Times New Roman" w:cs="Times New Roman"/>
                <w:sz w:val="24"/>
                <w:szCs w:val="24"/>
              </w:rPr>
            </w:pPr>
          </w:p>
        </w:tc>
        <w:tc>
          <w:tcPr>
            <w:tcW w:w="11368" w:type="dxa"/>
          </w:tcPr>
          <w:p w:rsidR="00AF4B71" w:rsidRPr="00241179" w:rsidRDefault="00AF4B71" w:rsidP="00AF4B71">
            <w:pPr>
              <w:spacing w:after="0" w:line="240" w:lineRule="auto"/>
              <w:jc w:val="both"/>
              <w:rPr>
                <w:rFonts w:ascii="Times New Roman" w:eastAsia="Calibri" w:hAnsi="Times New Roman" w:cs="Times New Roman"/>
                <w:b/>
                <w:sz w:val="24"/>
                <w:szCs w:val="24"/>
              </w:rPr>
            </w:pPr>
            <w:r w:rsidRPr="00241179">
              <w:rPr>
                <w:rFonts w:ascii="Times New Roman" w:eastAsia="Calibri" w:hAnsi="Times New Roman" w:cs="Times New Roman"/>
                <w:b/>
                <w:sz w:val="24"/>
                <w:szCs w:val="24"/>
              </w:rPr>
              <w:t>Максимальный процент застройки</w:t>
            </w:r>
            <w:r>
              <w:rPr>
                <w:rFonts w:ascii="Times New Roman" w:eastAsia="Calibri" w:hAnsi="Times New Roman" w:cs="Times New Roman"/>
                <w:b/>
                <w:sz w:val="24"/>
                <w:szCs w:val="24"/>
              </w:rPr>
              <w:t xml:space="preserve"> в границах земельного участка:</w:t>
            </w:r>
          </w:p>
          <w:p w:rsidR="00AF4B71" w:rsidRPr="00A80F8D"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241179">
              <w:rPr>
                <w:rFonts w:ascii="Times New Roman" w:eastAsia="Calibri" w:hAnsi="Times New Roman" w:cs="Times New Roman"/>
                <w:sz w:val="24"/>
                <w:szCs w:val="24"/>
                <w:lang w:eastAsia="ru-RU"/>
              </w:rPr>
              <w:t xml:space="preserve">Максимальный процент застройки </w:t>
            </w:r>
            <w:r>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50</w:t>
            </w:r>
            <w:r>
              <w:rPr>
                <w:rFonts w:ascii="Times New Roman" w:eastAsia="Calibri" w:hAnsi="Times New Roman" w:cs="Times New Roman"/>
                <w:sz w:val="24"/>
                <w:szCs w:val="24"/>
                <w:lang w:eastAsia="ru-RU"/>
              </w:rPr>
              <w:t> </w:t>
            </w:r>
            <w:r w:rsidRPr="00241179">
              <w:rPr>
                <w:rFonts w:ascii="Times New Roman" w:eastAsia="Calibri" w:hAnsi="Times New Roman" w:cs="Times New Roman"/>
                <w:sz w:val="24"/>
                <w:szCs w:val="24"/>
                <w:lang w:eastAsia="ru-RU"/>
              </w:rPr>
              <w:t>%.</w:t>
            </w:r>
          </w:p>
        </w:tc>
      </w:tr>
      <w:tr w:rsidR="00A80F8D" w:rsidRPr="00A80F8D" w:rsidTr="00AF4B71">
        <w:trPr>
          <w:trHeight w:val="284"/>
        </w:trPr>
        <w:tc>
          <w:tcPr>
            <w:tcW w:w="1289" w:type="dxa"/>
            <w:vMerge w:val="restart"/>
          </w:tcPr>
          <w:p w:rsidR="00A80F8D" w:rsidRPr="009C1F21" w:rsidRDefault="00A80F8D" w:rsidP="00AF4B71">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6.9</w:t>
            </w:r>
          </w:p>
        </w:tc>
        <w:tc>
          <w:tcPr>
            <w:tcW w:w="2221" w:type="dxa"/>
            <w:vMerge w:val="restart"/>
          </w:tcPr>
          <w:p w:rsidR="00A80F8D" w:rsidRPr="009C1F21" w:rsidRDefault="00A80F8D"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Склады</w:t>
            </w:r>
          </w:p>
        </w:tc>
        <w:tc>
          <w:tcPr>
            <w:tcW w:w="11368" w:type="dxa"/>
          </w:tcPr>
          <w:p w:rsidR="00A80F8D" w:rsidRPr="009C1F21" w:rsidRDefault="00A80F8D" w:rsidP="00AF4B71">
            <w:pPr>
              <w:widowControl w:val="0"/>
              <w:autoSpaceDE w:val="0"/>
              <w:autoSpaceDN w:val="0"/>
              <w:adjustRightInd w:val="0"/>
              <w:spacing w:after="0" w:line="240" w:lineRule="auto"/>
              <w:jc w:val="both"/>
              <w:rPr>
                <w:rFonts w:ascii="Times New Roman" w:hAnsi="Times New Roman" w:cs="Times New Roman"/>
                <w:bCs/>
                <w:sz w:val="24"/>
                <w:szCs w:val="24"/>
              </w:rPr>
            </w:pPr>
            <w:r w:rsidRPr="009C1F21">
              <w:rPr>
                <w:rFonts w:ascii="Times New Roman" w:hAnsi="Times New Roman" w:cs="Times New Roman"/>
                <w:b/>
                <w:sz w:val="24"/>
                <w:szCs w:val="24"/>
              </w:rPr>
              <w:t>Описание вида разрешённого использования земельного участка:</w:t>
            </w:r>
          </w:p>
          <w:p w:rsidR="00A80F8D" w:rsidRPr="009C1F21" w:rsidRDefault="00A80F8D" w:rsidP="00AF4B71">
            <w:pPr>
              <w:spacing w:after="0" w:line="240" w:lineRule="auto"/>
              <w:jc w:val="both"/>
              <w:rPr>
                <w:rFonts w:ascii="Times New Roman" w:hAnsi="Times New Roman" w:cs="Times New Roman"/>
                <w:sz w:val="24"/>
                <w:szCs w:val="24"/>
              </w:rPr>
            </w:pPr>
            <w:r w:rsidRPr="004B289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9C1F21">
              <w:rPr>
                <w:rFonts w:ascii="Times New Roman" w:hAnsi="Times New Roman" w:cs="Times New Roman"/>
                <w:sz w:val="24"/>
                <w:szCs w:val="24"/>
              </w:rPr>
              <w:t>.</w:t>
            </w:r>
          </w:p>
        </w:tc>
      </w:tr>
      <w:tr w:rsidR="00A80F8D" w:rsidRPr="00A80F8D" w:rsidTr="00AF4B71">
        <w:trPr>
          <w:trHeight w:val="284"/>
        </w:trPr>
        <w:tc>
          <w:tcPr>
            <w:tcW w:w="1289" w:type="dxa"/>
            <w:vMerge/>
          </w:tcPr>
          <w:p w:rsidR="00A80F8D" w:rsidRPr="00A80F8D" w:rsidRDefault="00A80F8D" w:rsidP="00AF4B71">
            <w:pPr>
              <w:spacing w:after="0" w:line="240" w:lineRule="auto"/>
              <w:rPr>
                <w:rFonts w:ascii="Times New Roman" w:hAnsi="Times New Roman" w:cs="Times New Roman"/>
                <w:sz w:val="24"/>
                <w:szCs w:val="24"/>
                <w:lang w:eastAsia="ru-RU"/>
              </w:rPr>
            </w:pPr>
          </w:p>
        </w:tc>
        <w:tc>
          <w:tcPr>
            <w:tcW w:w="2221" w:type="dxa"/>
            <w:vMerge/>
          </w:tcPr>
          <w:p w:rsidR="00A80F8D" w:rsidRPr="00A80F8D" w:rsidRDefault="00A80F8D" w:rsidP="00AF4B71">
            <w:pPr>
              <w:spacing w:after="0" w:line="240" w:lineRule="auto"/>
              <w:rPr>
                <w:rFonts w:ascii="Times New Roman" w:hAnsi="Times New Roman" w:cs="Times New Roman"/>
                <w:sz w:val="24"/>
                <w:szCs w:val="24"/>
                <w:lang w:eastAsia="ru-RU"/>
              </w:rPr>
            </w:pPr>
          </w:p>
        </w:tc>
        <w:tc>
          <w:tcPr>
            <w:tcW w:w="11368" w:type="dxa"/>
          </w:tcPr>
          <w:p w:rsidR="00A80F8D" w:rsidRPr="009C1F21" w:rsidRDefault="00A80F8D"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80F8D" w:rsidRPr="00A80F8D" w:rsidRDefault="00A80F8D"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 xml:space="preserve">Размер земельного участка следует принимать в соответствии </w:t>
            </w:r>
            <w:r>
              <w:rPr>
                <w:rFonts w:ascii="Times New Roman" w:hAnsi="Times New Roman" w:cs="Times New Roman"/>
                <w:sz w:val="24"/>
                <w:szCs w:val="24"/>
              </w:rPr>
              <w:t>с</w:t>
            </w:r>
            <w:r>
              <w:rPr>
                <w:rFonts w:ascii="Times New Roman" w:hAnsi="Times New Roman" w:cs="Times New Roman"/>
                <w:sz w:val="24"/>
                <w:szCs w:val="24"/>
                <w:lang w:eastAsia="ru-RU"/>
              </w:rPr>
              <w:t xml:space="preserve"> С</w:t>
            </w:r>
            <w:r w:rsidRPr="009C1F21">
              <w:rPr>
                <w:rFonts w:ascii="Times New Roman" w:hAnsi="Times New Roman" w:cs="Times New Roman"/>
                <w:sz w:val="24"/>
                <w:szCs w:val="24"/>
                <w:lang w:eastAsia="ru-RU"/>
              </w:rPr>
              <w:t>П</w:t>
            </w:r>
            <w:r>
              <w:rPr>
                <w:rFonts w:ascii="Times New Roman" w:hAnsi="Times New Roman" w:cs="Times New Roman"/>
                <w:sz w:val="24"/>
                <w:szCs w:val="24"/>
                <w:lang w:eastAsia="ru-RU"/>
              </w:rPr>
              <w:t xml:space="preserve"> 18.13330.2011</w:t>
            </w:r>
            <w:r w:rsidRPr="009C1F2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Генеральные планы промышленных предприятий</w:t>
            </w:r>
            <w:r>
              <w:rPr>
                <w:rFonts w:ascii="Times New Roman" w:hAnsi="Times New Roman" w:cs="Times New Roman"/>
                <w:sz w:val="24"/>
                <w:szCs w:val="24"/>
                <w:lang w:eastAsia="ru-RU"/>
              </w:rPr>
              <w:t>»</w:t>
            </w:r>
            <w:r w:rsidRPr="009C1F21">
              <w:rPr>
                <w:rFonts w:ascii="Times New Roman" w:hAnsi="Times New Roman" w:cs="Times New Roman"/>
                <w:sz w:val="24"/>
                <w:szCs w:val="24"/>
              </w:rPr>
              <w:t>.</w:t>
            </w:r>
          </w:p>
        </w:tc>
      </w:tr>
      <w:tr w:rsidR="00A80F8D" w:rsidRPr="00A80F8D" w:rsidTr="00AF4B71">
        <w:trPr>
          <w:trHeight w:val="284"/>
        </w:trPr>
        <w:tc>
          <w:tcPr>
            <w:tcW w:w="1289" w:type="dxa"/>
            <w:vMerge/>
          </w:tcPr>
          <w:p w:rsidR="00A80F8D" w:rsidRPr="00A80F8D" w:rsidRDefault="00A80F8D" w:rsidP="00AF4B71">
            <w:pPr>
              <w:spacing w:after="0" w:line="240" w:lineRule="auto"/>
              <w:rPr>
                <w:rFonts w:ascii="Times New Roman" w:hAnsi="Times New Roman" w:cs="Times New Roman"/>
                <w:sz w:val="24"/>
                <w:szCs w:val="24"/>
                <w:lang w:eastAsia="ru-RU"/>
              </w:rPr>
            </w:pPr>
          </w:p>
        </w:tc>
        <w:tc>
          <w:tcPr>
            <w:tcW w:w="2221" w:type="dxa"/>
            <w:vMerge/>
          </w:tcPr>
          <w:p w:rsidR="00A80F8D" w:rsidRPr="00A80F8D" w:rsidRDefault="00A80F8D" w:rsidP="00AF4B71">
            <w:pPr>
              <w:spacing w:after="0" w:line="240" w:lineRule="auto"/>
              <w:rPr>
                <w:rFonts w:ascii="Times New Roman" w:hAnsi="Times New Roman" w:cs="Times New Roman"/>
                <w:sz w:val="24"/>
                <w:szCs w:val="24"/>
                <w:lang w:eastAsia="ru-RU"/>
              </w:rPr>
            </w:pPr>
          </w:p>
        </w:tc>
        <w:tc>
          <w:tcPr>
            <w:tcW w:w="11368" w:type="dxa"/>
          </w:tcPr>
          <w:p w:rsidR="00A80F8D" w:rsidRPr="009C1F21" w:rsidRDefault="00A80F8D" w:rsidP="00AF4B71">
            <w:pPr>
              <w:autoSpaceDE w:val="0"/>
              <w:autoSpaceDN w:val="0"/>
              <w:adjustRightInd w:val="0"/>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Минимальные отступы от границ земельного участка:</w:t>
            </w:r>
          </w:p>
          <w:p w:rsidR="00A80F8D" w:rsidRPr="009C1F21" w:rsidRDefault="00A80F8D"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Отступ строений от границы земельного участка в район</w:t>
            </w:r>
            <w:r>
              <w:rPr>
                <w:rFonts w:ascii="Times New Roman" w:hAnsi="Times New Roman" w:cs="Times New Roman"/>
                <w:sz w:val="24"/>
                <w:szCs w:val="24"/>
                <w:lang w:eastAsia="ru-RU"/>
              </w:rPr>
              <w:t>е</w:t>
            </w:r>
            <w:r w:rsidRPr="009C1F21">
              <w:rPr>
                <w:rFonts w:ascii="Times New Roman" w:hAnsi="Times New Roman" w:cs="Times New Roman"/>
                <w:sz w:val="24"/>
                <w:szCs w:val="24"/>
                <w:lang w:eastAsia="ru-RU"/>
              </w:rPr>
              <w:t xml:space="preserve"> существующей застройки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в соответствии со сложившейся ситуацией.</w:t>
            </w:r>
          </w:p>
          <w:p w:rsidR="00A80F8D" w:rsidRPr="009C1F21" w:rsidRDefault="00A80F8D" w:rsidP="00AF4B71">
            <w:pPr>
              <w:autoSpaceDE w:val="0"/>
              <w:autoSpaceDN w:val="0"/>
              <w:adjustRightInd w:val="0"/>
              <w:spacing w:after="0" w:line="240" w:lineRule="auto"/>
              <w:jc w:val="both"/>
              <w:rPr>
                <w:rFonts w:ascii="Times New Roman" w:hAnsi="Times New Roman" w:cs="Times New Roman"/>
                <w:b/>
                <w:sz w:val="24"/>
                <w:szCs w:val="24"/>
              </w:rPr>
            </w:pPr>
            <w:r w:rsidRPr="009C1F21">
              <w:rPr>
                <w:rFonts w:ascii="Times New Roman" w:hAnsi="Times New Roman" w:cs="Times New Roman"/>
                <w:sz w:val="24"/>
                <w:szCs w:val="24"/>
                <w:lang w:eastAsia="ru-RU"/>
              </w:rPr>
              <w:t>В районе новой застройки:</w:t>
            </w:r>
          </w:p>
          <w:p w:rsidR="00A80F8D" w:rsidRPr="009C1F21" w:rsidRDefault="00A80F8D"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5 м;</w:t>
            </w:r>
          </w:p>
          <w:p w:rsidR="00A80F8D" w:rsidRPr="009C1F21" w:rsidRDefault="00A80F8D"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3 м.</w:t>
            </w:r>
          </w:p>
          <w:p w:rsidR="00A80F8D" w:rsidRPr="00A80F8D" w:rsidRDefault="00A80F8D"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80F8D" w:rsidRPr="00A80F8D" w:rsidTr="00AF4B71">
        <w:trPr>
          <w:trHeight w:val="284"/>
        </w:trPr>
        <w:tc>
          <w:tcPr>
            <w:tcW w:w="1289" w:type="dxa"/>
            <w:vMerge/>
          </w:tcPr>
          <w:p w:rsidR="00A80F8D" w:rsidRPr="00A80F8D" w:rsidRDefault="00A80F8D" w:rsidP="00AF4B71">
            <w:pPr>
              <w:spacing w:after="0" w:line="240" w:lineRule="auto"/>
              <w:rPr>
                <w:rFonts w:ascii="Times New Roman" w:hAnsi="Times New Roman" w:cs="Times New Roman"/>
                <w:sz w:val="24"/>
                <w:szCs w:val="24"/>
                <w:lang w:eastAsia="ru-RU"/>
              </w:rPr>
            </w:pPr>
          </w:p>
        </w:tc>
        <w:tc>
          <w:tcPr>
            <w:tcW w:w="2221" w:type="dxa"/>
            <w:vMerge/>
          </w:tcPr>
          <w:p w:rsidR="00A80F8D" w:rsidRPr="00A80F8D" w:rsidRDefault="00A80F8D" w:rsidP="00AF4B71">
            <w:pPr>
              <w:spacing w:after="0" w:line="240" w:lineRule="auto"/>
              <w:rPr>
                <w:rFonts w:ascii="Times New Roman" w:hAnsi="Times New Roman" w:cs="Times New Roman"/>
                <w:sz w:val="24"/>
                <w:szCs w:val="24"/>
                <w:lang w:eastAsia="ru-RU"/>
              </w:rPr>
            </w:pPr>
          </w:p>
        </w:tc>
        <w:tc>
          <w:tcPr>
            <w:tcW w:w="11368" w:type="dxa"/>
          </w:tcPr>
          <w:p w:rsidR="00A80F8D" w:rsidRPr="009C1F21" w:rsidRDefault="00A80F8D"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A80F8D" w:rsidRPr="00A80F8D" w:rsidRDefault="00A80F8D"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00AF4B71" w:rsidRPr="009C1F21">
              <w:rPr>
                <w:rFonts w:ascii="Times New Roman" w:hAnsi="Times New Roman" w:cs="Times New Roman"/>
                <w:sz w:val="24"/>
                <w:szCs w:val="24"/>
              </w:rPr>
              <w:t>—</w:t>
            </w:r>
            <w:r w:rsidR="00AF4B71">
              <w:rPr>
                <w:rFonts w:ascii="Times New Roman" w:hAnsi="Times New Roman" w:cs="Times New Roman"/>
                <w:sz w:val="24"/>
                <w:szCs w:val="24"/>
                <w:lang w:eastAsia="ru-RU"/>
              </w:rPr>
              <w:t xml:space="preserve"> 3.</w:t>
            </w:r>
          </w:p>
        </w:tc>
      </w:tr>
      <w:tr w:rsidR="00A80F8D" w:rsidRPr="00A80F8D" w:rsidTr="00AF4B71">
        <w:trPr>
          <w:trHeight w:val="284"/>
        </w:trPr>
        <w:tc>
          <w:tcPr>
            <w:tcW w:w="1289" w:type="dxa"/>
            <w:vMerge/>
          </w:tcPr>
          <w:p w:rsidR="00A80F8D" w:rsidRPr="00A80F8D" w:rsidRDefault="00A80F8D" w:rsidP="00AF4B71">
            <w:pPr>
              <w:spacing w:after="0" w:line="240" w:lineRule="auto"/>
              <w:rPr>
                <w:rFonts w:ascii="Times New Roman" w:hAnsi="Times New Roman" w:cs="Times New Roman"/>
                <w:sz w:val="24"/>
                <w:szCs w:val="24"/>
                <w:lang w:eastAsia="ru-RU"/>
              </w:rPr>
            </w:pPr>
          </w:p>
        </w:tc>
        <w:tc>
          <w:tcPr>
            <w:tcW w:w="2221" w:type="dxa"/>
            <w:vMerge/>
          </w:tcPr>
          <w:p w:rsidR="00A80F8D" w:rsidRPr="00A80F8D" w:rsidRDefault="00A80F8D" w:rsidP="00AF4B71">
            <w:pPr>
              <w:spacing w:after="0" w:line="240" w:lineRule="auto"/>
              <w:rPr>
                <w:rFonts w:ascii="Times New Roman" w:hAnsi="Times New Roman" w:cs="Times New Roman"/>
                <w:sz w:val="24"/>
                <w:szCs w:val="24"/>
                <w:lang w:eastAsia="ru-RU"/>
              </w:rPr>
            </w:pPr>
          </w:p>
        </w:tc>
        <w:tc>
          <w:tcPr>
            <w:tcW w:w="11368" w:type="dxa"/>
          </w:tcPr>
          <w:p w:rsidR="00A80F8D" w:rsidRPr="009C1F21" w:rsidRDefault="00A80F8D"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80F8D" w:rsidRPr="00A80F8D" w:rsidRDefault="00A80F8D"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60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 xml:space="preserve">%. </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40"/>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2221"/>
        <w:gridCol w:w="11510"/>
      </w:tblGrid>
      <w:tr w:rsidR="00F35B7D" w:rsidRPr="00AF4B71" w:rsidTr="00AF4B71">
        <w:trPr>
          <w:trHeight w:val="284"/>
        </w:trPr>
        <w:tc>
          <w:tcPr>
            <w:tcW w:w="15020" w:type="dxa"/>
            <w:gridSpan w:val="3"/>
            <w:vAlign w:val="center"/>
          </w:tcPr>
          <w:p w:rsidR="00F35B7D" w:rsidRPr="00AF4B71" w:rsidRDefault="00F35B7D" w:rsidP="00AF4B71">
            <w:pPr>
              <w:spacing w:after="0" w:line="240" w:lineRule="auto"/>
              <w:jc w:val="center"/>
              <w:rPr>
                <w:rFonts w:ascii="Times New Roman" w:hAnsi="Times New Roman" w:cs="Times New Roman"/>
                <w:b/>
                <w:bCs/>
                <w:sz w:val="24"/>
                <w:szCs w:val="24"/>
                <w:lang w:eastAsia="ru-RU"/>
              </w:rPr>
            </w:pPr>
            <w:r w:rsidRPr="00AF4B71">
              <w:rPr>
                <w:rFonts w:ascii="Times New Roman" w:hAnsi="Times New Roman" w:cs="Times New Roman"/>
                <w:b/>
                <w:bCs/>
                <w:sz w:val="24"/>
                <w:szCs w:val="24"/>
                <w:lang w:eastAsia="ru-RU"/>
              </w:rPr>
              <w:lastRenderedPageBreak/>
              <w:t>ПРОИЗВОДСТВЕННЫЕ ЗОНЫ</w:t>
            </w:r>
          </w:p>
        </w:tc>
      </w:tr>
      <w:tr w:rsidR="00F35B7D" w:rsidRPr="00AF4B71" w:rsidTr="00AF4B71">
        <w:trPr>
          <w:trHeight w:val="284"/>
        </w:trPr>
        <w:tc>
          <w:tcPr>
            <w:tcW w:w="15020" w:type="dxa"/>
            <w:gridSpan w:val="3"/>
            <w:vAlign w:val="center"/>
          </w:tcPr>
          <w:p w:rsidR="00F35B7D" w:rsidRPr="00AF4B71" w:rsidRDefault="00F35B7D" w:rsidP="00AF4B71">
            <w:pPr>
              <w:spacing w:after="0" w:line="240" w:lineRule="auto"/>
              <w:jc w:val="center"/>
              <w:rPr>
                <w:rFonts w:ascii="Times New Roman" w:hAnsi="Times New Roman" w:cs="Times New Roman"/>
                <w:b/>
                <w:bCs/>
                <w:sz w:val="24"/>
                <w:szCs w:val="24"/>
                <w:lang w:eastAsia="ru-RU"/>
              </w:rPr>
            </w:pPr>
            <w:r w:rsidRPr="00AF4B71">
              <w:rPr>
                <w:rFonts w:ascii="Times New Roman" w:hAnsi="Times New Roman" w:cs="Times New Roman"/>
                <w:b/>
                <w:sz w:val="24"/>
                <w:szCs w:val="24"/>
                <w:lang w:eastAsia="ru-RU"/>
              </w:rPr>
              <w:t>П-3</w:t>
            </w:r>
            <w:r w:rsidR="00B863B8" w:rsidRPr="00AF4B71">
              <w:rPr>
                <w:rFonts w:ascii="Times New Roman" w:hAnsi="Times New Roman" w:cs="Times New Roman"/>
                <w:b/>
                <w:sz w:val="24"/>
                <w:szCs w:val="24"/>
                <w:lang w:eastAsia="ru-RU"/>
              </w:rPr>
              <w:t xml:space="preserve"> </w:t>
            </w:r>
            <w:r w:rsidRPr="00AF4B71">
              <w:rPr>
                <w:rFonts w:ascii="Times New Roman" w:hAnsi="Times New Roman" w:cs="Times New Roman"/>
                <w:b/>
                <w:bCs/>
                <w:sz w:val="24"/>
                <w:szCs w:val="24"/>
                <w:lang w:eastAsia="ru-RU"/>
              </w:rPr>
              <w:t>ЗОНА ПРОИЗВОДСТВЕННО-КОММУНАЛЬНЫХ ОБЪЕКТОВ IV-V КЛАССОВ ОПАСНОСТИ</w:t>
            </w:r>
          </w:p>
        </w:tc>
      </w:tr>
      <w:tr w:rsidR="00F35B7D" w:rsidRPr="00AF4B71" w:rsidTr="00AF4B71">
        <w:trPr>
          <w:trHeight w:val="284"/>
        </w:trPr>
        <w:tc>
          <w:tcPr>
            <w:tcW w:w="15020" w:type="dxa"/>
            <w:gridSpan w:val="3"/>
            <w:vAlign w:val="center"/>
          </w:tcPr>
          <w:p w:rsidR="00F35B7D" w:rsidRPr="00AF4B71" w:rsidRDefault="00F35B7D" w:rsidP="00AF4B71">
            <w:pPr>
              <w:spacing w:after="0" w:line="240" w:lineRule="auto"/>
              <w:jc w:val="center"/>
              <w:rPr>
                <w:rFonts w:ascii="Times New Roman" w:hAnsi="Times New Roman" w:cs="Times New Roman"/>
                <w:sz w:val="24"/>
                <w:szCs w:val="24"/>
              </w:rPr>
            </w:pPr>
            <w:r w:rsidRPr="00AF4B71">
              <w:rPr>
                <w:rFonts w:ascii="Times New Roman" w:hAnsi="Times New Roman" w:cs="Times New Roman"/>
                <w:sz w:val="24"/>
                <w:szCs w:val="24"/>
                <w:lang w:eastAsia="ru-RU"/>
              </w:rPr>
              <w:t>Зона предназначена для размещения производственно-коммунальных объектов IV-V классов опасности, иных объектов, в соответствии с нижепривед</w:t>
            </w:r>
            <w:r w:rsidR="00AF4B71" w:rsidRPr="00AF4B71">
              <w:rPr>
                <w:rFonts w:ascii="Times New Roman" w:hAnsi="Times New Roman" w:cs="Times New Roman"/>
                <w:sz w:val="24"/>
                <w:szCs w:val="24"/>
                <w:lang w:eastAsia="ru-RU"/>
              </w:rPr>
              <w:t>ё</w:t>
            </w:r>
            <w:r w:rsidRPr="00AF4B71">
              <w:rPr>
                <w:rFonts w:ascii="Times New Roman" w:hAnsi="Times New Roman" w:cs="Times New Roman"/>
                <w:sz w:val="24"/>
                <w:szCs w:val="24"/>
                <w:lang w:eastAsia="ru-RU"/>
              </w:rPr>
              <w:t>нными видами использования недвижимости.</w:t>
            </w:r>
          </w:p>
        </w:tc>
      </w:tr>
      <w:tr w:rsidR="00F35B7D" w:rsidRPr="00AF4B71" w:rsidTr="00AF4B71">
        <w:trPr>
          <w:trHeight w:val="284"/>
        </w:trPr>
        <w:tc>
          <w:tcPr>
            <w:tcW w:w="1289" w:type="dxa"/>
            <w:vAlign w:val="center"/>
          </w:tcPr>
          <w:p w:rsidR="00F35B7D" w:rsidRPr="00AF4B71" w:rsidRDefault="00AF4B71" w:rsidP="00AF4B71">
            <w:pPr>
              <w:spacing w:after="0" w:line="240" w:lineRule="auto"/>
              <w:jc w:val="center"/>
              <w:rPr>
                <w:rFonts w:ascii="Times New Roman" w:hAnsi="Times New Roman" w:cs="Times New Roman"/>
                <w:sz w:val="24"/>
                <w:szCs w:val="24"/>
              </w:rPr>
            </w:pPr>
            <w:r w:rsidRPr="00AF4B71">
              <w:rPr>
                <w:rFonts w:ascii="Times New Roman" w:hAnsi="Times New Roman" w:cs="Times New Roman"/>
                <w:sz w:val="24"/>
                <w:szCs w:val="24"/>
              </w:rPr>
              <w:t>Код</w:t>
            </w:r>
            <w:r w:rsidR="00F35B7D" w:rsidRPr="00AF4B71">
              <w:rPr>
                <w:rFonts w:ascii="Times New Roman" w:hAnsi="Times New Roman" w:cs="Times New Roman"/>
                <w:sz w:val="24"/>
                <w:szCs w:val="24"/>
              </w:rPr>
              <w:t xml:space="preserve"> вида</w:t>
            </w:r>
          </w:p>
        </w:tc>
        <w:tc>
          <w:tcPr>
            <w:tcW w:w="2221" w:type="dxa"/>
            <w:vAlign w:val="center"/>
          </w:tcPr>
          <w:p w:rsidR="00F35B7D" w:rsidRPr="00AF4B71" w:rsidRDefault="00F35B7D" w:rsidP="00AF4B71">
            <w:pPr>
              <w:spacing w:after="0" w:line="240" w:lineRule="auto"/>
              <w:jc w:val="center"/>
              <w:rPr>
                <w:rFonts w:ascii="Times New Roman" w:hAnsi="Times New Roman" w:cs="Times New Roman"/>
                <w:sz w:val="24"/>
                <w:szCs w:val="24"/>
              </w:rPr>
            </w:pPr>
            <w:r w:rsidRPr="00AF4B71">
              <w:rPr>
                <w:rFonts w:ascii="Times New Roman" w:hAnsi="Times New Roman" w:cs="Times New Roman"/>
                <w:color w:val="000000"/>
                <w:sz w:val="24"/>
                <w:szCs w:val="24"/>
                <w:lang w:eastAsia="ru-RU"/>
              </w:rPr>
              <w:t xml:space="preserve">Вид </w:t>
            </w:r>
            <w:r w:rsidR="001B68FF" w:rsidRPr="00AF4B71">
              <w:rPr>
                <w:rFonts w:ascii="Times New Roman" w:hAnsi="Times New Roman" w:cs="Times New Roman"/>
                <w:color w:val="000000"/>
                <w:sz w:val="24"/>
                <w:szCs w:val="24"/>
                <w:lang w:eastAsia="ru-RU"/>
              </w:rPr>
              <w:t>разрешённ</w:t>
            </w:r>
            <w:r w:rsidRPr="00AF4B71">
              <w:rPr>
                <w:rFonts w:ascii="Times New Roman" w:hAnsi="Times New Roman" w:cs="Times New Roman"/>
                <w:color w:val="000000"/>
                <w:sz w:val="24"/>
                <w:szCs w:val="24"/>
                <w:lang w:eastAsia="ru-RU"/>
              </w:rPr>
              <w:t>ого использования</w:t>
            </w:r>
          </w:p>
        </w:tc>
        <w:tc>
          <w:tcPr>
            <w:tcW w:w="11510" w:type="dxa"/>
          </w:tcPr>
          <w:p w:rsidR="00F35B7D" w:rsidRPr="00AF4B71" w:rsidRDefault="00AF4B71" w:rsidP="00AF4B71">
            <w:pPr>
              <w:spacing w:after="0" w:line="240" w:lineRule="auto"/>
              <w:rPr>
                <w:rFonts w:ascii="Times New Roman" w:hAnsi="Times New Roman" w:cs="Times New Roman"/>
                <w:sz w:val="24"/>
                <w:szCs w:val="24"/>
              </w:rPr>
            </w:pPr>
            <w:r w:rsidRPr="00AF4B71">
              <w:rPr>
                <w:rFonts w:ascii="Times New Roman" w:hAnsi="Times New Roman" w:cs="Times New Roman"/>
                <w:sz w:val="24"/>
                <w:szCs w:val="24"/>
              </w:rPr>
              <w:t>—</w:t>
            </w:r>
            <w:r w:rsidR="00F35B7D" w:rsidRPr="00AF4B71">
              <w:rPr>
                <w:rFonts w:ascii="Times New Roman" w:hAnsi="Times New Roman" w:cs="Times New Roman"/>
                <w:bCs/>
                <w:sz w:val="24"/>
                <w:szCs w:val="24"/>
                <w:lang w:eastAsia="ru-RU"/>
              </w:rPr>
              <w:t xml:space="preserve"> Описание вида </w:t>
            </w:r>
            <w:r w:rsidR="001B68FF" w:rsidRPr="00AF4B71">
              <w:rPr>
                <w:rFonts w:ascii="Times New Roman" w:hAnsi="Times New Roman" w:cs="Times New Roman"/>
                <w:bCs/>
                <w:sz w:val="24"/>
                <w:szCs w:val="24"/>
                <w:lang w:eastAsia="ru-RU"/>
              </w:rPr>
              <w:t>разрешённ</w:t>
            </w:r>
            <w:r w:rsidR="00F35B7D" w:rsidRPr="00AF4B71">
              <w:rPr>
                <w:rFonts w:ascii="Times New Roman" w:hAnsi="Times New Roman" w:cs="Times New Roman"/>
                <w:bCs/>
                <w:sz w:val="24"/>
                <w:szCs w:val="24"/>
                <w:lang w:eastAsia="ru-RU"/>
              </w:rPr>
              <w:t>ого использования земельного участка.</w:t>
            </w:r>
          </w:p>
          <w:p w:rsidR="00F35B7D" w:rsidRPr="00AF4B71" w:rsidRDefault="00AF4B71" w:rsidP="00AF4B71">
            <w:pPr>
              <w:spacing w:after="0" w:line="240" w:lineRule="auto"/>
              <w:rPr>
                <w:rFonts w:ascii="Times New Roman" w:hAnsi="Times New Roman" w:cs="Times New Roman"/>
                <w:sz w:val="24"/>
                <w:szCs w:val="24"/>
              </w:rPr>
            </w:pPr>
            <w:r w:rsidRPr="00AF4B71">
              <w:rPr>
                <w:rFonts w:ascii="Times New Roman" w:hAnsi="Times New Roman" w:cs="Times New Roman"/>
                <w:sz w:val="24"/>
                <w:szCs w:val="24"/>
              </w:rPr>
              <w:t>—</w:t>
            </w:r>
            <w:r w:rsidR="00F35B7D" w:rsidRPr="00AF4B71">
              <w:rPr>
                <w:rFonts w:ascii="Times New Roman" w:hAnsi="Times New Roman" w:cs="Times New Roman"/>
                <w:sz w:val="24"/>
                <w:szCs w:val="24"/>
              </w:rPr>
              <w:t xml:space="preserve"> Предельные (минимальные и (или) максимальные) размеры з</w:t>
            </w:r>
            <w:r w:rsidRPr="00AF4B71">
              <w:rPr>
                <w:rFonts w:ascii="Times New Roman" w:hAnsi="Times New Roman" w:cs="Times New Roman"/>
                <w:sz w:val="24"/>
                <w:szCs w:val="24"/>
              </w:rPr>
              <w:t xml:space="preserve">емельных участков и предельные </w:t>
            </w:r>
            <w:r w:rsidR="00F35B7D" w:rsidRPr="00AF4B71">
              <w:rPr>
                <w:rFonts w:ascii="Times New Roman" w:hAnsi="Times New Roman" w:cs="Times New Roman"/>
                <w:sz w:val="24"/>
                <w:szCs w:val="24"/>
              </w:rPr>
              <w:t xml:space="preserve">параметры </w:t>
            </w:r>
            <w:r w:rsidR="001B68FF" w:rsidRPr="00AF4B71">
              <w:rPr>
                <w:rFonts w:ascii="Times New Roman" w:hAnsi="Times New Roman" w:cs="Times New Roman"/>
                <w:sz w:val="24"/>
                <w:szCs w:val="24"/>
              </w:rPr>
              <w:t>разрешённ</w:t>
            </w:r>
            <w:r w:rsidR="00F35B7D" w:rsidRPr="00AF4B71">
              <w:rPr>
                <w:rFonts w:ascii="Times New Roman" w:hAnsi="Times New Roman" w:cs="Times New Roman"/>
                <w:sz w:val="24"/>
                <w:szCs w:val="24"/>
              </w:rPr>
              <w:t>ого строительства, реконструкции объектов капитального строительства</w:t>
            </w:r>
            <w:r w:rsidRPr="00AF4B71">
              <w:rPr>
                <w:rFonts w:ascii="Times New Roman" w:hAnsi="Times New Roman" w:cs="Times New Roman"/>
                <w:sz w:val="24"/>
                <w:szCs w:val="24"/>
              </w:rPr>
              <w:t>.</w:t>
            </w:r>
          </w:p>
        </w:tc>
      </w:tr>
      <w:tr w:rsidR="00F35B7D" w:rsidRPr="00AF4B71" w:rsidTr="00AF4B71">
        <w:trPr>
          <w:trHeight w:val="284"/>
        </w:trPr>
        <w:tc>
          <w:tcPr>
            <w:tcW w:w="15020" w:type="dxa"/>
            <w:gridSpan w:val="3"/>
            <w:vAlign w:val="center"/>
          </w:tcPr>
          <w:p w:rsidR="00F35B7D" w:rsidRPr="00AF4B71" w:rsidRDefault="00F35B7D" w:rsidP="00AF4B71">
            <w:pPr>
              <w:spacing w:after="0" w:line="240" w:lineRule="auto"/>
              <w:jc w:val="center"/>
              <w:rPr>
                <w:rFonts w:ascii="Times New Roman" w:hAnsi="Times New Roman" w:cs="Times New Roman"/>
                <w:b/>
                <w:bCs/>
                <w:sz w:val="24"/>
                <w:szCs w:val="24"/>
                <w:lang w:eastAsia="ru-RU"/>
              </w:rPr>
            </w:pPr>
            <w:r w:rsidRPr="00AF4B71">
              <w:rPr>
                <w:rFonts w:ascii="Times New Roman" w:hAnsi="Times New Roman" w:cs="Times New Roman"/>
                <w:b/>
                <w:bCs/>
                <w:sz w:val="24"/>
                <w:szCs w:val="24"/>
                <w:lang w:eastAsia="ru-RU"/>
              </w:rPr>
              <w:t xml:space="preserve">ОСНОВНЫЕ ВИДЫ </w:t>
            </w:r>
            <w:r w:rsidR="001B68FF" w:rsidRPr="00AF4B71">
              <w:rPr>
                <w:rFonts w:ascii="Times New Roman" w:hAnsi="Times New Roman" w:cs="Times New Roman"/>
                <w:b/>
                <w:bCs/>
                <w:sz w:val="24"/>
                <w:szCs w:val="24"/>
                <w:lang w:eastAsia="ru-RU"/>
              </w:rPr>
              <w:t>РАЗРЕШЁНН</w:t>
            </w:r>
            <w:r w:rsidRPr="00AF4B71">
              <w:rPr>
                <w:rFonts w:ascii="Times New Roman" w:hAnsi="Times New Roman" w:cs="Times New Roman"/>
                <w:b/>
                <w:bCs/>
                <w:sz w:val="24"/>
                <w:szCs w:val="24"/>
                <w:lang w:eastAsia="ru-RU"/>
              </w:rPr>
              <w:t>ОГО ИСПОЛЬЗОВАНИЯ</w:t>
            </w:r>
          </w:p>
        </w:tc>
      </w:tr>
      <w:tr w:rsidR="00AF4B71" w:rsidRPr="00AF4B71" w:rsidTr="00AF4B71">
        <w:trPr>
          <w:trHeight w:val="284"/>
        </w:trPr>
        <w:tc>
          <w:tcPr>
            <w:tcW w:w="1289" w:type="dxa"/>
            <w:vMerge w:val="restart"/>
          </w:tcPr>
          <w:p w:rsidR="00AF4B71" w:rsidRPr="00C80EAE" w:rsidRDefault="00AF4B71" w:rsidP="00AF4B71">
            <w:pPr>
              <w:spacing w:after="0" w:line="240" w:lineRule="auto"/>
              <w:jc w:val="center"/>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2.7.1</w:t>
            </w:r>
          </w:p>
        </w:tc>
        <w:tc>
          <w:tcPr>
            <w:tcW w:w="2221" w:type="dxa"/>
            <w:vMerge w:val="restart"/>
          </w:tcPr>
          <w:p w:rsidR="00AF4B71" w:rsidRPr="00C80EAE" w:rsidRDefault="00AF4B71" w:rsidP="00AF4B71">
            <w:pPr>
              <w:autoSpaceDE w:val="0"/>
              <w:autoSpaceDN w:val="0"/>
              <w:adjustRightInd w:val="0"/>
              <w:spacing w:after="0" w:line="240" w:lineRule="auto"/>
              <w:jc w:val="both"/>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Хранение автотранспорта</w:t>
            </w:r>
          </w:p>
        </w:tc>
        <w:tc>
          <w:tcPr>
            <w:tcW w:w="11510" w:type="dxa"/>
          </w:tcPr>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Описание вида разрешённого использования земельного участка:</w:t>
            </w:r>
          </w:p>
          <w:p w:rsidR="00AF4B71" w:rsidRPr="004923B0" w:rsidRDefault="00AF4B71" w:rsidP="00AF4B71">
            <w:pPr>
              <w:shd w:val="clear" w:color="auto" w:fill="FFFFFF"/>
              <w:spacing w:after="0" w:line="240" w:lineRule="auto"/>
              <w:jc w:val="both"/>
              <w:textAlignment w:val="baseline"/>
              <w:rPr>
                <w:rFonts w:ascii="Times New Roman" w:hAnsi="Times New Roman" w:cs="Times New Roman"/>
                <w:sz w:val="24"/>
                <w:szCs w:val="24"/>
              </w:rPr>
            </w:pPr>
            <w:r w:rsidRPr="004923B0">
              <w:rPr>
                <w:rFonts w:ascii="Times New Roman" w:hAnsi="Times New Roman" w:cs="Times New Roman"/>
                <w:spacing w:val="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разрешённого использования с кодом 4.9.</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4923B0" w:rsidRDefault="00AF4B71" w:rsidP="00AF4B71">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AF4B71" w:rsidRPr="004923B0" w:rsidRDefault="00AF4B71" w:rsidP="00AF4B71">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В соответствии с </w:t>
            </w:r>
            <w:r w:rsidRPr="004923B0">
              <w:rPr>
                <w:rFonts w:ascii="Times New Roman" w:hAnsi="Times New Roman" w:cs="Times New Roman"/>
                <w:spacing w:val="1"/>
                <w:sz w:val="24"/>
                <w:szCs w:val="24"/>
                <w:lang w:eastAsia="ru-RU"/>
              </w:rPr>
              <w:t xml:space="preserve">СП 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23B0">
              <w:rPr>
                <w:rFonts w:ascii="Times New Roman" w:eastAsia="Times New Roman" w:hAnsi="Times New Roman" w:cs="Times New Roman"/>
                <w:color w:val="000000"/>
                <w:sz w:val="24"/>
                <w:szCs w:val="24"/>
                <w:lang w:eastAsia="ru-RU"/>
              </w:rPr>
              <w:t>для гаражей:</w:t>
            </w:r>
          </w:p>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одноэтажных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30 м</w:t>
            </w:r>
            <w:r w:rsidRPr="00894D9E">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двухэтажных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20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AF4B71" w:rsidRPr="004923B0" w:rsidRDefault="00AF4B71" w:rsidP="00AF4B7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eastAsia="Times New Roman" w:hAnsi="Times New Roman" w:cs="Times New Roman"/>
                <w:color w:val="000000"/>
                <w:sz w:val="24"/>
                <w:szCs w:val="24"/>
                <w:lang w:eastAsia="ru-RU"/>
              </w:rPr>
              <w:t xml:space="preserve">наземных стоянок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25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AF4B71" w:rsidRPr="00AF4B71" w:rsidRDefault="00AF4B71" w:rsidP="00AF4B71">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w:t>
            </w:r>
            <w:r w:rsidRPr="004923B0">
              <w:rPr>
                <w:rFonts w:ascii="Times New Roman" w:eastAsia="Times New Roman" w:hAnsi="Times New Roman" w:cs="Times New Roman"/>
                <w:color w:val="000000"/>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41"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Fonts w:ascii="Times New Roman" w:eastAsia="Times New Roman" w:hAnsi="Times New Roman" w:cs="Times New Roman"/>
                  <w:color w:val="000000"/>
                  <w:sz w:val="24"/>
                  <w:szCs w:val="24"/>
                  <w:lang w:eastAsia="ru-RU"/>
                </w:rPr>
                <w:t>СанПиН 2.2.1/2.1.1.1200</w:t>
              </w:r>
            </w:hyperlink>
            <w:r>
              <w:rPr>
                <w:rFonts w:ascii="Times New Roman" w:eastAsia="Times New Roman" w:hAnsi="Times New Roman" w:cs="Times New Roman"/>
                <w:color w:val="000000"/>
                <w:sz w:val="24"/>
                <w:szCs w:val="24"/>
                <w:lang w:eastAsia="ru-RU"/>
              </w:rPr>
              <w:t>.</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4923B0" w:rsidRDefault="00AF4B71" w:rsidP="00AF4B71">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AF4B71" w:rsidRPr="004923B0" w:rsidRDefault="00AF4B71" w:rsidP="00AF4B71">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p w:rsidR="00AF4B71" w:rsidRPr="00AF4B7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eastAsia="Times New Roman" w:hAnsi="Times New Roman" w:cs="Times New Roman"/>
                <w:color w:val="000000"/>
                <w:sz w:val="24"/>
                <w:szCs w:val="24"/>
                <w:lang w:eastAsia="ru-RU"/>
              </w:rPr>
              <w:t xml:space="preserve">От границ смежных землепользователей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tc>
      </w:tr>
      <w:tr w:rsidR="00AF4B71" w:rsidRPr="00AF4B71" w:rsidTr="00AF4B71">
        <w:trPr>
          <w:trHeight w:val="567"/>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4923B0" w:rsidRDefault="00AF4B71" w:rsidP="00AF4B71">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AF4B71" w:rsidRPr="00AF4B71" w:rsidRDefault="00AF4B71" w:rsidP="00AF4B71">
            <w:pPr>
              <w:spacing w:after="0" w:line="240" w:lineRule="auto"/>
              <w:jc w:val="both"/>
              <w:rPr>
                <w:rFonts w:ascii="Times New Roman" w:hAnsi="Times New Roman" w:cs="Times New Roman"/>
                <w:sz w:val="24"/>
                <w:szCs w:val="24"/>
                <w:lang w:eastAsia="ru-RU"/>
              </w:rPr>
            </w:pPr>
            <w:r w:rsidRPr="004923B0">
              <w:rPr>
                <w:rFonts w:ascii="Times New Roman" w:eastAsia="Times New Roman" w:hAnsi="Times New Roman" w:cs="Times New Roman"/>
                <w:color w:val="000000"/>
                <w:sz w:val="24"/>
                <w:szCs w:val="24"/>
                <w:lang w:eastAsia="ru-RU"/>
              </w:rPr>
              <w:t xml:space="preserve">Максимальное количество этажей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w:t>
            </w:r>
          </w:p>
        </w:tc>
      </w:tr>
      <w:tr w:rsidR="004B5C16" w:rsidRPr="00AF4B71" w:rsidTr="0047436B">
        <w:trPr>
          <w:trHeight w:val="284"/>
        </w:trPr>
        <w:tc>
          <w:tcPr>
            <w:tcW w:w="1289" w:type="dxa"/>
            <w:vMerge w:val="restart"/>
          </w:tcPr>
          <w:p w:rsidR="004B5C16" w:rsidRPr="001B68FF" w:rsidRDefault="004B5C16" w:rsidP="004B5C16">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3.1</w:t>
            </w:r>
          </w:p>
        </w:tc>
        <w:tc>
          <w:tcPr>
            <w:tcW w:w="2221" w:type="dxa"/>
            <w:vMerge w:val="restart"/>
          </w:tcPr>
          <w:p w:rsidR="004B5C16" w:rsidRPr="001B68FF" w:rsidRDefault="004B5C16" w:rsidP="004B5C16">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Коммунальное обслуживание</w:t>
            </w:r>
          </w:p>
        </w:tc>
        <w:tc>
          <w:tcPr>
            <w:tcW w:w="11510" w:type="dxa"/>
          </w:tcPr>
          <w:p w:rsidR="004B5C16" w:rsidRPr="001B68FF" w:rsidRDefault="004B5C16" w:rsidP="004B5C16">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4B5C16" w:rsidRPr="001B68FF" w:rsidRDefault="004B5C16" w:rsidP="004B5C16">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кодами 3.1.1 - 3.1.2:</w:t>
            </w:r>
          </w:p>
          <w:p w:rsidR="004B5C16" w:rsidRPr="001B68FF" w:rsidRDefault="004B5C16" w:rsidP="004B5C16">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и сооружений, обеспечивающих поставку воды, тепла, электричества, газа, отвод ка</w:t>
            </w:r>
            <w:r w:rsidRPr="001B68FF">
              <w:rPr>
                <w:rFonts w:ascii="Times New Roman" w:hAnsi="Times New Roman" w:cs="Times New Roman"/>
                <w:spacing w:val="1"/>
                <w:sz w:val="24"/>
                <w:szCs w:val="24"/>
                <w:lang w:eastAsia="ru-RU"/>
              </w:rPr>
              <w:lastRenderedPageBreak/>
              <w:t>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4B5C16" w:rsidRPr="001B68FF" w:rsidRDefault="004B5C16" w:rsidP="004B5C16">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предназначенных для приёма физических и юридических лиц в связи с предоставлением им коммунальных услуг.</w:t>
            </w:r>
          </w:p>
        </w:tc>
      </w:tr>
      <w:tr w:rsidR="004B5C16" w:rsidRPr="00AF4B71" w:rsidTr="0047436B">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rPr>
            </w:pPr>
          </w:p>
        </w:tc>
        <w:tc>
          <w:tcPr>
            <w:tcW w:w="11510" w:type="dxa"/>
          </w:tcPr>
          <w:p w:rsidR="004B5C16" w:rsidRPr="001B68FF" w:rsidRDefault="004B5C16" w:rsidP="004B5C16">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4B5C16" w:rsidRPr="00AF4B71" w:rsidRDefault="004B5C16" w:rsidP="004B5C16">
            <w:pPr>
              <w:pStyle w:val="Default"/>
              <w:jc w:val="both"/>
              <w:rPr>
                <w:b/>
              </w:rPr>
            </w:pPr>
            <w:r w:rsidRPr="001B68FF">
              <w:rPr>
                <w:lang w:eastAsia="ru-RU"/>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w:t>
            </w:r>
            <w:r>
              <w:rPr>
                <w:lang w:eastAsia="ru-RU"/>
              </w:rPr>
              <w:t xml:space="preserve"> «</w:t>
            </w:r>
            <w:r w:rsidRPr="001B68FF">
              <w:rPr>
                <w:lang w:eastAsia="ru-RU"/>
              </w:rPr>
              <w:t>Градостроительство. Планировка и застройка городских и сельских поселений</w:t>
            </w:r>
            <w:r>
              <w:rPr>
                <w:lang w:eastAsia="ru-RU"/>
              </w:rPr>
              <w:t>»</w:t>
            </w:r>
            <w:r w:rsidRPr="001B68FF">
              <w:rPr>
                <w:lang w:eastAsia="ru-RU"/>
              </w:rPr>
              <w:t>, нормативами градостроительного проектирования, проектом планировки.</w:t>
            </w:r>
          </w:p>
        </w:tc>
      </w:tr>
      <w:tr w:rsidR="004B5C16" w:rsidRPr="00AF4B71" w:rsidTr="0047436B">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rPr>
            </w:pPr>
          </w:p>
        </w:tc>
        <w:tc>
          <w:tcPr>
            <w:tcW w:w="11510" w:type="dxa"/>
          </w:tcPr>
          <w:p w:rsidR="004B5C16" w:rsidRPr="001B68FF" w:rsidRDefault="004B5C16" w:rsidP="004B5C16">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4B5C16" w:rsidRPr="001B68FF" w:rsidRDefault="004B5C16" w:rsidP="004B5C16">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rPr>
              <w:t>Отступ от границ земельного участка — не менее 1 м.</w:t>
            </w:r>
          </w:p>
          <w:p w:rsidR="004B5C16" w:rsidRPr="00AF4B71" w:rsidRDefault="004B5C16" w:rsidP="004B5C16">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lang w:eastAsia="ru-RU"/>
              </w:rPr>
              <w:t xml:space="preserve">Расстояния между жилыми зданиями, жилыми и общественными, а также производственными зданиями следует принимать на основе расчётов инсоляции и освещённости в соответствии с требованиями, приведёнными в СП 42.13330.2016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Градостроительство. Планировка и застройка городских и сельских поселений», нормами освещённости, приведёнными в СП 52.13330.2016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Естественное и искусственное освещение», а также в соответствии с противопожарными требованиями.</w:t>
            </w:r>
          </w:p>
        </w:tc>
      </w:tr>
      <w:tr w:rsidR="004B5C16" w:rsidRPr="00AF4B71" w:rsidTr="0047436B">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rPr>
            </w:pPr>
          </w:p>
        </w:tc>
        <w:tc>
          <w:tcPr>
            <w:tcW w:w="11510" w:type="dxa"/>
          </w:tcPr>
          <w:p w:rsidR="004B5C16" w:rsidRPr="001B68FF" w:rsidRDefault="004B5C16" w:rsidP="004B5C16">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4B5C16" w:rsidRPr="00AF4B71" w:rsidRDefault="004B5C16" w:rsidP="004B5C16">
            <w:pPr>
              <w:spacing w:after="0" w:line="240" w:lineRule="auto"/>
              <w:contextualSpacing/>
              <w:rPr>
                <w:rFonts w:ascii="Times New Roman" w:hAnsi="Times New Roman" w:cs="Times New Roman"/>
                <w:b/>
                <w:sz w:val="24"/>
                <w:szCs w:val="24"/>
              </w:rPr>
            </w:pPr>
            <w:r w:rsidRPr="001B68FF">
              <w:rPr>
                <w:rFonts w:ascii="Times New Roman" w:hAnsi="Times New Roman" w:cs="Times New Roman"/>
                <w:color w:val="000000"/>
                <w:sz w:val="24"/>
                <w:szCs w:val="24"/>
              </w:rPr>
              <w:t xml:space="preserve">Максимальное количество надземных этажей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3.</w:t>
            </w:r>
          </w:p>
        </w:tc>
      </w:tr>
      <w:tr w:rsidR="004B5C16" w:rsidRPr="00AF4B71" w:rsidTr="0047436B">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rPr>
            </w:pPr>
          </w:p>
        </w:tc>
        <w:tc>
          <w:tcPr>
            <w:tcW w:w="11510" w:type="dxa"/>
          </w:tcPr>
          <w:p w:rsidR="004B5C16" w:rsidRPr="001B68FF" w:rsidRDefault="004B5C16" w:rsidP="004B5C16">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4B5C16" w:rsidRPr="00AF4B71" w:rsidRDefault="004B5C16" w:rsidP="004B5C16">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w:t>
            </w:r>
            <w:r w:rsidRPr="001B68FF">
              <w:rPr>
                <w:rFonts w:ascii="Times New Roman" w:hAnsi="Times New Roman" w:cs="Times New Roman"/>
                <w:bCs/>
                <w:color w:val="000000"/>
                <w:sz w:val="24"/>
                <w:szCs w:val="24"/>
              </w:rPr>
              <w:t>80 %.</w:t>
            </w:r>
          </w:p>
        </w:tc>
      </w:tr>
      <w:tr w:rsidR="004B5C16" w:rsidRPr="00AF4B71" w:rsidTr="0047436B">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rPr>
            </w:pPr>
          </w:p>
        </w:tc>
        <w:tc>
          <w:tcPr>
            <w:tcW w:w="11510" w:type="dxa"/>
          </w:tcPr>
          <w:p w:rsidR="004B5C16" w:rsidRPr="001B68FF" w:rsidRDefault="004B5C16" w:rsidP="004B5C16">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4B5C16" w:rsidRPr="001B68FF" w:rsidRDefault="004B5C16" w:rsidP="004B5C16">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В жилой зоне допускается размещать объекты коммунального обслуживания населения с соблюдением параметров необходимых для создания санитарно-защитных и охранных зон.</w:t>
            </w:r>
          </w:p>
          <w:p w:rsidR="004B5C16" w:rsidRPr="00AF4B71" w:rsidRDefault="004B5C16" w:rsidP="004B5C16">
            <w:pPr>
              <w:spacing w:after="0" w:line="240" w:lineRule="auto"/>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tc>
      </w:tr>
      <w:tr w:rsidR="00AF4B71" w:rsidRPr="00AF4B71" w:rsidTr="00AF4B71">
        <w:trPr>
          <w:trHeight w:val="284"/>
        </w:trPr>
        <w:tc>
          <w:tcPr>
            <w:tcW w:w="1289" w:type="dxa"/>
            <w:vMerge w:val="restart"/>
          </w:tcPr>
          <w:p w:rsidR="00AF4B71" w:rsidRPr="00C80EAE" w:rsidRDefault="00AF4B71" w:rsidP="00AF4B71">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4.9</w:t>
            </w:r>
          </w:p>
        </w:tc>
        <w:tc>
          <w:tcPr>
            <w:tcW w:w="2221" w:type="dxa"/>
            <w:vMerge w:val="restart"/>
          </w:tcPr>
          <w:p w:rsidR="00AF4B71" w:rsidRPr="007D52A0" w:rsidRDefault="00AF4B71" w:rsidP="00AF4B71">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c>
          <w:tcPr>
            <w:tcW w:w="11510" w:type="dxa"/>
          </w:tcPr>
          <w:p w:rsidR="00AF4B71" w:rsidRPr="00C80EAE" w:rsidRDefault="00AF4B71" w:rsidP="00AF4B71">
            <w:pPr>
              <w:widowControl w:val="0"/>
              <w:autoSpaceDE w:val="0"/>
              <w:autoSpaceDN w:val="0"/>
              <w:adjustRightInd w:val="0"/>
              <w:spacing w:after="0" w:line="240" w:lineRule="auto"/>
              <w:jc w:val="both"/>
              <w:rPr>
                <w:rFonts w:ascii="Times New Roman" w:hAnsi="Times New Roman" w:cs="Times New Roman"/>
                <w:bCs/>
                <w:sz w:val="24"/>
                <w:szCs w:val="24"/>
              </w:rPr>
            </w:pPr>
            <w:r w:rsidRPr="00C80EAE">
              <w:rPr>
                <w:rFonts w:ascii="Times New Roman" w:hAnsi="Times New Roman" w:cs="Times New Roman"/>
                <w:b/>
                <w:sz w:val="24"/>
                <w:szCs w:val="24"/>
              </w:rPr>
              <w:t>Описание вида разрешённого использования земельного участка:</w:t>
            </w:r>
          </w:p>
          <w:p w:rsidR="00AF4B71" w:rsidRPr="00C80EAE" w:rsidRDefault="00AF4B71" w:rsidP="00AF4B71">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том числе в депо.</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Градостроительство. Планировка и застройка городских и сельских по</w:t>
            </w:r>
            <w:r w:rsidRPr="009C1F21">
              <w:rPr>
                <w:rFonts w:ascii="Times New Roman" w:hAnsi="Times New Roman" w:cs="Times New Roman"/>
                <w:sz w:val="24"/>
                <w:szCs w:val="24"/>
                <w:lang w:eastAsia="ru-RU"/>
              </w:rPr>
              <w:lastRenderedPageBreak/>
              <w:t>селений</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w:t>
            </w:r>
          </w:p>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гаражей:</w:t>
            </w:r>
          </w:p>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одноэтажных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F4B71" w:rsidRPr="007D52A0"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двухэтажных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20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наземных стоянок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25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AF4B71" w:rsidRPr="009C1F2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4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7D52A0">
                <w:rPr>
                  <w:rStyle w:val="ab"/>
                  <w:rFonts w:ascii="Times New Roman" w:hAnsi="Times New Roman" w:cs="Times New Roman"/>
                  <w:color w:val="auto"/>
                  <w:sz w:val="24"/>
                  <w:szCs w:val="24"/>
                  <w:u w:val="none"/>
                  <w:lang w:eastAsia="ru-RU"/>
                </w:rPr>
                <w:t>СанПиН 2.2.1/2.1.1.1200</w:t>
              </w:r>
            </w:hyperlink>
            <w:r>
              <w:rPr>
                <w:rFonts w:ascii="Times New Roman" w:hAnsi="Times New Roman" w:cs="Times New Roman"/>
                <w:sz w:val="24"/>
                <w:szCs w:val="24"/>
                <w:lang w:eastAsia="ru-RU"/>
              </w:rPr>
              <w:t>.</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2. Автобусные парки (гаражи): </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(автомобиль)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9C1F21">
              <w:rPr>
                <w:rFonts w:ascii="Times New Roman" w:hAnsi="Times New Roman" w:cs="Times New Roman"/>
                <w:sz w:val="24"/>
                <w:szCs w:val="24"/>
                <w:lang w:eastAsia="ru-RU"/>
              </w:rPr>
              <w:t>Гаражи грузовых автомобилей:</w:t>
            </w:r>
          </w:p>
          <w:p w:rsidR="00AF4B71" w:rsidRPr="00AF4B71"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(автомобиль)</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 га на объект</w:t>
            </w:r>
            <w:r>
              <w:rPr>
                <w:rFonts w:ascii="Times New Roman" w:hAnsi="Times New Roman" w:cs="Times New Roman"/>
                <w:sz w:val="24"/>
                <w:szCs w:val="24"/>
                <w:lang w:eastAsia="ru-RU"/>
              </w:rPr>
              <w:t>.</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C80EAE" w:rsidRDefault="00AF4B71" w:rsidP="00AF4B71">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AF4B71" w:rsidRPr="00C80EAE" w:rsidRDefault="00AF4B71" w:rsidP="00AF4B71">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 xml:space="preserve">От границ земель общего пользования улиц </w:t>
            </w:r>
            <w:r w:rsidRPr="00F40E4E">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AF4B71" w:rsidRDefault="00AF4B71" w:rsidP="00AF4B71">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w:t>
            </w:r>
            <w:r w:rsidRPr="00F40E4E">
              <w:rPr>
                <w:rFonts w:ascii="Times New Roman" w:hAnsi="Times New Roman" w:cs="Times New Roman"/>
                <w:sz w:val="24"/>
                <w:szCs w:val="24"/>
              </w:rPr>
              <w:t>—</w:t>
            </w:r>
            <w:r>
              <w:rPr>
                <w:rFonts w:ascii="Times New Roman" w:hAnsi="Times New Roman" w:cs="Times New Roman"/>
                <w:sz w:val="24"/>
                <w:szCs w:val="24"/>
              </w:rPr>
              <w:t xml:space="preserve"> </w:t>
            </w:r>
            <w:r w:rsidRPr="00C80EAE">
              <w:rPr>
                <w:rFonts w:ascii="Times New Roman" w:hAnsi="Times New Roman" w:cs="Times New Roman"/>
                <w:sz w:val="24"/>
                <w:szCs w:val="24"/>
              </w:rPr>
              <w:t>3 м.</w:t>
            </w:r>
          </w:p>
          <w:p w:rsidR="00AF4B71" w:rsidRPr="00AF4B7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C80EAE" w:rsidRDefault="00AF4B71" w:rsidP="00AF4B71">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AF4B71" w:rsidRPr="00AF4B71" w:rsidRDefault="00AF4B71" w:rsidP="00AF4B71">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Максимальное количество надземных этажей </w:t>
            </w:r>
            <w:r w:rsidRPr="00F40E4E">
              <w:rPr>
                <w:rFonts w:ascii="Times New Roman" w:hAnsi="Times New Roman" w:cs="Times New Roman"/>
                <w:sz w:val="24"/>
                <w:szCs w:val="24"/>
              </w:rPr>
              <w:t>—</w:t>
            </w:r>
            <w:r>
              <w:rPr>
                <w:rFonts w:ascii="Times New Roman" w:hAnsi="Times New Roman" w:cs="Times New Roman"/>
                <w:sz w:val="24"/>
                <w:szCs w:val="24"/>
                <w:lang w:eastAsia="ru-RU"/>
              </w:rPr>
              <w:t xml:space="preserve"> 1.</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C80EAE" w:rsidRDefault="00AF4B71" w:rsidP="00AF4B71">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AF4B71" w:rsidRPr="00AF4B71" w:rsidRDefault="00AF4B71" w:rsidP="00AF4B71">
            <w:pPr>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Максимальный процент застройки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AF4B71" w:rsidRPr="00AF4B71" w:rsidTr="00AF4B71">
        <w:trPr>
          <w:trHeight w:val="284"/>
        </w:trPr>
        <w:tc>
          <w:tcPr>
            <w:tcW w:w="1289" w:type="dxa"/>
            <w:vMerge w:val="restart"/>
          </w:tcPr>
          <w:p w:rsidR="00AF4B71" w:rsidRPr="009C1F21" w:rsidRDefault="00AF4B71" w:rsidP="00AF4B71">
            <w:pPr>
              <w:spacing w:after="0" w:line="240" w:lineRule="auto"/>
              <w:jc w:val="center"/>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4.9.1</w:t>
            </w:r>
          </w:p>
        </w:tc>
        <w:tc>
          <w:tcPr>
            <w:tcW w:w="2221" w:type="dxa"/>
            <w:vMerge w:val="restart"/>
          </w:tcPr>
          <w:p w:rsidR="00AF4B71" w:rsidRPr="009C1F21" w:rsidRDefault="00AF4B71" w:rsidP="00AF4B71">
            <w:pPr>
              <w:autoSpaceDE w:val="0"/>
              <w:autoSpaceDN w:val="0"/>
              <w:adjustRightInd w:val="0"/>
              <w:spacing w:after="0" w:line="240" w:lineRule="auto"/>
              <w:jc w:val="both"/>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Объекты дорожного сервиса</w:t>
            </w:r>
          </w:p>
        </w:tc>
        <w:tc>
          <w:tcPr>
            <w:tcW w:w="11510" w:type="dxa"/>
          </w:tcPr>
          <w:p w:rsidR="00AF4B71" w:rsidRPr="009C1F21" w:rsidRDefault="00AF4B71" w:rsidP="00AF4B71">
            <w:pPr>
              <w:widowControl w:val="0"/>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9C1F21">
              <w:rPr>
                <w:rFonts w:ascii="Times New Roman" w:hAnsi="Times New Roman" w:cs="Times New Roman"/>
                <w:b/>
                <w:color w:val="000000" w:themeColor="text1"/>
                <w:sz w:val="24"/>
                <w:szCs w:val="24"/>
              </w:rPr>
              <w:t>Описание вида разрешённого использования земельного участка:</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кодами 4.9.1.1 - 4.9.1.4:</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автомобильных моек, а также размещение магазинов сопутствующей торговли;</w:t>
            </w:r>
          </w:p>
          <w:p w:rsidR="00AF4B71" w:rsidRPr="009C1F21" w:rsidRDefault="00AF4B71" w:rsidP="00AF4B71">
            <w:pPr>
              <w:spacing w:after="0" w:line="240" w:lineRule="auto"/>
              <w:jc w:val="both"/>
              <w:rPr>
                <w:rFonts w:ascii="Times New Roman" w:hAnsi="Times New Roman" w:cs="Times New Roman"/>
                <w:b/>
                <w:color w:val="000000" w:themeColor="text1"/>
                <w:sz w:val="24"/>
                <w:szCs w:val="24"/>
              </w:rPr>
            </w:pPr>
            <w:r w:rsidRPr="009C1F21">
              <w:rPr>
                <w:rFonts w:ascii="Times New Roman" w:hAnsi="Times New Roman" w:cs="Times New Roman"/>
                <w:sz w:val="24"/>
                <w:szCs w:val="24"/>
              </w:rPr>
              <w:t>—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9C1F21" w:rsidRDefault="00AF4B71" w:rsidP="00AF4B71">
            <w:pPr>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lastRenderedPageBreak/>
              <w:t>1. Станции технического обслуживания автомобилей следует проектировать из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один пост на 200 легковых автомобилей, принимая размеры их земельных участков для станций, га:</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на 10 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1,0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15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1,5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25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2,0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на 40</w:t>
            </w:r>
            <w:r>
              <w:rPr>
                <w:rFonts w:ascii="Times New Roman" w:eastAsia="Times New Roman" w:hAnsi="Times New Roman" w:cs="Times New Roman"/>
                <w:color w:val="000000"/>
                <w:sz w:val="24"/>
                <w:szCs w:val="24"/>
                <w:lang w:eastAsia="ru-RU"/>
              </w:rPr>
              <w:t xml:space="preserve"> 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3,5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2. Автозаправочные станции (АЗС) следует проектировать из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одна топливораздаточная колонка на 1200 легковых автомобилей, принимая размеры их земельных участков для станций, га:</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2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0,1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5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0,2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7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0,3 га</w:t>
            </w:r>
            <w:r>
              <w:rPr>
                <w:rFonts w:ascii="Times New Roman" w:eastAsia="Times New Roman" w:hAnsi="Times New Roman" w:cs="Times New Roman"/>
                <w:color w:val="000000"/>
                <w:sz w:val="24"/>
                <w:szCs w:val="24"/>
                <w:lang w:eastAsia="ru-RU"/>
              </w:rPr>
              <w:t>;</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9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0,35 га</w:t>
            </w:r>
            <w:r>
              <w:rPr>
                <w:rFonts w:ascii="Times New Roman" w:eastAsia="Times New Roman" w:hAnsi="Times New Roman" w:cs="Times New Roman"/>
                <w:color w:val="000000"/>
                <w:sz w:val="24"/>
                <w:szCs w:val="24"/>
                <w:lang w:eastAsia="ru-RU"/>
              </w:rPr>
              <w:t>;</w:t>
            </w:r>
          </w:p>
          <w:p w:rsidR="00AF4B71" w:rsidRPr="00AF4B71"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на 11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0,4 га</w:t>
            </w:r>
            <w:r>
              <w:rPr>
                <w:rFonts w:ascii="Times New Roman" w:eastAsia="Times New Roman" w:hAnsi="Times New Roman" w:cs="Times New Roman"/>
                <w:color w:val="000000"/>
                <w:sz w:val="24"/>
                <w:szCs w:val="24"/>
                <w:lang w:eastAsia="ru-RU"/>
              </w:rPr>
              <w:t>.</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5 м.</w:t>
            </w:r>
          </w:p>
          <w:p w:rsidR="00AF4B71" w:rsidRPr="009C1F21" w:rsidRDefault="00AF4B71" w:rsidP="00AF4B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3 м.</w:t>
            </w:r>
          </w:p>
          <w:p w:rsidR="00AF4B71" w:rsidRPr="00AF4B7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Расстояние между жилыми и общественными зданиями следует принимать на основе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тов инсоляции и освещ</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нности, а также в соответствии с противопожарными требованиями.</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9C1F21" w:rsidRDefault="00AF4B71" w:rsidP="00AF4B71">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AF4B71" w:rsidRPr="00AF4B7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 xml:space="preserve">Максимальное количество этажей </w:t>
            </w: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2.</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9C1F21" w:rsidRDefault="00AF4B71" w:rsidP="00AF4B71">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Максимальный процент застройки</w:t>
            </w:r>
            <w:r>
              <w:rPr>
                <w:rFonts w:ascii="Times New Roman" w:eastAsia="Times New Roman" w:hAnsi="Times New Roman" w:cs="Times New Roman"/>
                <w:b/>
                <w:color w:val="000000"/>
                <w:sz w:val="24"/>
                <w:szCs w:val="24"/>
                <w:lang w:eastAsia="ru-RU"/>
              </w:rPr>
              <w:t xml:space="preserve"> в границах земельного участка:</w:t>
            </w:r>
          </w:p>
          <w:p w:rsidR="00AF4B71" w:rsidRPr="00AF4B7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80</w:t>
            </w:r>
            <w:r>
              <w:rPr>
                <w:rFonts w:ascii="Times New Roman" w:eastAsia="Times New Roman" w:hAnsi="Times New Roman" w:cs="Times New Roman"/>
                <w:color w:val="000000"/>
                <w:sz w:val="24"/>
                <w:szCs w:val="24"/>
                <w:lang w:eastAsia="ru-RU"/>
              </w:rPr>
              <w:t> </w:t>
            </w:r>
            <w:r w:rsidRPr="009C1F21">
              <w:rPr>
                <w:rFonts w:ascii="Times New Roman" w:eastAsia="Times New Roman" w:hAnsi="Times New Roman" w:cs="Times New Roman"/>
                <w:color w:val="000000"/>
                <w:sz w:val="24"/>
                <w:szCs w:val="24"/>
                <w:lang w:eastAsia="ru-RU"/>
              </w:rPr>
              <w:t>%.</w:t>
            </w:r>
          </w:p>
        </w:tc>
      </w:tr>
      <w:tr w:rsidR="00AF4B71" w:rsidRPr="00AF4B71" w:rsidTr="00AF4B71">
        <w:trPr>
          <w:trHeight w:val="284"/>
        </w:trPr>
        <w:tc>
          <w:tcPr>
            <w:tcW w:w="1289" w:type="dxa"/>
            <w:vMerge w:val="restart"/>
          </w:tcPr>
          <w:p w:rsidR="00AF4B71" w:rsidRPr="009C1F21" w:rsidRDefault="00AF4B71" w:rsidP="00AF4B71">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6.3</w:t>
            </w:r>
          </w:p>
        </w:tc>
        <w:tc>
          <w:tcPr>
            <w:tcW w:w="2221" w:type="dxa"/>
            <w:vMerge w:val="restart"/>
          </w:tcPr>
          <w:p w:rsidR="00AF4B71" w:rsidRPr="009C1F21"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Л</w:t>
            </w:r>
            <w:r>
              <w:rPr>
                <w:rFonts w:ascii="Times New Roman" w:hAnsi="Times New Roman" w:cs="Times New Roman"/>
                <w:sz w:val="24"/>
                <w:szCs w:val="24"/>
              </w:rPr>
              <w:t>ё</w:t>
            </w:r>
            <w:r w:rsidRPr="009C1F21">
              <w:rPr>
                <w:rFonts w:ascii="Times New Roman" w:hAnsi="Times New Roman" w:cs="Times New Roman"/>
                <w:sz w:val="24"/>
                <w:szCs w:val="24"/>
              </w:rPr>
              <w:t>гкая промышленность</w:t>
            </w:r>
          </w:p>
        </w:tc>
        <w:tc>
          <w:tcPr>
            <w:tcW w:w="11510" w:type="dxa"/>
          </w:tcPr>
          <w:p w:rsidR="00AF4B71" w:rsidRPr="009C1F21" w:rsidRDefault="00AF4B71" w:rsidP="00AF4B71">
            <w:pPr>
              <w:widowControl w:val="0"/>
              <w:autoSpaceDE w:val="0"/>
              <w:autoSpaceDN w:val="0"/>
              <w:adjustRightInd w:val="0"/>
              <w:spacing w:after="0" w:line="240" w:lineRule="auto"/>
              <w:jc w:val="both"/>
              <w:rPr>
                <w:rFonts w:ascii="Times New Roman" w:hAnsi="Times New Roman" w:cs="Times New Roman"/>
                <w:bCs/>
                <w:sz w:val="24"/>
                <w:szCs w:val="24"/>
              </w:rPr>
            </w:pPr>
            <w:r w:rsidRPr="009C1F21">
              <w:rPr>
                <w:rFonts w:ascii="Times New Roman" w:hAnsi="Times New Roman" w:cs="Times New Roman"/>
                <w:b/>
                <w:sz w:val="24"/>
                <w:szCs w:val="24"/>
              </w:rPr>
              <w:t>Описание вида разрешённого использования земельного участка:</w:t>
            </w:r>
          </w:p>
          <w:p w:rsidR="00AF4B71" w:rsidRPr="009C1F21" w:rsidRDefault="00AF4B71" w:rsidP="00AF4B71">
            <w:pPr>
              <w:spacing w:after="0" w:line="240" w:lineRule="auto"/>
              <w:jc w:val="both"/>
              <w:rPr>
                <w:rFonts w:ascii="Times New Roman" w:hAnsi="Times New Roman" w:cs="Times New Roman"/>
                <w:sz w:val="24"/>
                <w:szCs w:val="24"/>
              </w:rPr>
            </w:pPr>
            <w:r w:rsidRPr="004B2897">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r w:rsidRPr="009C1F21">
              <w:rPr>
                <w:rFonts w:ascii="Times New Roman" w:hAnsi="Times New Roman" w:cs="Times New Roman"/>
                <w:sz w:val="24"/>
                <w:szCs w:val="24"/>
              </w:rPr>
              <w:t>.</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9C1F2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Размеры земельных участков определяются в соответствии с нормативами градостроительного проектирования.</w:t>
            </w:r>
          </w:p>
          <w:p w:rsidR="00AF4B71" w:rsidRPr="009C1F21" w:rsidRDefault="00AF4B71" w:rsidP="00AF4B71">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w:t>
            </w:r>
          </w:p>
          <w:p w:rsidR="00AF4B71" w:rsidRPr="009C1F2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Минимальные показатели плотности застройки земельных участков производственных объектов принимаются 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соответствии с СП 18.13330.2011«Генеральные планы промышленных предприятий»;</w:t>
            </w:r>
          </w:p>
          <w:p w:rsidR="00AF4B71" w:rsidRPr="00AF4B71" w:rsidRDefault="00AF4B71" w:rsidP="00AF4B71">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Площадь застройки определяется как сумма площадей, занятых зданиями и сооружениями всех видов,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включая навесы, открытые технологические, санитарно-технические, энергетические и другие установки, эстака</w:t>
            </w:r>
            <w:r w:rsidRPr="009C1F21">
              <w:rPr>
                <w:rFonts w:ascii="Times New Roman" w:hAnsi="Times New Roman" w:cs="Times New Roman"/>
                <w:sz w:val="24"/>
                <w:szCs w:val="24"/>
                <w:lang w:eastAsia="ru-RU"/>
              </w:rPr>
              <w:lastRenderedPageBreak/>
              <w:t>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Минимальные отступы от границ земельного участка:</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ru-RU"/>
              </w:rPr>
              <w:t>5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Требуется устройство санитарно-защитных зон, шириной более 50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 санитарно-защитной зоны:</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предприятий 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 xml:space="preserve">предприятий 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2. Расстояние от границ производственных участков расположенных в общественно-деловой зоне до</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общественных зданий следует принимать не менее 50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м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не менее 20 м.</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Территория санитарно-защитных зон не должна использоваться для рекреационных целей и производства сельскохозяйственной продукции.</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отраслей промышленности с вредными производствами, а также в пределах их санитарно-защитных зон.</w:t>
            </w:r>
          </w:p>
          <w:p w:rsidR="00AF4B71" w:rsidRPr="00AF4B7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высота зданий, строений, сооружений:</w:t>
            </w:r>
          </w:p>
          <w:p w:rsidR="00AF4B71" w:rsidRPr="00AF4B71"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w:t>
            </w:r>
            <w:r>
              <w:rPr>
                <w:rFonts w:ascii="Times New Roman" w:hAnsi="Times New Roman" w:cs="Times New Roman"/>
                <w:sz w:val="24"/>
                <w:szCs w:val="24"/>
                <w:lang w:eastAsia="ru-RU"/>
              </w:rPr>
              <w:t>.</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9C1F21" w:rsidRDefault="00AF4B71" w:rsidP="00AF4B71">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 xml:space="preserve">Максимальный процент застройки в границах земельного участка: </w:t>
            </w:r>
          </w:p>
          <w:p w:rsidR="00AF4B71" w:rsidRPr="00AF4B71" w:rsidRDefault="00AF4B71" w:rsidP="00AF4B71">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w:t>
            </w:r>
          </w:p>
        </w:tc>
      </w:tr>
      <w:tr w:rsidR="00AF4B71" w:rsidRPr="00AF4B71" w:rsidTr="00AF4B71">
        <w:trPr>
          <w:trHeight w:val="284"/>
        </w:trPr>
        <w:tc>
          <w:tcPr>
            <w:tcW w:w="1289"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2221" w:type="dxa"/>
            <w:vMerge/>
          </w:tcPr>
          <w:p w:rsidR="00AF4B71" w:rsidRPr="00AF4B71" w:rsidRDefault="00AF4B71" w:rsidP="00AF4B71">
            <w:pPr>
              <w:spacing w:after="0" w:line="240" w:lineRule="auto"/>
              <w:rPr>
                <w:rFonts w:ascii="Times New Roman" w:hAnsi="Times New Roman" w:cs="Times New Roman"/>
                <w:sz w:val="24"/>
                <w:szCs w:val="24"/>
                <w:lang w:eastAsia="ru-RU"/>
              </w:rPr>
            </w:pPr>
          </w:p>
        </w:tc>
        <w:tc>
          <w:tcPr>
            <w:tcW w:w="11510" w:type="dxa"/>
          </w:tcPr>
          <w:p w:rsidR="00AF4B71" w:rsidRPr="009C1F2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Иные показатели:</w:t>
            </w:r>
          </w:p>
          <w:p w:rsidR="00AF4B71" w:rsidRPr="00AF4B71" w:rsidRDefault="00AF4B71" w:rsidP="00AF4B71">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предзаводских зонах следует предусматривать места для стоянок легковых автомобилей в соответствии с </w:t>
            </w:r>
            <w:r w:rsidRPr="009C1F21">
              <w:rPr>
                <w:rFonts w:ascii="Times New Roman" w:hAnsi="Times New Roman" w:cs="Times New Roman"/>
                <w:sz w:val="24"/>
                <w:szCs w:val="24"/>
              </w:rPr>
              <w:lastRenderedPageBreak/>
              <w:t xml:space="preserve">СП 42.13330.2016 </w:t>
            </w:r>
            <w:r>
              <w:rPr>
                <w:rFonts w:ascii="Times New Roman" w:hAnsi="Times New Roman" w:cs="Times New Roman"/>
                <w:sz w:val="24"/>
                <w:szCs w:val="24"/>
              </w:rPr>
              <w:t>«</w:t>
            </w:r>
            <w:r w:rsidRPr="009C1F21">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9C1F21">
              <w:rPr>
                <w:rFonts w:ascii="Times New Roman" w:hAnsi="Times New Roman" w:cs="Times New Roman"/>
                <w:sz w:val="24"/>
                <w:szCs w:val="24"/>
                <w:lang w:eastAsia="ru-RU"/>
              </w:rPr>
              <w:t>.</w:t>
            </w:r>
          </w:p>
        </w:tc>
      </w:tr>
      <w:tr w:rsidR="004B5C16" w:rsidRPr="00AF4B71" w:rsidTr="00AF4B71">
        <w:trPr>
          <w:trHeight w:val="284"/>
        </w:trPr>
        <w:tc>
          <w:tcPr>
            <w:tcW w:w="1289" w:type="dxa"/>
            <w:vMerge w:val="restart"/>
          </w:tcPr>
          <w:p w:rsidR="004B5C16" w:rsidRPr="009C1F21" w:rsidRDefault="004B5C16" w:rsidP="004B5C16">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lastRenderedPageBreak/>
              <w:t>6.4</w:t>
            </w:r>
          </w:p>
        </w:tc>
        <w:tc>
          <w:tcPr>
            <w:tcW w:w="2221" w:type="dxa"/>
            <w:vMerge w:val="restart"/>
          </w:tcPr>
          <w:p w:rsidR="004B5C16" w:rsidRPr="009C1F21" w:rsidRDefault="004B5C16" w:rsidP="004B5C16">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Пищевая промышленность</w:t>
            </w:r>
          </w:p>
        </w:tc>
        <w:tc>
          <w:tcPr>
            <w:tcW w:w="11510"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Описание вида разрешённого использования земельного участка:</w:t>
            </w:r>
          </w:p>
          <w:p w:rsidR="004B5C16" w:rsidRPr="009C1F21" w:rsidRDefault="004B5C16" w:rsidP="004B5C16">
            <w:pPr>
              <w:spacing w:after="0" w:line="240" w:lineRule="auto"/>
              <w:jc w:val="both"/>
              <w:rPr>
                <w:rFonts w:ascii="Times New Roman" w:hAnsi="Times New Roman" w:cs="Times New Roman"/>
                <w:sz w:val="24"/>
                <w:szCs w:val="24"/>
              </w:rPr>
            </w:pPr>
            <w:r w:rsidRPr="004B2897">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4B5C16" w:rsidRPr="009C1F21"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w:t>
            </w:r>
            <w:r>
              <w:rPr>
                <w:rFonts w:ascii="Times New Roman" w:hAnsi="Times New Roman" w:cs="Times New Roman"/>
                <w:sz w:val="24"/>
                <w:szCs w:val="24"/>
              </w:rPr>
              <w:t xml:space="preserve"> «</w:t>
            </w:r>
            <w:r w:rsidRPr="009C1F21">
              <w:rPr>
                <w:rFonts w:ascii="Times New Roman" w:hAnsi="Times New Roman" w:cs="Times New Roman"/>
                <w:sz w:val="24"/>
                <w:szCs w:val="24"/>
              </w:rPr>
              <w:t>Генеральные планы промышленных предприятий</w:t>
            </w:r>
            <w:r>
              <w:rPr>
                <w:rFonts w:ascii="Times New Roman" w:hAnsi="Times New Roman" w:cs="Times New Roman"/>
                <w:sz w:val="24"/>
                <w:szCs w:val="24"/>
              </w:rPr>
              <w:t>»</w:t>
            </w:r>
            <w:r w:rsidRPr="009C1F21">
              <w:rPr>
                <w:rFonts w:ascii="Times New Roman" w:hAnsi="Times New Roman" w:cs="Times New Roman"/>
                <w:sz w:val="24"/>
                <w:szCs w:val="24"/>
              </w:rPr>
              <w:t>.</w:t>
            </w:r>
          </w:p>
          <w:p w:rsidR="004B5C16" w:rsidRPr="009C1F2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Минимальные показатели плотности застройки земельных участков производственных объектов принимаются в соответствии с СП 18.13330.2011«Генеральные планы промышленных предприятий»;</w:t>
            </w:r>
          </w:p>
          <w:p w:rsidR="004B5C16" w:rsidRPr="00AF4B7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Площадь застройки определяется как сумма площадей, занятых зданиями и сооружениями всех видов,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r>
              <w:rPr>
                <w:rFonts w:ascii="Times New Roman" w:hAnsi="Times New Roman" w:cs="Times New Roman"/>
                <w:sz w:val="24"/>
                <w:szCs w:val="24"/>
                <w:lang w:eastAsia="ru-RU"/>
              </w:rPr>
              <w:t>.</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Минимальные отступы от границ земельного участка:</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5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1. Требуется устройство санитарно-защитных зон, шириной более 50 м. </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 санитарно-защитной зоны:</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предприятий 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 xml:space="preserve">предприятий 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9C1F21">
              <w:rPr>
                <w:rFonts w:ascii="Times New Roman" w:hAnsi="Times New Roman" w:cs="Times New Roman"/>
                <w:sz w:val="24"/>
                <w:szCs w:val="24"/>
                <w:lang w:eastAsia="ru-RU"/>
              </w:rPr>
              <w:t xml:space="preserve"> Расстояние от границ производственных участков расположенных в общественно-деловой зоне до</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общественных зданий следует принимать не менее 50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м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не менее 20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Территория санитарно-защитных зон не должна использоваться для рекреационных целей и производства </w:t>
            </w:r>
            <w:r w:rsidRPr="009C1F21">
              <w:rPr>
                <w:rFonts w:ascii="Times New Roman" w:hAnsi="Times New Roman" w:cs="Times New Roman"/>
                <w:sz w:val="24"/>
                <w:szCs w:val="24"/>
                <w:lang w:eastAsia="ru-RU"/>
              </w:rPr>
              <w:lastRenderedPageBreak/>
              <w:t>сельскохозяйственной продукции.</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отраслей промышленности с вредными производствами, а также в пределах их санитарно-защитных зон.</w:t>
            </w:r>
          </w:p>
          <w:p w:rsidR="004B5C16" w:rsidRPr="00AF4B7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высота зданий, строений, сооружений:</w:t>
            </w:r>
          </w:p>
          <w:p w:rsidR="004B5C16" w:rsidRPr="00AF4B71" w:rsidRDefault="004B5C16" w:rsidP="004B5C16">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Pr="009C1F21">
              <w:rPr>
                <w:rFonts w:ascii="Times New Roman" w:hAnsi="Times New Roman" w:cs="Times New Roman"/>
                <w:sz w:val="24"/>
                <w:szCs w:val="24"/>
              </w:rPr>
              <w:t>—</w:t>
            </w:r>
            <w:r>
              <w:rPr>
                <w:rFonts w:ascii="Times New Roman" w:hAnsi="Times New Roman" w:cs="Times New Roman"/>
                <w:sz w:val="24"/>
                <w:szCs w:val="24"/>
                <w:lang w:eastAsia="ru-RU"/>
              </w:rPr>
              <w:t xml:space="preserve"> 3.</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4B5C16" w:rsidRPr="00AF4B71" w:rsidRDefault="004B5C16" w:rsidP="004B5C16">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Иные показатели:</w:t>
            </w:r>
          </w:p>
          <w:p w:rsidR="004B5C16" w:rsidRPr="00AF4B7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предзаводских зонах следует предусматривать места для стоянок легковых автомобилей в соответствии с </w:t>
            </w:r>
            <w:r w:rsidRPr="009C1F21">
              <w:rPr>
                <w:rFonts w:ascii="Times New Roman" w:hAnsi="Times New Roman" w:cs="Times New Roman"/>
                <w:sz w:val="24"/>
                <w:szCs w:val="24"/>
              </w:rPr>
              <w:t xml:space="preserve">СП 42.13330.2016 </w:t>
            </w:r>
            <w:r>
              <w:rPr>
                <w:rFonts w:ascii="Times New Roman" w:hAnsi="Times New Roman" w:cs="Times New Roman"/>
                <w:sz w:val="24"/>
                <w:szCs w:val="24"/>
              </w:rPr>
              <w:t>«</w:t>
            </w:r>
            <w:r w:rsidRPr="009C1F21">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9C1F21">
              <w:rPr>
                <w:rFonts w:ascii="Times New Roman" w:hAnsi="Times New Roman" w:cs="Times New Roman"/>
                <w:sz w:val="24"/>
                <w:szCs w:val="24"/>
              </w:rPr>
              <w:t>.</w:t>
            </w:r>
          </w:p>
        </w:tc>
      </w:tr>
      <w:tr w:rsidR="004B5C16" w:rsidRPr="00AF4B71" w:rsidTr="00AF4B71">
        <w:trPr>
          <w:trHeight w:val="284"/>
        </w:trPr>
        <w:tc>
          <w:tcPr>
            <w:tcW w:w="1289" w:type="dxa"/>
            <w:vMerge w:val="restart"/>
          </w:tcPr>
          <w:p w:rsidR="004B5C16" w:rsidRPr="009C1F21" w:rsidRDefault="004B5C16" w:rsidP="004B5C16">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6.6</w:t>
            </w:r>
          </w:p>
        </w:tc>
        <w:tc>
          <w:tcPr>
            <w:tcW w:w="2221" w:type="dxa"/>
            <w:vMerge w:val="restart"/>
          </w:tcPr>
          <w:p w:rsidR="004B5C16" w:rsidRPr="009C1F21" w:rsidRDefault="004B5C16" w:rsidP="004B5C16">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Строительная промышленность</w:t>
            </w:r>
          </w:p>
        </w:tc>
        <w:tc>
          <w:tcPr>
            <w:tcW w:w="11510"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Описание вида разрешённого использования земельного участка:</w:t>
            </w:r>
          </w:p>
          <w:p w:rsidR="004B5C16" w:rsidRPr="009C1F21" w:rsidRDefault="004B5C16" w:rsidP="004B5C16">
            <w:pPr>
              <w:spacing w:after="0" w:line="240" w:lineRule="auto"/>
              <w:jc w:val="both"/>
              <w:rPr>
                <w:rFonts w:ascii="Times New Roman" w:hAnsi="Times New Roman" w:cs="Times New Roman"/>
                <w:sz w:val="24"/>
                <w:szCs w:val="24"/>
              </w:rPr>
            </w:pPr>
            <w:r w:rsidRPr="006351F3">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крепёжных материалов), бытового и строительного газового и сантехнического оборудования, лифтов и подъёмников, столярной продукции, сборных домов или их частей и тому подобной продукции</w:t>
            </w:r>
            <w:r w:rsidRPr="009C1F21">
              <w:rPr>
                <w:rFonts w:ascii="Times New Roman" w:hAnsi="Times New Roman" w:cs="Times New Roman"/>
                <w:sz w:val="24"/>
                <w:szCs w:val="24"/>
              </w:rPr>
              <w:t>.</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4B5C16" w:rsidRPr="009C1F21"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w:t>
            </w:r>
            <w:r>
              <w:rPr>
                <w:rFonts w:ascii="Times New Roman" w:hAnsi="Times New Roman" w:cs="Times New Roman"/>
                <w:sz w:val="24"/>
                <w:szCs w:val="24"/>
              </w:rPr>
              <w:t xml:space="preserve"> «</w:t>
            </w:r>
            <w:r w:rsidRPr="009C1F21">
              <w:rPr>
                <w:rFonts w:ascii="Times New Roman" w:hAnsi="Times New Roman" w:cs="Times New Roman"/>
                <w:sz w:val="24"/>
                <w:szCs w:val="24"/>
              </w:rPr>
              <w:t>Генеральные планы промышленных предприятий</w:t>
            </w:r>
            <w:r>
              <w:rPr>
                <w:rFonts w:ascii="Times New Roman" w:hAnsi="Times New Roman" w:cs="Times New Roman"/>
                <w:sz w:val="24"/>
                <w:szCs w:val="24"/>
              </w:rPr>
              <w:t>»</w:t>
            </w:r>
            <w:r w:rsidRPr="009C1F21">
              <w:rPr>
                <w:rFonts w:ascii="Times New Roman" w:hAnsi="Times New Roman" w:cs="Times New Roman"/>
                <w:sz w:val="24"/>
                <w:szCs w:val="24"/>
              </w:rPr>
              <w:t>.</w:t>
            </w:r>
          </w:p>
          <w:p w:rsidR="004B5C16" w:rsidRPr="009C1F2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Минимальные показатели плотности застройки земельных участков производственных объектов принимаются в соответствии с СП 18.13330.2011«Генеральные планы промышленных предприятий»;</w:t>
            </w:r>
          </w:p>
          <w:p w:rsidR="004B5C16" w:rsidRPr="00AF4B7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Площадь застройки определяется как сумма площадей, занятых зданиями и сооружениями всех видов,</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r>
              <w:rPr>
                <w:rFonts w:ascii="Times New Roman" w:hAnsi="Times New Roman" w:cs="Times New Roman"/>
                <w:sz w:val="24"/>
                <w:szCs w:val="24"/>
                <w:lang w:eastAsia="ru-RU"/>
              </w:rPr>
              <w:t>.</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Минимальные отступы от границ земельного участка:</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5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lastRenderedPageBreak/>
              <w:t xml:space="preserve">1. Требуется устройство санитарно-защитных зон, шириной более 50 м. </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Размер санитарно-защитной зоны:</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предприятий 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II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п</w:t>
            </w:r>
            <w:r>
              <w:rPr>
                <w:rFonts w:ascii="Times New Roman" w:hAnsi="Times New Roman" w:cs="Times New Roman"/>
                <w:sz w:val="24"/>
                <w:szCs w:val="24"/>
                <w:lang w:eastAsia="ru-RU"/>
              </w:rPr>
              <w:t xml:space="preserve">редприятий IV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100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 xml:space="preserve">предприятий V класса опасности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50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9C1F21">
              <w:rPr>
                <w:rFonts w:ascii="Times New Roman" w:hAnsi="Times New Roman" w:cs="Times New Roman"/>
                <w:sz w:val="24"/>
                <w:szCs w:val="24"/>
                <w:lang w:eastAsia="ru-RU"/>
              </w:rPr>
              <w:t xml:space="preserve"> Расстояние от границ производственных участков расположенных в общественно-деловой зоне до</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общественных зданий следует принимать не менее 50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3.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м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не менее 20 м.</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4. В пределах производственных зон и санитарно-защитных зон производственных объектов не допускается размещать объекты, не связанные с обслуживанием производства.</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Территория санитарно-защитных зон не должна использоваться для рекреационных целей и производства сельскохозяйственной продукции.</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5. Предприятия пищевой, медицинской, фармацевтической и других отраслей промышленности с размерами санитарно-защитных зон до 100 м не следует размещать на территории промышленных зон (районов) с предприятиями металлургической, химической, нефтехимической и других</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отраслей промышленности с вредными производствами, а также в пределах их санитарно-защитных зон.</w:t>
            </w:r>
          </w:p>
          <w:p w:rsidR="004B5C16" w:rsidRPr="00AF4B7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высота зданий, строений, сооружений:</w:t>
            </w:r>
          </w:p>
          <w:p w:rsidR="004B5C16" w:rsidRPr="00AF4B71" w:rsidRDefault="004B5C16" w:rsidP="004B5C16">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Pr="009C1F21">
              <w:rPr>
                <w:rFonts w:ascii="Times New Roman" w:hAnsi="Times New Roman" w:cs="Times New Roman"/>
                <w:sz w:val="24"/>
                <w:szCs w:val="24"/>
              </w:rPr>
              <w:t>—</w:t>
            </w:r>
            <w:r>
              <w:rPr>
                <w:rFonts w:ascii="Times New Roman" w:hAnsi="Times New Roman" w:cs="Times New Roman"/>
                <w:sz w:val="24"/>
                <w:szCs w:val="24"/>
                <w:lang w:eastAsia="ru-RU"/>
              </w:rPr>
              <w:t xml:space="preserve"> 3.</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4B5C16" w:rsidRPr="00AF4B71" w:rsidRDefault="004B5C16" w:rsidP="004B5C16">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b/>
                <w:sz w:val="24"/>
                <w:szCs w:val="24"/>
              </w:rPr>
              <w:t>Иные показатели:</w:t>
            </w:r>
          </w:p>
          <w:p w:rsidR="004B5C16" w:rsidRPr="00AF4B7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предзаводских зонах следует предусматривать места для стоянок легковых автомобилей в соответствии с </w:t>
            </w:r>
            <w:r w:rsidRPr="009C1F21">
              <w:rPr>
                <w:rFonts w:ascii="Times New Roman" w:hAnsi="Times New Roman" w:cs="Times New Roman"/>
                <w:sz w:val="24"/>
                <w:szCs w:val="24"/>
              </w:rPr>
              <w:t xml:space="preserve">СП 42.13330.2016 </w:t>
            </w:r>
            <w:r>
              <w:rPr>
                <w:rFonts w:ascii="Times New Roman" w:hAnsi="Times New Roman" w:cs="Times New Roman"/>
                <w:sz w:val="24"/>
                <w:szCs w:val="24"/>
              </w:rPr>
              <w:t>«</w:t>
            </w:r>
            <w:r w:rsidRPr="009C1F21">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r w:rsidRPr="009C1F21">
              <w:rPr>
                <w:rFonts w:ascii="Times New Roman" w:hAnsi="Times New Roman" w:cs="Times New Roman"/>
                <w:sz w:val="24"/>
                <w:szCs w:val="24"/>
              </w:rPr>
              <w:t>.</w:t>
            </w:r>
          </w:p>
        </w:tc>
      </w:tr>
      <w:tr w:rsidR="004B5C16" w:rsidRPr="00AF4B71" w:rsidTr="00AF4B71">
        <w:trPr>
          <w:trHeight w:val="284"/>
        </w:trPr>
        <w:tc>
          <w:tcPr>
            <w:tcW w:w="1289" w:type="dxa"/>
            <w:vMerge w:val="restart"/>
          </w:tcPr>
          <w:p w:rsidR="004B5C16" w:rsidRPr="00241179" w:rsidRDefault="004B5C16" w:rsidP="004B5C16">
            <w:pPr>
              <w:spacing w:after="0" w:line="240" w:lineRule="auto"/>
              <w:jc w:val="center"/>
              <w:rPr>
                <w:rFonts w:ascii="Times New Roman" w:hAnsi="Times New Roman" w:cs="Times New Roman"/>
                <w:sz w:val="24"/>
                <w:szCs w:val="24"/>
              </w:rPr>
            </w:pPr>
            <w:r w:rsidRPr="00241179">
              <w:rPr>
                <w:rFonts w:ascii="Times New Roman" w:hAnsi="Times New Roman" w:cs="Times New Roman"/>
                <w:sz w:val="24"/>
                <w:szCs w:val="24"/>
              </w:rPr>
              <w:t>6.8</w:t>
            </w:r>
          </w:p>
        </w:tc>
        <w:tc>
          <w:tcPr>
            <w:tcW w:w="2221" w:type="dxa"/>
            <w:vMerge w:val="restart"/>
          </w:tcPr>
          <w:p w:rsidR="004B5C16" w:rsidRPr="00241179" w:rsidRDefault="004B5C16" w:rsidP="004B5C16">
            <w:pPr>
              <w:spacing w:after="0" w:line="240" w:lineRule="auto"/>
              <w:rPr>
                <w:rFonts w:ascii="Times New Roman" w:hAnsi="Times New Roman" w:cs="Times New Roman"/>
                <w:sz w:val="24"/>
                <w:szCs w:val="24"/>
              </w:rPr>
            </w:pPr>
            <w:r w:rsidRPr="00241179">
              <w:rPr>
                <w:rFonts w:ascii="Times New Roman" w:hAnsi="Times New Roman" w:cs="Times New Roman"/>
                <w:sz w:val="24"/>
                <w:szCs w:val="24"/>
              </w:rPr>
              <w:t>Связь</w:t>
            </w:r>
          </w:p>
        </w:tc>
        <w:tc>
          <w:tcPr>
            <w:tcW w:w="11510" w:type="dxa"/>
          </w:tcPr>
          <w:p w:rsidR="004B5C16" w:rsidRPr="00241179" w:rsidRDefault="004B5C16" w:rsidP="004B5C16">
            <w:pPr>
              <w:spacing w:after="0" w:line="240" w:lineRule="auto"/>
              <w:jc w:val="both"/>
              <w:rPr>
                <w:rFonts w:ascii="Times New Roman" w:hAnsi="Times New Roman" w:cs="Times New Roman"/>
                <w:b/>
                <w:sz w:val="24"/>
                <w:szCs w:val="24"/>
              </w:rPr>
            </w:pPr>
            <w:r w:rsidRPr="00241179">
              <w:rPr>
                <w:rFonts w:ascii="Times New Roman" w:hAnsi="Times New Roman" w:cs="Times New Roman"/>
                <w:b/>
                <w:sz w:val="24"/>
                <w:szCs w:val="24"/>
              </w:rPr>
              <w:t>Описание вида разрешённого использования земельного участка:</w:t>
            </w:r>
          </w:p>
          <w:p w:rsidR="004B5C16" w:rsidRPr="00241179" w:rsidRDefault="004B5C16" w:rsidP="004B5C16">
            <w:pPr>
              <w:spacing w:after="0" w:line="240" w:lineRule="auto"/>
              <w:jc w:val="both"/>
              <w:rPr>
                <w:rFonts w:ascii="Times New Roman" w:hAnsi="Times New Roman" w:cs="Times New Roman"/>
                <w:sz w:val="24"/>
                <w:szCs w:val="24"/>
              </w:rPr>
            </w:pPr>
            <w:r w:rsidRPr="000D48F1">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w:t>
            </w:r>
            <w:r>
              <w:rPr>
                <w:rFonts w:ascii="Times New Roman" w:hAnsi="Times New Roman" w:cs="Times New Roman"/>
                <w:sz w:val="24"/>
                <w:szCs w:val="24"/>
              </w:rPr>
              <w:t>ё</w:t>
            </w:r>
            <w:r w:rsidRPr="000D48F1">
              <w:rPr>
                <w:rFonts w:ascii="Times New Roman" w:hAnsi="Times New Roman" w:cs="Times New Roman"/>
                <w:sz w:val="24"/>
                <w:szCs w:val="24"/>
              </w:rPr>
              <w:t>нного использования с кодами 3.1.1, 3.2.3</w:t>
            </w:r>
            <w:r w:rsidRPr="00241179">
              <w:rPr>
                <w:rFonts w:ascii="Times New Roman" w:hAnsi="Times New Roman" w:cs="Times New Roman"/>
                <w:sz w:val="24"/>
                <w:szCs w:val="24"/>
              </w:rPr>
              <w:t>.</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rPr>
            </w:pPr>
          </w:p>
        </w:tc>
        <w:tc>
          <w:tcPr>
            <w:tcW w:w="11510" w:type="dxa"/>
          </w:tcPr>
          <w:p w:rsidR="004B5C16" w:rsidRPr="00241179" w:rsidRDefault="004B5C16" w:rsidP="004B5C16">
            <w:pPr>
              <w:spacing w:after="0" w:line="240" w:lineRule="auto"/>
              <w:contextualSpacing/>
              <w:jc w:val="both"/>
              <w:rPr>
                <w:rFonts w:ascii="Times New Roman" w:hAnsi="Times New Roman" w:cs="Times New Roman"/>
                <w:b/>
                <w:sz w:val="24"/>
                <w:szCs w:val="24"/>
              </w:rPr>
            </w:pPr>
            <w:r w:rsidRPr="00241179">
              <w:rPr>
                <w:rFonts w:ascii="Times New Roman" w:hAnsi="Times New Roman" w:cs="Times New Roman"/>
                <w:b/>
                <w:sz w:val="24"/>
                <w:szCs w:val="24"/>
              </w:rPr>
              <w:t>Предельные (минимальные и (или) максимальные) размеры земельного участка:</w:t>
            </w:r>
          </w:p>
          <w:p w:rsidR="004B5C16" w:rsidRPr="00241179"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241179">
              <w:rPr>
                <w:rFonts w:ascii="Times New Roman" w:hAnsi="Times New Roman" w:cs="Times New Roman"/>
                <w:sz w:val="24"/>
                <w:szCs w:val="24"/>
              </w:rPr>
              <w:t>Размеры земельных участков для котельных, работающих на тв</w:t>
            </w:r>
            <w:r>
              <w:rPr>
                <w:rFonts w:ascii="Times New Roman" w:hAnsi="Times New Roman" w:cs="Times New Roman"/>
                <w:sz w:val="24"/>
                <w:szCs w:val="24"/>
              </w:rPr>
              <w:t>ё</w:t>
            </w:r>
            <w:r w:rsidRPr="00241179">
              <w:rPr>
                <w:rFonts w:ascii="Times New Roman" w:hAnsi="Times New Roman" w:cs="Times New Roman"/>
                <w:sz w:val="24"/>
                <w:szCs w:val="24"/>
              </w:rPr>
              <w:t xml:space="preserve">рдом топливе </w:t>
            </w:r>
            <w:r>
              <w:rPr>
                <w:rFonts w:ascii="Times New Roman" w:hAnsi="Times New Roman" w:cs="Times New Roman"/>
                <w:sz w:val="24"/>
                <w:szCs w:val="24"/>
              </w:rPr>
              <w:t>—</w:t>
            </w:r>
            <w:r w:rsidRPr="00241179">
              <w:rPr>
                <w:rFonts w:ascii="Times New Roman" w:hAnsi="Times New Roman" w:cs="Times New Roman"/>
                <w:sz w:val="24"/>
                <w:szCs w:val="24"/>
              </w:rPr>
              <w:t xml:space="preserve"> 0</w:t>
            </w:r>
            <w:r>
              <w:rPr>
                <w:rFonts w:ascii="Times New Roman" w:hAnsi="Times New Roman" w:cs="Times New Roman"/>
                <w:sz w:val="24"/>
                <w:szCs w:val="24"/>
              </w:rPr>
              <w:t>,7- 4,3га (зависит от мощности).</w:t>
            </w:r>
          </w:p>
          <w:p w:rsidR="004B5C16" w:rsidRPr="00241179"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 xml:space="preserve">2. Размеры земельных участков для котельных, работающих на газовом топливе </w:t>
            </w:r>
            <w:r>
              <w:rPr>
                <w:rFonts w:ascii="Times New Roman" w:hAnsi="Times New Roman" w:cs="Times New Roman"/>
                <w:sz w:val="24"/>
                <w:szCs w:val="24"/>
              </w:rPr>
              <w:t>—</w:t>
            </w:r>
            <w:r w:rsidRPr="00241179">
              <w:rPr>
                <w:rFonts w:ascii="Times New Roman" w:hAnsi="Times New Roman" w:cs="Times New Roman"/>
                <w:sz w:val="24"/>
                <w:szCs w:val="24"/>
              </w:rPr>
              <w:t xml:space="preserve"> 0,3 – 3,5 га (зависит от мощности).</w:t>
            </w:r>
          </w:p>
          <w:p w:rsidR="004B5C16" w:rsidRPr="00241179"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3.Размеры земельных участков для жилищно-эксплуатационных организаций:</w:t>
            </w:r>
          </w:p>
          <w:p w:rsidR="004B5C16" w:rsidRPr="00241179"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1179">
              <w:rPr>
                <w:rFonts w:ascii="Times New Roman" w:hAnsi="Times New Roman" w:cs="Times New Roman"/>
                <w:sz w:val="24"/>
                <w:szCs w:val="24"/>
              </w:rPr>
              <w:t xml:space="preserve">на микрорайон </w:t>
            </w:r>
            <w:r>
              <w:rPr>
                <w:rFonts w:ascii="Times New Roman" w:hAnsi="Times New Roman" w:cs="Times New Roman"/>
                <w:sz w:val="24"/>
                <w:szCs w:val="24"/>
              </w:rPr>
              <w:t>—</w:t>
            </w:r>
            <w:r w:rsidRPr="00241179">
              <w:rPr>
                <w:rFonts w:ascii="Times New Roman" w:hAnsi="Times New Roman" w:cs="Times New Roman"/>
                <w:sz w:val="24"/>
                <w:szCs w:val="24"/>
              </w:rPr>
              <w:t xml:space="preserve"> 0,3 га (1 объект на 20 тыс. жителей);</w:t>
            </w:r>
          </w:p>
          <w:p w:rsidR="004B5C16" w:rsidRPr="00241179"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1179">
              <w:rPr>
                <w:rFonts w:ascii="Times New Roman" w:hAnsi="Times New Roman" w:cs="Times New Roman"/>
                <w:sz w:val="24"/>
                <w:szCs w:val="24"/>
              </w:rPr>
              <w:t xml:space="preserve">на жилой район </w:t>
            </w:r>
            <w:r>
              <w:rPr>
                <w:rFonts w:ascii="Times New Roman" w:hAnsi="Times New Roman" w:cs="Times New Roman"/>
                <w:sz w:val="24"/>
                <w:szCs w:val="24"/>
              </w:rPr>
              <w:t>—</w:t>
            </w:r>
            <w:r w:rsidRPr="00241179">
              <w:rPr>
                <w:rFonts w:ascii="Times New Roman" w:hAnsi="Times New Roman" w:cs="Times New Roman"/>
                <w:sz w:val="24"/>
                <w:szCs w:val="24"/>
              </w:rPr>
              <w:t xml:space="preserve"> 1 га (1 объект на 80 тыс. жителей).</w:t>
            </w:r>
          </w:p>
          <w:p w:rsidR="004B5C16" w:rsidRPr="000D48F1"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 xml:space="preserve">4. Отделение почтовой связи (на микрорайон) </w:t>
            </w:r>
            <w:r>
              <w:rPr>
                <w:rFonts w:ascii="Times New Roman" w:hAnsi="Times New Roman" w:cs="Times New Roman"/>
                <w:sz w:val="24"/>
                <w:szCs w:val="24"/>
              </w:rPr>
              <w:t>—</w:t>
            </w:r>
            <w:r w:rsidRPr="00241179">
              <w:rPr>
                <w:rFonts w:ascii="Times New Roman" w:hAnsi="Times New Roman" w:cs="Times New Roman"/>
                <w:sz w:val="24"/>
                <w:szCs w:val="24"/>
              </w:rPr>
              <w:t xml:space="preserve"> 1 объект на</w:t>
            </w:r>
            <w:r>
              <w:rPr>
                <w:rFonts w:ascii="Times New Roman" w:hAnsi="Times New Roman" w:cs="Times New Roman"/>
                <w:sz w:val="24"/>
                <w:szCs w:val="24"/>
              </w:rPr>
              <w:t xml:space="preserve"> </w:t>
            </w:r>
            <w:r w:rsidRPr="00241179">
              <w:rPr>
                <w:rFonts w:ascii="Times New Roman" w:hAnsi="Times New Roman" w:cs="Times New Roman"/>
                <w:sz w:val="24"/>
                <w:szCs w:val="24"/>
              </w:rPr>
              <w:t>9-25 тысяч жителей, площадью в 700-1200 м</w:t>
            </w:r>
            <w:r w:rsidRPr="000D48F1">
              <w:rPr>
                <w:rFonts w:ascii="Times New Roman" w:hAnsi="Times New Roman" w:cs="Times New Roman"/>
                <w:sz w:val="24"/>
                <w:szCs w:val="24"/>
                <w:vertAlign w:val="superscript"/>
              </w:rPr>
              <w:t>2</w:t>
            </w:r>
            <w:r>
              <w:rPr>
                <w:rFonts w:ascii="Times New Roman" w:hAnsi="Times New Roman" w:cs="Times New Roman"/>
                <w:sz w:val="24"/>
                <w:szCs w:val="24"/>
              </w:rPr>
              <w:t>.</w:t>
            </w:r>
          </w:p>
          <w:p w:rsidR="004B5C16" w:rsidRPr="00241179"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5. АТС (из расч</w:t>
            </w:r>
            <w:r>
              <w:rPr>
                <w:rFonts w:ascii="Times New Roman" w:hAnsi="Times New Roman" w:cs="Times New Roman"/>
                <w:sz w:val="24"/>
                <w:szCs w:val="24"/>
              </w:rPr>
              <w:t>ё</w:t>
            </w:r>
            <w:r w:rsidRPr="00241179">
              <w:rPr>
                <w:rFonts w:ascii="Times New Roman" w:hAnsi="Times New Roman" w:cs="Times New Roman"/>
                <w:sz w:val="24"/>
                <w:szCs w:val="24"/>
              </w:rPr>
              <w:t>та 600 номеров на 1000 жителей) объект на</w:t>
            </w:r>
            <w:r>
              <w:rPr>
                <w:rFonts w:ascii="Times New Roman" w:hAnsi="Times New Roman" w:cs="Times New Roman"/>
                <w:sz w:val="24"/>
                <w:szCs w:val="24"/>
              </w:rPr>
              <w:t xml:space="preserve"> </w:t>
            </w:r>
            <w:r w:rsidRPr="00241179">
              <w:rPr>
                <w:rFonts w:ascii="Times New Roman" w:hAnsi="Times New Roman" w:cs="Times New Roman"/>
                <w:sz w:val="24"/>
                <w:szCs w:val="24"/>
              </w:rPr>
              <w:t>10-40 тысяч номеров, площадью в 0,25 га на объект</w:t>
            </w:r>
            <w:r>
              <w:rPr>
                <w:rFonts w:ascii="Times New Roman" w:hAnsi="Times New Roman" w:cs="Times New Roman"/>
                <w:sz w:val="24"/>
                <w:szCs w:val="24"/>
              </w:rPr>
              <w:t>.</w:t>
            </w:r>
          </w:p>
          <w:p w:rsidR="004B5C16" w:rsidRPr="00241179"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6. Опорно-усилительная станция (из расч</w:t>
            </w:r>
            <w:r>
              <w:rPr>
                <w:rFonts w:ascii="Times New Roman" w:hAnsi="Times New Roman" w:cs="Times New Roman"/>
                <w:sz w:val="24"/>
                <w:szCs w:val="24"/>
              </w:rPr>
              <w:t>ё</w:t>
            </w:r>
            <w:r w:rsidRPr="00241179">
              <w:rPr>
                <w:rFonts w:ascii="Times New Roman" w:hAnsi="Times New Roman" w:cs="Times New Roman"/>
                <w:sz w:val="24"/>
                <w:szCs w:val="24"/>
              </w:rPr>
              <w:t>та 60-120 тыс.</w:t>
            </w:r>
            <w:r>
              <w:rPr>
                <w:rFonts w:ascii="Times New Roman" w:hAnsi="Times New Roman" w:cs="Times New Roman"/>
                <w:sz w:val="24"/>
                <w:szCs w:val="24"/>
              </w:rPr>
              <w:t xml:space="preserve"> </w:t>
            </w:r>
            <w:r w:rsidRPr="00241179">
              <w:rPr>
                <w:rFonts w:ascii="Times New Roman" w:hAnsi="Times New Roman" w:cs="Times New Roman"/>
                <w:sz w:val="24"/>
                <w:szCs w:val="24"/>
              </w:rPr>
              <w:t>абонентов), площадью в 0,1</w:t>
            </w:r>
            <w:r>
              <w:rPr>
                <w:rFonts w:ascii="Times New Roman" w:hAnsi="Times New Roman" w:cs="Times New Roman"/>
                <w:sz w:val="24"/>
                <w:szCs w:val="24"/>
              </w:rPr>
              <w:t>-</w:t>
            </w:r>
            <w:r w:rsidRPr="00241179">
              <w:rPr>
                <w:rFonts w:ascii="Times New Roman" w:hAnsi="Times New Roman" w:cs="Times New Roman"/>
                <w:sz w:val="24"/>
                <w:szCs w:val="24"/>
              </w:rPr>
              <w:t>0,15 га на объект</w:t>
            </w:r>
            <w:r>
              <w:rPr>
                <w:rFonts w:ascii="Times New Roman" w:hAnsi="Times New Roman" w:cs="Times New Roman"/>
                <w:sz w:val="24"/>
                <w:szCs w:val="24"/>
              </w:rPr>
              <w:t>.</w:t>
            </w:r>
          </w:p>
          <w:p w:rsidR="004B5C16" w:rsidRPr="00241179"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241179">
              <w:rPr>
                <w:rFonts w:ascii="Times New Roman" w:hAnsi="Times New Roman" w:cs="Times New Roman"/>
                <w:sz w:val="24"/>
                <w:szCs w:val="24"/>
              </w:rPr>
              <w:t>Технический центр кабельного телевидения, коммутируемого доступа к сети Интернет, сотовой связи,</w:t>
            </w:r>
          </w:p>
          <w:p w:rsidR="004B5C16" w:rsidRPr="00241179"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площадью в 0,3</w:t>
            </w:r>
            <w:r>
              <w:rPr>
                <w:rFonts w:ascii="Times New Roman" w:hAnsi="Times New Roman" w:cs="Times New Roman"/>
                <w:sz w:val="24"/>
                <w:szCs w:val="24"/>
              </w:rPr>
              <w:t>-</w:t>
            </w:r>
            <w:r w:rsidRPr="00241179">
              <w:rPr>
                <w:rFonts w:ascii="Times New Roman" w:hAnsi="Times New Roman" w:cs="Times New Roman"/>
                <w:sz w:val="24"/>
                <w:szCs w:val="24"/>
              </w:rPr>
              <w:t>0,5 га на объект.</w:t>
            </w:r>
          </w:p>
          <w:p w:rsidR="004B5C16" w:rsidRPr="00241179"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8. Диспетчерский пункт (из расч</w:t>
            </w:r>
            <w:r>
              <w:rPr>
                <w:rFonts w:ascii="Times New Roman" w:hAnsi="Times New Roman" w:cs="Times New Roman"/>
                <w:sz w:val="24"/>
                <w:szCs w:val="24"/>
              </w:rPr>
              <w:t>ё</w:t>
            </w:r>
            <w:r w:rsidRPr="00241179">
              <w:rPr>
                <w:rFonts w:ascii="Times New Roman" w:hAnsi="Times New Roman" w:cs="Times New Roman"/>
                <w:sz w:val="24"/>
                <w:szCs w:val="24"/>
              </w:rPr>
              <w:t>та 1 объект на 5 км. городских коллекторов), площадью в 120 м</w:t>
            </w:r>
            <w:r w:rsidRPr="000D48F1">
              <w:rPr>
                <w:rFonts w:ascii="Times New Roman" w:hAnsi="Times New Roman" w:cs="Times New Roman"/>
                <w:sz w:val="24"/>
                <w:szCs w:val="24"/>
                <w:vertAlign w:val="superscript"/>
              </w:rPr>
              <w:t>2</w:t>
            </w:r>
            <w:r w:rsidRPr="00241179">
              <w:rPr>
                <w:rFonts w:ascii="Times New Roman" w:hAnsi="Times New Roman" w:cs="Times New Roman"/>
                <w:sz w:val="24"/>
                <w:szCs w:val="24"/>
              </w:rPr>
              <w:t xml:space="preserve"> (0,04-0,05 га)</w:t>
            </w:r>
            <w:r>
              <w:rPr>
                <w:rFonts w:ascii="Times New Roman" w:hAnsi="Times New Roman" w:cs="Times New Roman"/>
                <w:sz w:val="24"/>
                <w:szCs w:val="24"/>
              </w:rPr>
              <w:t>.</w:t>
            </w:r>
          </w:p>
          <w:p w:rsidR="004B5C16" w:rsidRPr="00241179" w:rsidRDefault="004B5C16" w:rsidP="004B5C16">
            <w:pPr>
              <w:autoSpaceDE w:val="0"/>
              <w:autoSpaceDN w:val="0"/>
              <w:adjustRightInd w:val="0"/>
              <w:spacing w:after="0" w:line="240" w:lineRule="auto"/>
              <w:contextualSpacing/>
              <w:jc w:val="both"/>
              <w:rPr>
                <w:rFonts w:ascii="Times New Roman" w:hAnsi="Times New Roman" w:cs="Times New Roman"/>
                <w:sz w:val="24"/>
                <w:szCs w:val="24"/>
              </w:rPr>
            </w:pPr>
            <w:r w:rsidRPr="00241179">
              <w:rPr>
                <w:rFonts w:ascii="Times New Roman" w:hAnsi="Times New Roman" w:cs="Times New Roman"/>
                <w:sz w:val="24"/>
                <w:szCs w:val="24"/>
              </w:rPr>
              <w:t>9. Ремонтно-производственная база (из расч</w:t>
            </w:r>
            <w:r>
              <w:rPr>
                <w:rFonts w:ascii="Times New Roman" w:hAnsi="Times New Roman" w:cs="Times New Roman"/>
                <w:sz w:val="24"/>
                <w:szCs w:val="24"/>
              </w:rPr>
              <w:t>ё</w:t>
            </w:r>
            <w:r w:rsidRPr="00241179">
              <w:rPr>
                <w:rFonts w:ascii="Times New Roman" w:hAnsi="Times New Roman" w:cs="Times New Roman"/>
                <w:sz w:val="24"/>
                <w:szCs w:val="24"/>
              </w:rPr>
              <w:t>та 1 объект на каждые 100 км городских кол</w:t>
            </w:r>
            <w:r>
              <w:rPr>
                <w:rFonts w:ascii="Times New Roman" w:hAnsi="Times New Roman" w:cs="Times New Roman"/>
                <w:sz w:val="24"/>
                <w:szCs w:val="24"/>
              </w:rPr>
              <w:t xml:space="preserve">лекторов), площадью в 1500 </w:t>
            </w:r>
            <w:r w:rsidRPr="00241179">
              <w:rPr>
                <w:rFonts w:ascii="Times New Roman" w:hAnsi="Times New Roman" w:cs="Times New Roman"/>
                <w:sz w:val="24"/>
                <w:szCs w:val="24"/>
              </w:rPr>
              <w:t>м</w:t>
            </w:r>
            <w:r>
              <w:rPr>
                <w:rFonts w:ascii="Times New Roman" w:hAnsi="Times New Roman" w:cs="Times New Roman"/>
                <w:sz w:val="24"/>
                <w:szCs w:val="24"/>
                <w:vertAlign w:val="superscript"/>
              </w:rPr>
              <w:t>2</w:t>
            </w:r>
            <w:r w:rsidRPr="00241179">
              <w:rPr>
                <w:rFonts w:ascii="Times New Roman" w:hAnsi="Times New Roman" w:cs="Times New Roman"/>
                <w:sz w:val="24"/>
                <w:szCs w:val="24"/>
              </w:rPr>
              <w:t xml:space="preserve"> (1,0 га на объект)</w:t>
            </w:r>
            <w:r>
              <w:rPr>
                <w:rFonts w:ascii="Times New Roman" w:hAnsi="Times New Roman" w:cs="Times New Roman"/>
                <w:sz w:val="24"/>
                <w:szCs w:val="24"/>
              </w:rPr>
              <w:t>.</w:t>
            </w:r>
          </w:p>
          <w:p w:rsidR="004B5C16" w:rsidRPr="00AF4B71" w:rsidRDefault="004B5C16" w:rsidP="004B5C16">
            <w:pPr>
              <w:autoSpaceDE w:val="0"/>
              <w:autoSpaceDN w:val="0"/>
              <w:adjustRightInd w:val="0"/>
              <w:spacing w:after="0" w:line="240" w:lineRule="auto"/>
              <w:rPr>
                <w:rFonts w:ascii="Times New Roman" w:hAnsi="Times New Roman" w:cs="Times New Roman"/>
                <w:sz w:val="24"/>
                <w:szCs w:val="24"/>
              </w:rPr>
            </w:pPr>
            <w:r w:rsidRPr="00241179">
              <w:rPr>
                <w:rFonts w:ascii="Times New Roman" w:hAnsi="Times New Roman" w:cs="Times New Roman"/>
                <w:sz w:val="24"/>
                <w:szCs w:val="24"/>
              </w:rPr>
              <w:t>10. Производственное помещение для обслуживания внутриквартирных коллекторов (из расч</w:t>
            </w:r>
            <w:r>
              <w:rPr>
                <w:rFonts w:ascii="Times New Roman" w:hAnsi="Times New Roman" w:cs="Times New Roman"/>
                <w:sz w:val="24"/>
                <w:szCs w:val="24"/>
              </w:rPr>
              <w:t>ё</w:t>
            </w:r>
            <w:r w:rsidRPr="00241179">
              <w:rPr>
                <w:rFonts w:ascii="Times New Roman" w:hAnsi="Times New Roman" w:cs="Times New Roman"/>
                <w:sz w:val="24"/>
                <w:szCs w:val="24"/>
              </w:rPr>
              <w:t>та 1 объект на каждый административный округ), площадью в 500-700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241179">
              <w:rPr>
                <w:rFonts w:ascii="Times New Roman" w:hAnsi="Times New Roman" w:cs="Times New Roman"/>
                <w:sz w:val="24"/>
                <w:szCs w:val="24"/>
              </w:rPr>
              <w:t>(0,25 0,3 га).</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rPr>
            </w:pPr>
          </w:p>
        </w:tc>
        <w:tc>
          <w:tcPr>
            <w:tcW w:w="11510" w:type="dxa"/>
          </w:tcPr>
          <w:p w:rsidR="004B5C16" w:rsidRPr="00241179" w:rsidRDefault="004B5C16" w:rsidP="004B5C16">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241179">
              <w:rPr>
                <w:rFonts w:ascii="Times New Roman" w:eastAsia="Calibri" w:hAnsi="Times New Roman" w:cs="Times New Roman"/>
                <w:b/>
                <w:sz w:val="24"/>
                <w:szCs w:val="24"/>
              </w:rPr>
              <w:t>Минимальные отступы от границ земельного участка:</w:t>
            </w:r>
          </w:p>
          <w:p w:rsidR="004B5C16" w:rsidRPr="00241179" w:rsidRDefault="004B5C16" w:rsidP="004B5C16">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t xml:space="preserve">1. Отступ строений от границы земельного участка в район существующей застройки </w:t>
            </w:r>
            <w:r>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в соответствии со сложившейся ситуацией, в районе новой застройки </w:t>
            </w:r>
            <w:r>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не менее 3 метров.</w:t>
            </w:r>
          </w:p>
          <w:p w:rsidR="004B5C16" w:rsidRPr="00241179" w:rsidRDefault="004B5C16" w:rsidP="004B5C16">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eastAsia="Calibri" w:hAnsi="Times New Roman" w:cs="Times New Roman"/>
                <w:sz w:val="24"/>
                <w:szCs w:val="24"/>
                <w:lang w:eastAsia="ru-RU"/>
              </w:rPr>
              <w:t>ё</w:t>
            </w:r>
            <w:r w:rsidRPr="00241179">
              <w:rPr>
                <w:rFonts w:ascii="Times New Roman" w:eastAsia="Calibri" w:hAnsi="Times New Roman" w:cs="Times New Roman"/>
                <w:sz w:val="24"/>
                <w:szCs w:val="24"/>
                <w:lang w:eastAsia="ru-RU"/>
              </w:rPr>
              <w:t>тов инсоляции и</w:t>
            </w:r>
            <w:r>
              <w:rPr>
                <w:rFonts w:ascii="Times New Roman" w:eastAsia="Calibri" w:hAnsi="Times New Roman" w:cs="Times New Roman"/>
                <w:sz w:val="24"/>
                <w:szCs w:val="24"/>
                <w:lang w:eastAsia="ru-RU"/>
              </w:rPr>
              <w:t xml:space="preserve"> </w:t>
            </w:r>
            <w:r w:rsidRPr="00241179">
              <w:rPr>
                <w:rFonts w:ascii="Times New Roman" w:eastAsia="Calibri" w:hAnsi="Times New Roman" w:cs="Times New Roman"/>
                <w:sz w:val="24"/>
                <w:szCs w:val="24"/>
                <w:lang w:eastAsia="ru-RU"/>
              </w:rPr>
              <w:t>освещ</w:t>
            </w:r>
            <w:r>
              <w:rPr>
                <w:rFonts w:ascii="Times New Roman" w:eastAsia="Calibri" w:hAnsi="Times New Roman" w:cs="Times New Roman"/>
                <w:sz w:val="24"/>
                <w:szCs w:val="24"/>
                <w:lang w:eastAsia="ru-RU"/>
              </w:rPr>
              <w:t>ё</w:t>
            </w:r>
            <w:r w:rsidRPr="00241179">
              <w:rPr>
                <w:rFonts w:ascii="Times New Roman" w:eastAsia="Calibri" w:hAnsi="Times New Roman" w:cs="Times New Roman"/>
                <w:sz w:val="24"/>
                <w:szCs w:val="24"/>
                <w:lang w:eastAsia="ru-RU"/>
              </w:rPr>
              <w:t>нности, а также в соответствии с противопожарными требованиями.</w:t>
            </w:r>
          </w:p>
          <w:p w:rsidR="004B5C16" w:rsidRPr="00241179" w:rsidRDefault="004B5C16" w:rsidP="004B5C16">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t>2 Размер санитарно-защитных зон для объектов связи определяется в каждом конкретном случае минимальным расстоянием от источника вредного воздействия до границы жилой застройки на основании расч</w:t>
            </w:r>
            <w:r>
              <w:rPr>
                <w:rFonts w:ascii="Times New Roman" w:eastAsia="Calibri" w:hAnsi="Times New Roman" w:cs="Times New Roman"/>
                <w:sz w:val="24"/>
                <w:szCs w:val="24"/>
                <w:lang w:eastAsia="ru-RU"/>
              </w:rPr>
              <w:t>ё</w:t>
            </w:r>
            <w:r w:rsidRPr="00241179">
              <w:rPr>
                <w:rFonts w:ascii="Times New Roman" w:eastAsia="Calibri" w:hAnsi="Times New Roman" w:cs="Times New Roman"/>
                <w:sz w:val="24"/>
                <w:szCs w:val="24"/>
                <w:lang w:eastAsia="ru-RU"/>
              </w:rPr>
              <w:t>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4B5C16" w:rsidRPr="00241179" w:rsidRDefault="004B5C16" w:rsidP="004B5C16">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41179">
              <w:rPr>
                <w:rFonts w:ascii="Times New Roman" w:eastAsia="Calibri" w:hAnsi="Times New Roman" w:cs="Times New Roman"/>
                <w:sz w:val="24"/>
                <w:szCs w:val="24"/>
                <w:lang w:eastAsia="ru-RU"/>
              </w:rPr>
              <w:t>3. Охранные зоны</w:t>
            </w:r>
          </w:p>
          <w:p w:rsidR="004B5C16" w:rsidRPr="00241179" w:rsidRDefault="004B5C16" w:rsidP="004B5C16">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241179">
              <w:rPr>
                <w:rFonts w:ascii="Times New Roman" w:eastAsia="Calibri" w:hAnsi="Times New Roman" w:cs="Times New Roman"/>
                <w:sz w:val="24"/>
                <w:szCs w:val="24"/>
                <w:lang w:eastAsia="ru-RU"/>
              </w:rPr>
              <w:t xml:space="preserve">общих коллекторов для подземных коммуникаций </w:t>
            </w:r>
            <w:r>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по 5 м в каждую сторону от края коллектора. (озеленение, проезды, площадки)</w:t>
            </w:r>
            <w:r>
              <w:rPr>
                <w:rFonts w:ascii="Times New Roman" w:eastAsia="Calibri" w:hAnsi="Times New Roman" w:cs="Times New Roman"/>
                <w:sz w:val="24"/>
                <w:szCs w:val="24"/>
                <w:lang w:eastAsia="ru-RU"/>
              </w:rPr>
              <w:t>;</w:t>
            </w:r>
          </w:p>
          <w:p w:rsidR="004B5C16" w:rsidRPr="00241179" w:rsidRDefault="004B5C16" w:rsidP="004B5C16">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241179">
              <w:rPr>
                <w:rFonts w:ascii="Times New Roman" w:eastAsia="Calibri" w:hAnsi="Times New Roman" w:cs="Times New Roman"/>
                <w:sz w:val="24"/>
                <w:szCs w:val="24"/>
                <w:lang w:eastAsia="ru-RU"/>
              </w:rPr>
              <w:t>оголовок вентиляционных ш</w:t>
            </w:r>
            <w:r>
              <w:rPr>
                <w:rFonts w:ascii="Times New Roman" w:eastAsia="Calibri" w:hAnsi="Times New Roman" w:cs="Times New Roman"/>
                <w:sz w:val="24"/>
                <w:szCs w:val="24"/>
                <w:lang w:eastAsia="ru-RU"/>
              </w:rPr>
              <w:t xml:space="preserve">ахт коллектора в радиусе </w:t>
            </w:r>
            <w:r>
              <w:rPr>
                <w:rFonts w:ascii="Times New Roman" w:hAnsi="Times New Roman" w:cs="Times New Roman"/>
                <w:sz w:val="24"/>
                <w:szCs w:val="24"/>
              </w:rPr>
              <w:t>—</w:t>
            </w:r>
            <w:r>
              <w:rPr>
                <w:rFonts w:ascii="Times New Roman" w:eastAsia="Calibri" w:hAnsi="Times New Roman" w:cs="Times New Roman"/>
                <w:sz w:val="24"/>
                <w:szCs w:val="24"/>
                <w:lang w:eastAsia="ru-RU"/>
              </w:rPr>
              <w:t xml:space="preserve"> 15 м;</w:t>
            </w:r>
          </w:p>
          <w:p w:rsidR="004B5C16" w:rsidRPr="00241179" w:rsidRDefault="004B5C16" w:rsidP="004B5C16">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241179">
              <w:rPr>
                <w:rFonts w:ascii="Times New Roman" w:eastAsia="Calibri" w:hAnsi="Times New Roman" w:cs="Times New Roman"/>
                <w:sz w:val="24"/>
                <w:szCs w:val="24"/>
                <w:lang w:eastAsia="ru-RU"/>
              </w:rPr>
              <w:t>радиорелейных линии связи - 50 м в обе стороны луча (м</w:t>
            </w:r>
            <w:r>
              <w:rPr>
                <w:rFonts w:ascii="Times New Roman" w:eastAsia="Calibri" w:hAnsi="Times New Roman" w:cs="Times New Roman"/>
                <w:sz w:val="24"/>
                <w:szCs w:val="24"/>
                <w:lang w:eastAsia="ru-RU"/>
              </w:rPr>
              <w:t>ё</w:t>
            </w:r>
            <w:r w:rsidRPr="00241179">
              <w:rPr>
                <w:rFonts w:ascii="Times New Roman" w:eastAsia="Calibri" w:hAnsi="Times New Roman" w:cs="Times New Roman"/>
                <w:sz w:val="24"/>
                <w:szCs w:val="24"/>
                <w:lang w:eastAsia="ru-RU"/>
              </w:rPr>
              <w:t>ртвая зона)</w:t>
            </w:r>
            <w:r>
              <w:rPr>
                <w:rFonts w:ascii="Times New Roman" w:eastAsia="Calibri" w:hAnsi="Times New Roman" w:cs="Times New Roman"/>
                <w:sz w:val="24"/>
                <w:szCs w:val="24"/>
                <w:lang w:eastAsia="ru-RU"/>
              </w:rPr>
              <w:t>;</w:t>
            </w:r>
          </w:p>
          <w:p w:rsidR="004B5C16" w:rsidRPr="00AF4B71" w:rsidRDefault="004B5C16" w:rsidP="004B5C1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 </w:t>
            </w:r>
            <w:r w:rsidRPr="00241179">
              <w:rPr>
                <w:rFonts w:ascii="Times New Roman" w:eastAsia="Calibri" w:hAnsi="Times New Roman" w:cs="Times New Roman"/>
                <w:sz w:val="24"/>
                <w:szCs w:val="24"/>
                <w:lang w:eastAsia="ru-RU"/>
              </w:rPr>
              <w:t xml:space="preserve">объектов телевидения </w:t>
            </w:r>
            <w:r>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d = 500 м</w:t>
            </w:r>
            <w:r>
              <w:rPr>
                <w:rFonts w:ascii="Times New Roman" w:eastAsia="Calibri" w:hAnsi="Times New Roman" w:cs="Times New Roman"/>
                <w:sz w:val="24"/>
                <w:szCs w:val="24"/>
                <w:lang w:eastAsia="ru-RU"/>
              </w:rPr>
              <w:t>.</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rPr>
            </w:pPr>
          </w:p>
        </w:tc>
        <w:tc>
          <w:tcPr>
            <w:tcW w:w="11510" w:type="dxa"/>
          </w:tcPr>
          <w:p w:rsidR="004B5C16" w:rsidRPr="00241179" w:rsidRDefault="004B5C16" w:rsidP="004B5C16">
            <w:pPr>
              <w:spacing w:after="0" w:line="240" w:lineRule="auto"/>
              <w:jc w:val="both"/>
              <w:rPr>
                <w:rFonts w:ascii="Times New Roman" w:eastAsia="Calibri" w:hAnsi="Times New Roman" w:cs="Times New Roman"/>
                <w:b/>
                <w:sz w:val="24"/>
                <w:szCs w:val="24"/>
              </w:rPr>
            </w:pPr>
            <w:r w:rsidRPr="00241179">
              <w:rPr>
                <w:rFonts w:ascii="Times New Roman" w:eastAsia="Calibri" w:hAnsi="Times New Roman" w:cs="Times New Roman"/>
                <w:b/>
                <w:sz w:val="24"/>
                <w:szCs w:val="24"/>
              </w:rPr>
              <w:t>Предельное количество этажей или предельная высот</w:t>
            </w:r>
            <w:r>
              <w:rPr>
                <w:rFonts w:ascii="Times New Roman" w:eastAsia="Calibri" w:hAnsi="Times New Roman" w:cs="Times New Roman"/>
                <w:b/>
                <w:sz w:val="24"/>
                <w:szCs w:val="24"/>
              </w:rPr>
              <w:t>а зданий, строений, сооружений:</w:t>
            </w:r>
          </w:p>
          <w:p w:rsidR="004B5C16" w:rsidRPr="00AF4B7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241179">
              <w:rPr>
                <w:rFonts w:ascii="Times New Roman" w:eastAsia="Calibri" w:hAnsi="Times New Roman" w:cs="Times New Roman"/>
                <w:sz w:val="24"/>
                <w:szCs w:val="24"/>
                <w:lang w:eastAsia="ru-RU"/>
              </w:rPr>
              <w:t xml:space="preserve">Максимальное количество этажей </w:t>
            </w:r>
            <w:r>
              <w:rPr>
                <w:rFonts w:ascii="Times New Roman" w:hAnsi="Times New Roman" w:cs="Times New Roman"/>
                <w:sz w:val="24"/>
                <w:szCs w:val="24"/>
              </w:rPr>
              <w:t>—</w:t>
            </w:r>
            <w:r>
              <w:rPr>
                <w:rFonts w:ascii="Times New Roman" w:eastAsia="Calibri" w:hAnsi="Times New Roman" w:cs="Times New Roman"/>
                <w:sz w:val="24"/>
                <w:szCs w:val="24"/>
                <w:lang w:eastAsia="ru-RU"/>
              </w:rPr>
              <w:t xml:space="preserve"> 2.</w:t>
            </w:r>
          </w:p>
        </w:tc>
      </w:tr>
      <w:tr w:rsidR="004B5C16" w:rsidRPr="00AF4B71" w:rsidTr="00AF4B71">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rPr>
            </w:pPr>
          </w:p>
        </w:tc>
        <w:tc>
          <w:tcPr>
            <w:tcW w:w="11510" w:type="dxa"/>
          </w:tcPr>
          <w:p w:rsidR="004B5C16" w:rsidRPr="00241179" w:rsidRDefault="004B5C16" w:rsidP="004B5C16">
            <w:pPr>
              <w:spacing w:after="0" w:line="240" w:lineRule="auto"/>
              <w:jc w:val="both"/>
              <w:rPr>
                <w:rFonts w:ascii="Times New Roman" w:eastAsia="Calibri" w:hAnsi="Times New Roman" w:cs="Times New Roman"/>
                <w:b/>
                <w:sz w:val="24"/>
                <w:szCs w:val="24"/>
              </w:rPr>
            </w:pPr>
            <w:r w:rsidRPr="00241179">
              <w:rPr>
                <w:rFonts w:ascii="Times New Roman" w:eastAsia="Calibri" w:hAnsi="Times New Roman" w:cs="Times New Roman"/>
                <w:b/>
                <w:sz w:val="24"/>
                <w:szCs w:val="24"/>
              </w:rPr>
              <w:t>Максимальный процент застройки</w:t>
            </w:r>
            <w:r>
              <w:rPr>
                <w:rFonts w:ascii="Times New Roman" w:eastAsia="Calibri" w:hAnsi="Times New Roman" w:cs="Times New Roman"/>
                <w:b/>
                <w:sz w:val="24"/>
                <w:szCs w:val="24"/>
              </w:rPr>
              <w:t xml:space="preserve"> в границах земельного участка:</w:t>
            </w:r>
          </w:p>
          <w:p w:rsidR="004B5C16" w:rsidRPr="00AF4B7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241179">
              <w:rPr>
                <w:rFonts w:ascii="Times New Roman" w:eastAsia="Calibri" w:hAnsi="Times New Roman" w:cs="Times New Roman"/>
                <w:sz w:val="24"/>
                <w:szCs w:val="24"/>
                <w:lang w:eastAsia="ru-RU"/>
              </w:rPr>
              <w:t xml:space="preserve">Максимальный процент застройки </w:t>
            </w:r>
            <w:r>
              <w:rPr>
                <w:rFonts w:ascii="Times New Roman" w:hAnsi="Times New Roman" w:cs="Times New Roman"/>
                <w:sz w:val="24"/>
                <w:szCs w:val="24"/>
              </w:rPr>
              <w:t>—</w:t>
            </w:r>
            <w:r w:rsidRPr="00241179">
              <w:rPr>
                <w:rFonts w:ascii="Times New Roman" w:eastAsia="Calibri" w:hAnsi="Times New Roman" w:cs="Times New Roman"/>
                <w:sz w:val="24"/>
                <w:szCs w:val="24"/>
                <w:lang w:eastAsia="ru-RU"/>
              </w:rPr>
              <w:t xml:space="preserve"> 50</w:t>
            </w:r>
            <w:r>
              <w:rPr>
                <w:rFonts w:ascii="Times New Roman" w:eastAsia="Calibri" w:hAnsi="Times New Roman" w:cs="Times New Roman"/>
                <w:sz w:val="24"/>
                <w:szCs w:val="24"/>
                <w:lang w:eastAsia="ru-RU"/>
              </w:rPr>
              <w:t> </w:t>
            </w:r>
            <w:r w:rsidRPr="00241179">
              <w:rPr>
                <w:rFonts w:ascii="Times New Roman" w:eastAsia="Calibri" w:hAnsi="Times New Roman" w:cs="Times New Roman"/>
                <w:sz w:val="24"/>
                <w:szCs w:val="24"/>
                <w:lang w:eastAsia="ru-RU"/>
              </w:rPr>
              <w:t>%.</w:t>
            </w:r>
          </w:p>
        </w:tc>
      </w:tr>
      <w:tr w:rsidR="004B5C16" w:rsidRPr="00AF4B71" w:rsidTr="0047436B">
        <w:trPr>
          <w:trHeight w:val="284"/>
        </w:trPr>
        <w:tc>
          <w:tcPr>
            <w:tcW w:w="1289" w:type="dxa"/>
            <w:vMerge w:val="restart"/>
          </w:tcPr>
          <w:p w:rsidR="004B5C16" w:rsidRPr="009C1F21" w:rsidRDefault="004B5C16" w:rsidP="004B5C16">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6.9</w:t>
            </w:r>
          </w:p>
        </w:tc>
        <w:tc>
          <w:tcPr>
            <w:tcW w:w="2221" w:type="dxa"/>
            <w:vMerge w:val="restart"/>
          </w:tcPr>
          <w:p w:rsidR="004B5C16" w:rsidRPr="009C1F21" w:rsidRDefault="004B5C16" w:rsidP="004B5C16">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Склады</w:t>
            </w:r>
          </w:p>
        </w:tc>
        <w:tc>
          <w:tcPr>
            <w:tcW w:w="11510" w:type="dxa"/>
          </w:tcPr>
          <w:p w:rsidR="004B5C16" w:rsidRPr="009C1F21" w:rsidRDefault="004B5C16" w:rsidP="004B5C16">
            <w:pPr>
              <w:widowControl w:val="0"/>
              <w:autoSpaceDE w:val="0"/>
              <w:autoSpaceDN w:val="0"/>
              <w:adjustRightInd w:val="0"/>
              <w:spacing w:after="0" w:line="240" w:lineRule="auto"/>
              <w:jc w:val="both"/>
              <w:rPr>
                <w:rFonts w:ascii="Times New Roman" w:hAnsi="Times New Roman" w:cs="Times New Roman"/>
                <w:bCs/>
                <w:sz w:val="24"/>
                <w:szCs w:val="24"/>
              </w:rPr>
            </w:pPr>
            <w:r w:rsidRPr="009C1F21">
              <w:rPr>
                <w:rFonts w:ascii="Times New Roman" w:hAnsi="Times New Roman" w:cs="Times New Roman"/>
                <w:b/>
                <w:sz w:val="24"/>
                <w:szCs w:val="24"/>
              </w:rPr>
              <w:t>Описание вида разрешённого использования земельного участка:</w:t>
            </w:r>
          </w:p>
          <w:p w:rsidR="004B5C16" w:rsidRPr="009C1F21" w:rsidRDefault="004B5C16" w:rsidP="004B5C16">
            <w:pPr>
              <w:spacing w:after="0" w:line="240" w:lineRule="auto"/>
              <w:jc w:val="both"/>
              <w:rPr>
                <w:rFonts w:ascii="Times New Roman" w:hAnsi="Times New Roman" w:cs="Times New Roman"/>
                <w:sz w:val="24"/>
                <w:szCs w:val="24"/>
              </w:rPr>
            </w:pPr>
            <w:r w:rsidRPr="004B289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9C1F21">
              <w:rPr>
                <w:rFonts w:ascii="Times New Roman" w:hAnsi="Times New Roman" w:cs="Times New Roman"/>
                <w:sz w:val="24"/>
                <w:szCs w:val="24"/>
              </w:rPr>
              <w:t>.</w:t>
            </w:r>
          </w:p>
        </w:tc>
      </w:tr>
      <w:tr w:rsidR="004B5C16" w:rsidRPr="00AF4B71" w:rsidTr="0047436B">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4B5C16" w:rsidRPr="00AF4B71" w:rsidRDefault="004B5C16" w:rsidP="004B5C16">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 xml:space="preserve">Размер земельного участка следует принимать в соответствии </w:t>
            </w:r>
            <w:r>
              <w:rPr>
                <w:rFonts w:ascii="Times New Roman" w:hAnsi="Times New Roman" w:cs="Times New Roman"/>
                <w:sz w:val="24"/>
                <w:szCs w:val="24"/>
              </w:rPr>
              <w:t>с</w:t>
            </w:r>
            <w:r>
              <w:rPr>
                <w:rFonts w:ascii="Times New Roman" w:hAnsi="Times New Roman" w:cs="Times New Roman"/>
                <w:sz w:val="24"/>
                <w:szCs w:val="24"/>
                <w:lang w:eastAsia="ru-RU"/>
              </w:rPr>
              <w:t xml:space="preserve"> С</w:t>
            </w:r>
            <w:r w:rsidRPr="009C1F21">
              <w:rPr>
                <w:rFonts w:ascii="Times New Roman" w:hAnsi="Times New Roman" w:cs="Times New Roman"/>
                <w:sz w:val="24"/>
                <w:szCs w:val="24"/>
                <w:lang w:eastAsia="ru-RU"/>
              </w:rPr>
              <w:t>П</w:t>
            </w:r>
            <w:r>
              <w:rPr>
                <w:rFonts w:ascii="Times New Roman" w:hAnsi="Times New Roman" w:cs="Times New Roman"/>
                <w:sz w:val="24"/>
                <w:szCs w:val="24"/>
                <w:lang w:eastAsia="ru-RU"/>
              </w:rPr>
              <w:t xml:space="preserve"> 18.13330.2011</w:t>
            </w:r>
            <w:r w:rsidRPr="009C1F2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Генеральные планы промышленных предприятий</w:t>
            </w:r>
            <w:r>
              <w:rPr>
                <w:rFonts w:ascii="Times New Roman" w:hAnsi="Times New Roman" w:cs="Times New Roman"/>
                <w:sz w:val="24"/>
                <w:szCs w:val="24"/>
                <w:lang w:eastAsia="ru-RU"/>
              </w:rPr>
              <w:t>»</w:t>
            </w:r>
            <w:r w:rsidRPr="009C1F21">
              <w:rPr>
                <w:rFonts w:ascii="Times New Roman" w:hAnsi="Times New Roman" w:cs="Times New Roman"/>
                <w:sz w:val="24"/>
                <w:szCs w:val="24"/>
              </w:rPr>
              <w:t>.</w:t>
            </w:r>
          </w:p>
        </w:tc>
      </w:tr>
      <w:tr w:rsidR="004B5C16" w:rsidRPr="00AF4B71" w:rsidTr="0047436B">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autoSpaceDE w:val="0"/>
              <w:autoSpaceDN w:val="0"/>
              <w:adjustRightInd w:val="0"/>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Минимальные отступы от границ земельного участка:</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Отступ строений от границы земельного участка в район</w:t>
            </w:r>
            <w:r>
              <w:rPr>
                <w:rFonts w:ascii="Times New Roman" w:hAnsi="Times New Roman" w:cs="Times New Roman"/>
                <w:sz w:val="24"/>
                <w:szCs w:val="24"/>
                <w:lang w:eastAsia="ru-RU"/>
              </w:rPr>
              <w:t>е</w:t>
            </w:r>
            <w:r w:rsidRPr="009C1F21">
              <w:rPr>
                <w:rFonts w:ascii="Times New Roman" w:hAnsi="Times New Roman" w:cs="Times New Roman"/>
                <w:sz w:val="24"/>
                <w:szCs w:val="24"/>
                <w:lang w:eastAsia="ru-RU"/>
              </w:rPr>
              <w:t xml:space="preserve"> существующей застройки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в соответствии со сложившейся ситуацией.</w:t>
            </w:r>
          </w:p>
          <w:p w:rsidR="004B5C16" w:rsidRPr="009C1F21" w:rsidRDefault="004B5C16" w:rsidP="004B5C16">
            <w:pPr>
              <w:autoSpaceDE w:val="0"/>
              <w:autoSpaceDN w:val="0"/>
              <w:adjustRightInd w:val="0"/>
              <w:spacing w:after="0" w:line="240" w:lineRule="auto"/>
              <w:jc w:val="both"/>
              <w:rPr>
                <w:rFonts w:ascii="Times New Roman" w:hAnsi="Times New Roman" w:cs="Times New Roman"/>
                <w:b/>
                <w:sz w:val="24"/>
                <w:szCs w:val="24"/>
              </w:rPr>
            </w:pPr>
            <w:r w:rsidRPr="009C1F21">
              <w:rPr>
                <w:rFonts w:ascii="Times New Roman" w:hAnsi="Times New Roman" w:cs="Times New Roman"/>
                <w:sz w:val="24"/>
                <w:szCs w:val="24"/>
                <w:lang w:eastAsia="ru-RU"/>
              </w:rPr>
              <w:t>В районе новой застройки:</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5 м;</w:t>
            </w:r>
          </w:p>
          <w:p w:rsidR="004B5C16" w:rsidRPr="009C1F2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3 м.</w:t>
            </w:r>
          </w:p>
          <w:p w:rsidR="004B5C16" w:rsidRPr="00AF4B7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4B5C16" w:rsidRPr="00AF4B71" w:rsidTr="0047436B">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4B5C16" w:rsidRPr="00AF4B7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Pr="009C1F21">
              <w:rPr>
                <w:rFonts w:ascii="Times New Roman" w:hAnsi="Times New Roman" w:cs="Times New Roman"/>
                <w:sz w:val="24"/>
                <w:szCs w:val="24"/>
              </w:rPr>
              <w:t>—</w:t>
            </w:r>
            <w:r>
              <w:rPr>
                <w:rFonts w:ascii="Times New Roman" w:hAnsi="Times New Roman" w:cs="Times New Roman"/>
                <w:sz w:val="24"/>
                <w:szCs w:val="24"/>
                <w:lang w:eastAsia="ru-RU"/>
              </w:rPr>
              <w:t xml:space="preserve"> 3.</w:t>
            </w:r>
          </w:p>
        </w:tc>
      </w:tr>
      <w:tr w:rsidR="004B5C16" w:rsidRPr="00AF4B71" w:rsidTr="0047436B">
        <w:trPr>
          <w:trHeight w:val="284"/>
        </w:trPr>
        <w:tc>
          <w:tcPr>
            <w:tcW w:w="1289"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AF4B71" w:rsidRDefault="004B5C16" w:rsidP="004B5C16">
            <w:pPr>
              <w:spacing w:after="0" w:line="240" w:lineRule="auto"/>
              <w:rPr>
                <w:rFonts w:ascii="Times New Roman" w:hAnsi="Times New Roman" w:cs="Times New Roman"/>
                <w:sz w:val="24"/>
                <w:szCs w:val="24"/>
                <w:lang w:eastAsia="ru-RU"/>
              </w:rPr>
            </w:pPr>
          </w:p>
        </w:tc>
        <w:tc>
          <w:tcPr>
            <w:tcW w:w="11510"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4B5C16" w:rsidRPr="00AF4B7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60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 xml:space="preserve">%. </w:t>
            </w:r>
          </w:p>
        </w:tc>
      </w:tr>
      <w:tr w:rsidR="004710B7" w:rsidRPr="00AF4B71" w:rsidTr="00AF4B71">
        <w:trPr>
          <w:trHeight w:val="284"/>
        </w:trPr>
        <w:tc>
          <w:tcPr>
            <w:tcW w:w="15020" w:type="dxa"/>
            <w:gridSpan w:val="3"/>
            <w:vAlign w:val="center"/>
          </w:tcPr>
          <w:p w:rsidR="004710B7" w:rsidRPr="00AF4B71" w:rsidRDefault="004710B7" w:rsidP="00AF4B71">
            <w:pPr>
              <w:spacing w:after="0" w:line="240" w:lineRule="auto"/>
              <w:jc w:val="center"/>
              <w:rPr>
                <w:rFonts w:ascii="Times New Roman" w:hAnsi="Times New Roman" w:cs="Times New Roman"/>
                <w:b/>
                <w:bCs/>
                <w:sz w:val="24"/>
                <w:szCs w:val="24"/>
                <w:lang w:eastAsia="ru-RU"/>
              </w:rPr>
            </w:pPr>
            <w:r w:rsidRPr="00AF4B71">
              <w:rPr>
                <w:rFonts w:ascii="Times New Roman" w:hAnsi="Times New Roman" w:cs="Times New Roman"/>
                <w:b/>
                <w:bCs/>
                <w:sz w:val="24"/>
                <w:szCs w:val="24"/>
                <w:lang w:eastAsia="ru-RU"/>
              </w:rPr>
              <w:t xml:space="preserve">УСЛОВНО </w:t>
            </w:r>
            <w:r w:rsidR="001B68FF" w:rsidRPr="00AF4B71">
              <w:rPr>
                <w:rFonts w:ascii="Times New Roman" w:hAnsi="Times New Roman" w:cs="Times New Roman"/>
                <w:b/>
                <w:bCs/>
                <w:sz w:val="24"/>
                <w:szCs w:val="24"/>
                <w:lang w:eastAsia="ru-RU"/>
              </w:rPr>
              <w:t>РАЗРЕШЁНН</w:t>
            </w:r>
            <w:r w:rsidRPr="00AF4B71">
              <w:rPr>
                <w:rFonts w:ascii="Times New Roman" w:hAnsi="Times New Roman" w:cs="Times New Roman"/>
                <w:b/>
                <w:bCs/>
                <w:sz w:val="24"/>
                <w:szCs w:val="24"/>
                <w:lang w:eastAsia="ru-RU"/>
              </w:rPr>
              <w:t>ЫЕ ВИДЫ ИСПОЛЬЗОВАНИЯ</w:t>
            </w:r>
          </w:p>
        </w:tc>
      </w:tr>
      <w:tr w:rsidR="004710B7" w:rsidRPr="00AF4B71" w:rsidTr="004B5C16">
        <w:trPr>
          <w:trHeight w:val="284"/>
        </w:trPr>
        <w:tc>
          <w:tcPr>
            <w:tcW w:w="1289" w:type="dxa"/>
          </w:tcPr>
          <w:p w:rsidR="004710B7" w:rsidRPr="00AF4B71" w:rsidRDefault="004710B7" w:rsidP="004B5C16">
            <w:pPr>
              <w:spacing w:after="0" w:line="240" w:lineRule="auto"/>
              <w:jc w:val="center"/>
              <w:rPr>
                <w:rFonts w:ascii="Times New Roman" w:hAnsi="Times New Roman" w:cs="Times New Roman"/>
                <w:sz w:val="24"/>
                <w:szCs w:val="24"/>
                <w:lang w:eastAsia="ru-RU"/>
              </w:rPr>
            </w:pPr>
            <w:r w:rsidRPr="00AF4B71">
              <w:rPr>
                <w:rFonts w:ascii="Times New Roman" w:hAnsi="Times New Roman" w:cs="Times New Roman"/>
                <w:sz w:val="24"/>
                <w:szCs w:val="24"/>
                <w:lang w:eastAsia="ru-RU"/>
              </w:rPr>
              <w:t>3.10</w:t>
            </w:r>
          </w:p>
        </w:tc>
        <w:tc>
          <w:tcPr>
            <w:tcW w:w="2221" w:type="dxa"/>
          </w:tcPr>
          <w:p w:rsidR="004710B7" w:rsidRPr="00AF4B71" w:rsidRDefault="004710B7" w:rsidP="00AF4B71">
            <w:pPr>
              <w:spacing w:after="0" w:line="240" w:lineRule="auto"/>
              <w:rPr>
                <w:rFonts w:ascii="Times New Roman" w:hAnsi="Times New Roman" w:cs="Times New Roman"/>
                <w:sz w:val="24"/>
                <w:szCs w:val="24"/>
                <w:lang w:eastAsia="ru-RU"/>
              </w:rPr>
            </w:pPr>
            <w:r w:rsidRPr="00AF4B71">
              <w:rPr>
                <w:rFonts w:ascii="Times New Roman" w:hAnsi="Times New Roman" w:cs="Times New Roman"/>
                <w:sz w:val="24"/>
                <w:szCs w:val="24"/>
              </w:rPr>
              <w:t>Ветеринарное обслуживание</w:t>
            </w:r>
          </w:p>
        </w:tc>
        <w:tc>
          <w:tcPr>
            <w:tcW w:w="11510" w:type="dxa"/>
          </w:tcPr>
          <w:p w:rsidR="004710B7" w:rsidRPr="00AF4B71" w:rsidRDefault="004710B7" w:rsidP="004B5C16">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 xml:space="preserve">Описание вида </w:t>
            </w:r>
            <w:r w:rsidR="001B68FF" w:rsidRPr="00AF4B71">
              <w:rPr>
                <w:rFonts w:ascii="Times New Roman" w:hAnsi="Times New Roman" w:cs="Times New Roman"/>
                <w:b/>
                <w:sz w:val="24"/>
                <w:szCs w:val="24"/>
              </w:rPr>
              <w:t>разрешённ</w:t>
            </w:r>
            <w:r w:rsidRPr="00AF4B71">
              <w:rPr>
                <w:rFonts w:ascii="Times New Roman" w:hAnsi="Times New Roman" w:cs="Times New Roman"/>
                <w:b/>
                <w:sz w:val="24"/>
                <w:szCs w:val="24"/>
              </w:rPr>
              <w:t>ого использования земельного участка:</w:t>
            </w:r>
          </w:p>
          <w:p w:rsidR="004710B7" w:rsidRPr="00AF4B71" w:rsidRDefault="004B5C16" w:rsidP="004B5C16">
            <w:pPr>
              <w:spacing w:after="0" w:line="240" w:lineRule="auto"/>
              <w:jc w:val="both"/>
              <w:rPr>
                <w:rFonts w:ascii="Times New Roman" w:hAnsi="Times New Roman" w:cs="Times New Roman"/>
                <w:sz w:val="24"/>
                <w:szCs w:val="24"/>
              </w:rPr>
            </w:pPr>
            <w:r w:rsidRPr="004B5C16">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w:t>
            </w:r>
            <w:r>
              <w:rPr>
                <w:rFonts w:ascii="Times New Roman" w:hAnsi="Times New Roman" w:cs="Times New Roman"/>
                <w:sz w:val="24"/>
                <w:szCs w:val="24"/>
              </w:rPr>
              <w:t>ё</w:t>
            </w:r>
            <w:r w:rsidRPr="004B5C16">
              <w:rPr>
                <w:rFonts w:ascii="Times New Roman" w:hAnsi="Times New Roman" w:cs="Times New Roman"/>
                <w:sz w:val="24"/>
                <w:szCs w:val="24"/>
              </w:rPr>
              <w:t>нного использования включает в себя содержание видов разреш</w:t>
            </w:r>
            <w:r>
              <w:rPr>
                <w:rFonts w:ascii="Times New Roman" w:hAnsi="Times New Roman" w:cs="Times New Roman"/>
                <w:sz w:val="24"/>
                <w:szCs w:val="24"/>
              </w:rPr>
              <w:t>ё</w:t>
            </w:r>
            <w:r w:rsidRPr="004B5C16">
              <w:rPr>
                <w:rFonts w:ascii="Times New Roman" w:hAnsi="Times New Roman" w:cs="Times New Roman"/>
                <w:sz w:val="24"/>
                <w:szCs w:val="24"/>
              </w:rPr>
              <w:t>нного использования с кодами 3.10.1 - 3.10.2.</w:t>
            </w:r>
          </w:p>
        </w:tc>
      </w:tr>
      <w:tr w:rsidR="004710B7" w:rsidRPr="00AF4B71" w:rsidTr="004B5C16">
        <w:trPr>
          <w:trHeight w:val="284"/>
        </w:trPr>
        <w:tc>
          <w:tcPr>
            <w:tcW w:w="1289" w:type="dxa"/>
            <w:vMerge w:val="restart"/>
          </w:tcPr>
          <w:p w:rsidR="004710B7" w:rsidRPr="00AF4B71" w:rsidRDefault="004710B7" w:rsidP="004B5C16">
            <w:pPr>
              <w:spacing w:after="0" w:line="240" w:lineRule="auto"/>
              <w:jc w:val="center"/>
              <w:rPr>
                <w:rFonts w:ascii="Times New Roman" w:hAnsi="Times New Roman" w:cs="Times New Roman"/>
                <w:sz w:val="24"/>
                <w:szCs w:val="24"/>
              </w:rPr>
            </w:pPr>
            <w:r w:rsidRPr="00AF4B71">
              <w:rPr>
                <w:rFonts w:ascii="Times New Roman" w:hAnsi="Times New Roman" w:cs="Times New Roman"/>
                <w:sz w:val="24"/>
                <w:szCs w:val="24"/>
              </w:rPr>
              <w:t>3.10.1</w:t>
            </w:r>
          </w:p>
        </w:tc>
        <w:tc>
          <w:tcPr>
            <w:tcW w:w="2221" w:type="dxa"/>
            <w:vMerge w:val="restart"/>
          </w:tcPr>
          <w:p w:rsidR="004710B7" w:rsidRPr="00AF4B71" w:rsidRDefault="004710B7" w:rsidP="00AF4B71">
            <w:pPr>
              <w:spacing w:after="0" w:line="240" w:lineRule="auto"/>
              <w:rPr>
                <w:rFonts w:ascii="Times New Roman" w:hAnsi="Times New Roman" w:cs="Times New Roman"/>
                <w:sz w:val="24"/>
                <w:szCs w:val="24"/>
                <w:lang w:eastAsia="ru-RU"/>
              </w:rPr>
            </w:pPr>
            <w:r w:rsidRPr="00AF4B71">
              <w:rPr>
                <w:rFonts w:ascii="Times New Roman" w:hAnsi="Times New Roman" w:cs="Times New Roman"/>
                <w:sz w:val="24"/>
                <w:szCs w:val="24"/>
                <w:lang w:eastAsia="ru-RU"/>
              </w:rPr>
              <w:t>Амбулаторное ветеринарное обслу</w:t>
            </w:r>
            <w:r w:rsidRPr="00AF4B71">
              <w:rPr>
                <w:rFonts w:ascii="Times New Roman" w:hAnsi="Times New Roman" w:cs="Times New Roman"/>
                <w:sz w:val="24"/>
                <w:szCs w:val="24"/>
                <w:lang w:eastAsia="ru-RU"/>
              </w:rPr>
              <w:lastRenderedPageBreak/>
              <w:t>живание</w:t>
            </w:r>
          </w:p>
        </w:tc>
        <w:tc>
          <w:tcPr>
            <w:tcW w:w="11510" w:type="dxa"/>
          </w:tcPr>
          <w:p w:rsidR="004710B7" w:rsidRPr="00AF4B71" w:rsidRDefault="004710B7" w:rsidP="004B5C16">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lastRenderedPageBreak/>
              <w:t xml:space="preserve">Описание вида </w:t>
            </w:r>
            <w:r w:rsidR="001B68FF" w:rsidRPr="00AF4B71">
              <w:rPr>
                <w:rFonts w:ascii="Times New Roman" w:hAnsi="Times New Roman" w:cs="Times New Roman"/>
                <w:b/>
                <w:sz w:val="24"/>
                <w:szCs w:val="24"/>
              </w:rPr>
              <w:t>разрешённ</w:t>
            </w:r>
            <w:r w:rsidRPr="00AF4B71">
              <w:rPr>
                <w:rFonts w:ascii="Times New Roman" w:hAnsi="Times New Roman" w:cs="Times New Roman"/>
                <w:b/>
                <w:sz w:val="24"/>
                <w:szCs w:val="24"/>
              </w:rPr>
              <w:t>ого использования земельного участка:</w:t>
            </w:r>
          </w:p>
          <w:p w:rsidR="004710B7" w:rsidRPr="00AF4B71" w:rsidRDefault="004710B7" w:rsidP="004B5C16">
            <w:pPr>
              <w:spacing w:after="0" w:line="240" w:lineRule="auto"/>
              <w:jc w:val="both"/>
              <w:rPr>
                <w:rFonts w:ascii="Times New Roman" w:hAnsi="Times New Roman" w:cs="Times New Roman"/>
                <w:sz w:val="24"/>
                <w:szCs w:val="24"/>
              </w:rPr>
            </w:pPr>
            <w:r w:rsidRPr="00AF4B71">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без </w:t>
            </w:r>
            <w:r w:rsidRPr="00AF4B71">
              <w:rPr>
                <w:rFonts w:ascii="Times New Roman" w:hAnsi="Times New Roman" w:cs="Times New Roman"/>
                <w:sz w:val="24"/>
                <w:szCs w:val="24"/>
              </w:rPr>
              <w:lastRenderedPageBreak/>
              <w:t>содержания животных</w:t>
            </w:r>
          </w:p>
        </w:tc>
      </w:tr>
      <w:tr w:rsidR="004710B7" w:rsidRPr="00AF4B71" w:rsidTr="004B5C16">
        <w:trPr>
          <w:trHeight w:val="284"/>
        </w:trPr>
        <w:tc>
          <w:tcPr>
            <w:tcW w:w="1289" w:type="dxa"/>
            <w:vMerge/>
          </w:tcPr>
          <w:p w:rsidR="004710B7" w:rsidRPr="00AF4B71" w:rsidRDefault="004710B7" w:rsidP="004B5C16">
            <w:pPr>
              <w:spacing w:after="0" w:line="240" w:lineRule="auto"/>
              <w:jc w:val="center"/>
              <w:rPr>
                <w:rFonts w:ascii="Times New Roman" w:hAnsi="Times New Roman" w:cs="Times New Roman"/>
                <w:sz w:val="24"/>
                <w:szCs w:val="24"/>
                <w:lang w:eastAsia="ru-RU"/>
              </w:rPr>
            </w:pPr>
          </w:p>
        </w:tc>
        <w:tc>
          <w:tcPr>
            <w:tcW w:w="2221" w:type="dxa"/>
            <w:vMerge/>
          </w:tcPr>
          <w:p w:rsidR="004710B7" w:rsidRPr="00AF4B71" w:rsidRDefault="004710B7" w:rsidP="00AF4B71">
            <w:pPr>
              <w:spacing w:after="0" w:line="240" w:lineRule="auto"/>
              <w:rPr>
                <w:rFonts w:ascii="Times New Roman" w:hAnsi="Times New Roman" w:cs="Times New Roman"/>
                <w:color w:val="FF0000"/>
                <w:sz w:val="24"/>
                <w:szCs w:val="24"/>
                <w:lang w:eastAsia="ru-RU"/>
              </w:rPr>
            </w:pPr>
          </w:p>
        </w:tc>
        <w:tc>
          <w:tcPr>
            <w:tcW w:w="11510" w:type="dxa"/>
          </w:tcPr>
          <w:p w:rsidR="004710B7" w:rsidRPr="00AF4B71" w:rsidRDefault="004710B7" w:rsidP="004B5C16">
            <w:pPr>
              <w:spacing w:after="0" w:line="240" w:lineRule="auto"/>
              <w:contextualSpacing/>
              <w:jc w:val="both"/>
              <w:rPr>
                <w:rFonts w:ascii="Times New Roman" w:hAnsi="Times New Roman" w:cs="Times New Roman"/>
                <w:b/>
                <w:sz w:val="24"/>
                <w:szCs w:val="24"/>
              </w:rPr>
            </w:pPr>
            <w:r w:rsidRPr="00AF4B71">
              <w:rPr>
                <w:rFonts w:ascii="Times New Roman" w:hAnsi="Times New Roman" w:cs="Times New Roman"/>
                <w:b/>
                <w:sz w:val="24"/>
                <w:szCs w:val="24"/>
              </w:rPr>
              <w:t>Предельные (минимальные и (или) максимальные) размеры земельного участка:</w:t>
            </w:r>
          </w:p>
          <w:p w:rsidR="004710B7" w:rsidRPr="00AF4B71" w:rsidRDefault="004710B7" w:rsidP="004B5C16">
            <w:pPr>
              <w:spacing w:after="0" w:line="240" w:lineRule="auto"/>
              <w:jc w:val="both"/>
              <w:rPr>
                <w:rFonts w:ascii="Times New Roman" w:hAnsi="Times New Roman" w:cs="Times New Roman"/>
                <w:sz w:val="24"/>
                <w:szCs w:val="24"/>
              </w:rPr>
            </w:pPr>
            <w:r w:rsidRPr="00AF4B71">
              <w:rPr>
                <w:rFonts w:ascii="Times New Roman" w:hAnsi="Times New Roman" w:cs="Times New Roman"/>
                <w:sz w:val="24"/>
                <w:szCs w:val="24"/>
              </w:rPr>
              <w:t xml:space="preserve">Минимальный размер земельного участка </w:t>
            </w:r>
            <w:r w:rsidR="004B5C16" w:rsidRPr="009C1F21">
              <w:rPr>
                <w:rFonts w:ascii="Times New Roman" w:hAnsi="Times New Roman" w:cs="Times New Roman"/>
                <w:sz w:val="24"/>
                <w:szCs w:val="24"/>
              </w:rPr>
              <w:t>—</w:t>
            </w:r>
            <w:r w:rsidRPr="00AF4B71">
              <w:rPr>
                <w:rFonts w:ascii="Times New Roman" w:hAnsi="Times New Roman" w:cs="Times New Roman"/>
                <w:sz w:val="24"/>
                <w:szCs w:val="24"/>
              </w:rPr>
              <w:t xml:space="preserve"> 1000 м</w:t>
            </w:r>
            <w:r w:rsidR="004B5C16">
              <w:rPr>
                <w:rFonts w:ascii="Times New Roman" w:hAnsi="Times New Roman" w:cs="Times New Roman"/>
                <w:sz w:val="24"/>
                <w:szCs w:val="24"/>
                <w:vertAlign w:val="superscript"/>
              </w:rPr>
              <w:t>2</w:t>
            </w:r>
            <w:r w:rsidRPr="00AF4B71">
              <w:rPr>
                <w:rFonts w:ascii="Times New Roman" w:hAnsi="Times New Roman" w:cs="Times New Roman"/>
                <w:sz w:val="24"/>
                <w:szCs w:val="24"/>
              </w:rPr>
              <w:t>.</w:t>
            </w:r>
          </w:p>
        </w:tc>
      </w:tr>
      <w:tr w:rsidR="004710B7" w:rsidRPr="00AF4B71" w:rsidTr="004B5C16">
        <w:trPr>
          <w:trHeight w:val="284"/>
        </w:trPr>
        <w:tc>
          <w:tcPr>
            <w:tcW w:w="1289" w:type="dxa"/>
            <w:vMerge/>
          </w:tcPr>
          <w:p w:rsidR="004710B7" w:rsidRPr="00AF4B71" w:rsidRDefault="004710B7" w:rsidP="004B5C16">
            <w:pPr>
              <w:spacing w:after="0" w:line="240" w:lineRule="auto"/>
              <w:jc w:val="center"/>
              <w:rPr>
                <w:rFonts w:ascii="Times New Roman" w:hAnsi="Times New Roman" w:cs="Times New Roman"/>
                <w:sz w:val="24"/>
                <w:szCs w:val="24"/>
                <w:lang w:eastAsia="ru-RU"/>
              </w:rPr>
            </w:pPr>
          </w:p>
        </w:tc>
        <w:tc>
          <w:tcPr>
            <w:tcW w:w="2221" w:type="dxa"/>
            <w:vMerge/>
          </w:tcPr>
          <w:p w:rsidR="004710B7" w:rsidRPr="00AF4B71" w:rsidRDefault="004710B7" w:rsidP="00AF4B71">
            <w:pPr>
              <w:spacing w:after="0" w:line="240" w:lineRule="auto"/>
              <w:rPr>
                <w:rFonts w:ascii="Times New Roman" w:hAnsi="Times New Roman" w:cs="Times New Roman"/>
                <w:color w:val="FF0000"/>
                <w:sz w:val="24"/>
                <w:szCs w:val="24"/>
                <w:lang w:eastAsia="ru-RU"/>
              </w:rPr>
            </w:pPr>
          </w:p>
        </w:tc>
        <w:tc>
          <w:tcPr>
            <w:tcW w:w="11510" w:type="dxa"/>
          </w:tcPr>
          <w:p w:rsidR="004710B7" w:rsidRPr="00AF4B71" w:rsidRDefault="004710B7" w:rsidP="004B5C16">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 xml:space="preserve">Минимальные отступы от границ земельного участка: </w:t>
            </w:r>
          </w:p>
          <w:p w:rsidR="004710B7" w:rsidRPr="00AF4B71" w:rsidRDefault="004710B7" w:rsidP="004B5C16">
            <w:pPr>
              <w:pStyle w:val="Default"/>
              <w:jc w:val="both"/>
            </w:pPr>
            <w:r w:rsidRPr="00AF4B71">
              <w:t>Отступ строений от границы земельного участка в район существующей застройки в соответствии со сложившейся ситуацией.</w:t>
            </w:r>
          </w:p>
          <w:p w:rsidR="004710B7" w:rsidRPr="00AF4B71" w:rsidRDefault="004710B7" w:rsidP="004B5C16">
            <w:pPr>
              <w:pStyle w:val="Default"/>
              <w:jc w:val="both"/>
              <w:rPr>
                <w:b/>
              </w:rPr>
            </w:pPr>
            <w:r w:rsidRPr="00AF4B71">
              <w:t>В районе новой застройки:</w:t>
            </w:r>
          </w:p>
          <w:p w:rsidR="004710B7" w:rsidRPr="00AF4B7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4710B7" w:rsidRPr="00AF4B71">
              <w:rPr>
                <w:rFonts w:ascii="Times New Roman" w:hAnsi="Times New Roman" w:cs="Times New Roman"/>
                <w:sz w:val="24"/>
                <w:szCs w:val="24"/>
              </w:rPr>
              <w:t>от</w:t>
            </w:r>
            <w:r w:rsidR="004710B7" w:rsidRPr="00AF4B71">
              <w:rPr>
                <w:rFonts w:ascii="Times New Roman" w:hAnsi="Times New Roman" w:cs="Times New Roman"/>
                <w:spacing w:val="1"/>
                <w:sz w:val="24"/>
                <w:szCs w:val="24"/>
                <w:lang w:eastAsia="ru-RU"/>
              </w:rPr>
              <w:t xml:space="preserve"> границ земель общего пользования</w:t>
            </w:r>
            <w:r>
              <w:rPr>
                <w:rFonts w:ascii="Times New Roman" w:hAnsi="Times New Roman" w:cs="Times New Roman"/>
                <w:sz w:val="24"/>
                <w:szCs w:val="24"/>
              </w:rPr>
              <w:t xml:space="preserve"> улиц </w:t>
            </w:r>
            <w:r w:rsidRPr="009C1F21">
              <w:rPr>
                <w:rFonts w:ascii="Times New Roman" w:hAnsi="Times New Roman" w:cs="Times New Roman"/>
                <w:sz w:val="24"/>
                <w:szCs w:val="24"/>
              </w:rPr>
              <w:t>—</w:t>
            </w:r>
            <w:r w:rsidR="004710B7" w:rsidRPr="00AF4B71">
              <w:rPr>
                <w:rFonts w:ascii="Times New Roman" w:hAnsi="Times New Roman" w:cs="Times New Roman"/>
                <w:sz w:val="24"/>
                <w:szCs w:val="24"/>
              </w:rPr>
              <w:t xml:space="preserve"> не менее </w:t>
            </w:r>
            <w:r w:rsidR="004710B7" w:rsidRPr="00AF4B71">
              <w:rPr>
                <w:rFonts w:ascii="Times New Roman" w:hAnsi="Times New Roman" w:cs="Times New Roman"/>
                <w:bCs/>
                <w:sz w:val="24"/>
                <w:szCs w:val="24"/>
              </w:rPr>
              <w:t>5 м</w:t>
            </w:r>
            <w:r>
              <w:rPr>
                <w:rFonts w:ascii="Times New Roman" w:hAnsi="Times New Roman" w:cs="Times New Roman"/>
                <w:sz w:val="24"/>
                <w:szCs w:val="24"/>
              </w:rPr>
              <w:t>;</w:t>
            </w:r>
          </w:p>
          <w:p w:rsidR="004710B7" w:rsidRPr="00AF4B7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4710B7" w:rsidRPr="00AF4B7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4710B7" w:rsidRPr="00AF4B71">
              <w:rPr>
                <w:rFonts w:ascii="Times New Roman" w:hAnsi="Times New Roman" w:cs="Times New Roman"/>
                <w:sz w:val="24"/>
                <w:szCs w:val="24"/>
                <w:lang w:eastAsia="ru-RU"/>
              </w:rPr>
              <w:t>3 м</w:t>
            </w:r>
            <w:r>
              <w:rPr>
                <w:rFonts w:ascii="Times New Roman" w:hAnsi="Times New Roman" w:cs="Times New Roman"/>
                <w:sz w:val="24"/>
                <w:szCs w:val="24"/>
                <w:lang w:eastAsia="ru-RU"/>
              </w:rPr>
              <w:t>.</w:t>
            </w:r>
          </w:p>
          <w:p w:rsidR="004710B7" w:rsidRPr="00AF4B71" w:rsidRDefault="004710B7" w:rsidP="004B5C16">
            <w:pPr>
              <w:pStyle w:val="Default"/>
              <w:jc w:val="both"/>
            </w:pPr>
            <w:r w:rsidRPr="00AF4B71">
              <w:t>Расстояние между жилыми и общественными зданиями следует принимать на основе расч</w:t>
            </w:r>
            <w:r w:rsidR="004B5C16">
              <w:t>ё</w:t>
            </w:r>
            <w:r w:rsidRPr="00AF4B71">
              <w:t>тов инсоляции и освещ</w:t>
            </w:r>
            <w:r w:rsidR="004B5C16">
              <w:t>ё</w:t>
            </w:r>
            <w:r w:rsidRPr="00AF4B71">
              <w:t xml:space="preserve">нности, а также в соответствии с противопожарными требованиями. </w:t>
            </w:r>
          </w:p>
        </w:tc>
      </w:tr>
      <w:tr w:rsidR="004710B7" w:rsidRPr="00AF4B71" w:rsidTr="004B5C16">
        <w:trPr>
          <w:trHeight w:val="284"/>
        </w:trPr>
        <w:tc>
          <w:tcPr>
            <w:tcW w:w="1289" w:type="dxa"/>
            <w:vMerge/>
          </w:tcPr>
          <w:p w:rsidR="004710B7" w:rsidRPr="00AF4B71" w:rsidRDefault="004710B7" w:rsidP="004B5C16">
            <w:pPr>
              <w:spacing w:after="0" w:line="240" w:lineRule="auto"/>
              <w:jc w:val="center"/>
              <w:rPr>
                <w:rFonts w:ascii="Times New Roman" w:hAnsi="Times New Roman" w:cs="Times New Roman"/>
                <w:sz w:val="24"/>
                <w:szCs w:val="24"/>
                <w:lang w:eastAsia="ru-RU"/>
              </w:rPr>
            </w:pPr>
          </w:p>
        </w:tc>
        <w:tc>
          <w:tcPr>
            <w:tcW w:w="2221" w:type="dxa"/>
            <w:vMerge/>
          </w:tcPr>
          <w:p w:rsidR="004710B7" w:rsidRPr="00AF4B71" w:rsidRDefault="004710B7" w:rsidP="00AF4B71">
            <w:pPr>
              <w:spacing w:after="0" w:line="240" w:lineRule="auto"/>
              <w:rPr>
                <w:rFonts w:ascii="Times New Roman" w:hAnsi="Times New Roman" w:cs="Times New Roman"/>
                <w:color w:val="FF0000"/>
                <w:sz w:val="24"/>
                <w:szCs w:val="24"/>
                <w:lang w:eastAsia="ru-RU"/>
              </w:rPr>
            </w:pPr>
          </w:p>
        </w:tc>
        <w:tc>
          <w:tcPr>
            <w:tcW w:w="11510" w:type="dxa"/>
          </w:tcPr>
          <w:p w:rsidR="004710B7" w:rsidRPr="00AF4B71" w:rsidRDefault="004710B7" w:rsidP="004B5C16">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Предельное количество этажей или предельная высот</w:t>
            </w:r>
            <w:r w:rsidR="004B5C16">
              <w:rPr>
                <w:rFonts w:ascii="Times New Roman" w:hAnsi="Times New Roman" w:cs="Times New Roman"/>
                <w:b/>
                <w:sz w:val="24"/>
                <w:szCs w:val="24"/>
              </w:rPr>
              <w:t>а зданий, строений, сооружений:</w:t>
            </w:r>
          </w:p>
          <w:p w:rsidR="004710B7" w:rsidRPr="00AF4B71" w:rsidRDefault="004710B7" w:rsidP="004B5C16">
            <w:pPr>
              <w:spacing w:after="0" w:line="240" w:lineRule="auto"/>
              <w:jc w:val="both"/>
              <w:rPr>
                <w:rFonts w:ascii="Times New Roman" w:hAnsi="Times New Roman" w:cs="Times New Roman"/>
                <w:sz w:val="24"/>
                <w:szCs w:val="24"/>
              </w:rPr>
            </w:pPr>
            <w:r w:rsidRPr="00AF4B71">
              <w:rPr>
                <w:rFonts w:ascii="Times New Roman" w:hAnsi="Times New Roman" w:cs="Times New Roman"/>
                <w:color w:val="000000"/>
                <w:sz w:val="24"/>
                <w:szCs w:val="24"/>
              </w:rPr>
              <w:t xml:space="preserve">Максимальное количество этажей </w:t>
            </w:r>
            <w:r w:rsidR="004B5C16" w:rsidRPr="009C1F21">
              <w:rPr>
                <w:rFonts w:ascii="Times New Roman" w:hAnsi="Times New Roman" w:cs="Times New Roman"/>
                <w:sz w:val="24"/>
                <w:szCs w:val="24"/>
              </w:rPr>
              <w:t>—</w:t>
            </w:r>
            <w:r w:rsidRPr="00AF4B71">
              <w:rPr>
                <w:rFonts w:ascii="Times New Roman" w:hAnsi="Times New Roman" w:cs="Times New Roman"/>
                <w:color w:val="000000"/>
                <w:sz w:val="24"/>
                <w:szCs w:val="24"/>
              </w:rPr>
              <w:t xml:space="preserve"> 3</w:t>
            </w:r>
            <w:r w:rsidR="004B5C16">
              <w:rPr>
                <w:rFonts w:ascii="Times New Roman" w:hAnsi="Times New Roman" w:cs="Times New Roman"/>
                <w:color w:val="000000"/>
                <w:sz w:val="24"/>
                <w:szCs w:val="24"/>
              </w:rPr>
              <w:t>.</w:t>
            </w:r>
          </w:p>
        </w:tc>
      </w:tr>
      <w:tr w:rsidR="004710B7" w:rsidRPr="00AF4B71" w:rsidTr="004B5C16">
        <w:trPr>
          <w:trHeight w:val="284"/>
        </w:trPr>
        <w:tc>
          <w:tcPr>
            <w:tcW w:w="1289" w:type="dxa"/>
            <w:vMerge/>
          </w:tcPr>
          <w:p w:rsidR="004710B7" w:rsidRPr="00AF4B71" w:rsidRDefault="004710B7" w:rsidP="004B5C16">
            <w:pPr>
              <w:spacing w:after="0" w:line="240" w:lineRule="auto"/>
              <w:jc w:val="center"/>
              <w:rPr>
                <w:rFonts w:ascii="Times New Roman" w:hAnsi="Times New Roman" w:cs="Times New Roman"/>
                <w:sz w:val="24"/>
                <w:szCs w:val="24"/>
                <w:lang w:eastAsia="ru-RU"/>
              </w:rPr>
            </w:pPr>
          </w:p>
        </w:tc>
        <w:tc>
          <w:tcPr>
            <w:tcW w:w="2221" w:type="dxa"/>
            <w:vMerge/>
          </w:tcPr>
          <w:p w:rsidR="004710B7" w:rsidRPr="00AF4B71" w:rsidRDefault="004710B7" w:rsidP="00AF4B71">
            <w:pPr>
              <w:spacing w:after="0" w:line="240" w:lineRule="auto"/>
              <w:rPr>
                <w:rFonts w:ascii="Times New Roman" w:hAnsi="Times New Roman" w:cs="Times New Roman"/>
                <w:color w:val="FF0000"/>
                <w:sz w:val="24"/>
                <w:szCs w:val="24"/>
                <w:lang w:eastAsia="ru-RU"/>
              </w:rPr>
            </w:pPr>
          </w:p>
        </w:tc>
        <w:tc>
          <w:tcPr>
            <w:tcW w:w="11510" w:type="dxa"/>
          </w:tcPr>
          <w:p w:rsidR="004710B7" w:rsidRPr="00AF4B71" w:rsidRDefault="004710B7" w:rsidP="004B5C16">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Максимальный процент застройки</w:t>
            </w:r>
            <w:r w:rsidR="004B5C16">
              <w:rPr>
                <w:rFonts w:ascii="Times New Roman" w:hAnsi="Times New Roman" w:cs="Times New Roman"/>
                <w:b/>
                <w:sz w:val="24"/>
                <w:szCs w:val="24"/>
              </w:rPr>
              <w:t xml:space="preserve"> в границах земельного участка:</w:t>
            </w:r>
          </w:p>
          <w:p w:rsidR="004710B7" w:rsidRPr="00AF4B71" w:rsidRDefault="004710B7" w:rsidP="004B5C16">
            <w:pPr>
              <w:spacing w:after="0" w:line="240" w:lineRule="auto"/>
              <w:jc w:val="both"/>
              <w:rPr>
                <w:rFonts w:ascii="Times New Roman" w:hAnsi="Times New Roman" w:cs="Times New Roman"/>
                <w:sz w:val="24"/>
                <w:szCs w:val="24"/>
              </w:rPr>
            </w:pPr>
            <w:r w:rsidRPr="00AF4B71">
              <w:rPr>
                <w:rFonts w:ascii="Times New Roman" w:hAnsi="Times New Roman" w:cs="Times New Roman"/>
                <w:color w:val="000000"/>
                <w:sz w:val="24"/>
                <w:szCs w:val="24"/>
              </w:rPr>
              <w:t xml:space="preserve">Максимальный процент застройки </w:t>
            </w:r>
            <w:r w:rsidR="004B5C16" w:rsidRPr="009C1F21">
              <w:rPr>
                <w:rFonts w:ascii="Times New Roman" w:hAnsi="Times New Roman" w:cs="Times New Roman"/>
                <w:sz w:val="24"/>
                <w:szCs w:val="24"/>
              </w:rPr>
              <w:t>—</w:t>
            </w:r>
            <w:r w:rsidRPr="00AF4B71">
              <w:rPr>
                <w:rFonts w:ascii="Times New Roman" w:hAnsi="Times New Roman" w:cs="Times New Roman"/>
                <w:color w:val="000000"/>
                <w:sz w:val="24"/>
                <w:szCs w:val="24"/>
              </w:rPr>
              <w:t xml:space="preserve"> 80</w:t>
            </w:r>
            <w:r w:rsidR="004B5C16">
              <w:rPr>
                <w:rFonts w:ascii="Times New Roman" w:hAnsi="Times New Roman" w:cs="Times New Roman"/>
                <w:color w:val="000000"/>
                <w:sz w:val="24"/>
                <w:szCs w:val="24"/>
              </w:rPr>
              <w:t> </w:t>
            </w:r>
            <w:r w:rsidRPr="00AF4B71">
              <w:rPr>
                <w:rFonts w:ascii="Times New Roman" w:hAnsi="Times New Roman" w:cs="Times New Roman"/>
                <w:color w:val="000000"/>
                <w:sz w:val="24"/>
                <w:szCs w:val="24"/>
              </w:rPr>
              <w:t>%</w:t>
            </w:r>
            <w:r w:rsidR="004B5C16">
              <w:rPr>
                <w:rFonts w:ascii="Times New Roman" w:hAnsi="Times New Roman" w:cs="Times New Roman"/>
                <w:color w:val="000000"/>
                <w:sz w:val="24"/>
                <w:szCs w:val="24"/>
              </w:rPr>
              <w:t>.</w:t>
            </w:r>
          </w:p>
        </w:tc>
      </w:tr>
      <w:tr w:rsidR="004710B7" w:rsidRPr="00AF4B71" w:rsidTr="004B5C16">
        <w:trPr>
          <w:trHeight w:val="284"/>
        </w:trPr>
        <w:tc>
          <w:tcPr>
            <w:tcW w:w="1289" w:type="dxa"/>
            <w:vMerge w:val="restart"/>
          </w:tcPr>
          <w:p w:rsidR="004710B7" w:rsidRPr="00AF4B71" w:rsidRDefault="004710B7" w:rsidP="004B5C16">
            <w:pPr>
              <w:spacing w:after="0" w:line="240" w:lineRule="auto"/>
              <w:jc w:val="center"/>
              <w:rPr>
                <w:rFonts w:ascii="Times New Roman" w:hAnsi="Times New Roman" w:cs="Times New Roman"/>
                <w:sz w:val="24"/>
                <w:szCs w:val="24"/>
              </w:rPr>
            </w:pPr>
            <w:r w:rsidRPr="00AF4B71">
              <w:rPr>
                <w:rFonts w:ascii="Times New Roman" w:hAnsi="Times New Roman" w:cs="Times New Roman"/>
                <w:sz w:val="24"/>
                <w:szCs w:val="24"/>
              </w:rPr>
              <w:t>3.10.2</w:t>
            </w:r>
          </w:p>
        </w:tc>
        <w:tc>
          <w:tcPr>
            <w:tcW w:w="2221" w:type="dxa"/>
            <w:vMerge w:val="restart"/>
          </w:tcPr>
          <w:p w:rsidR="004710B7" w:rsidRPr="00AF4B71" w:rsidRDefault="004710B7" w:rsidP="00AF4B71">
            <w:pPr>
              <w:spacing w:after="0" w:line="240" w:lineRule="auto"/>
              <w:rPr>
                <w:rFonts w:ascii="Times New Roman" w:hAnsi="Times New Roman" w:cs="Times New Roman"/>
                <w:sz w:val="24"/>
                <w:szCs w:val="24"/>
                <w:lang w:eastAsia="ru-RU"/>
              </w:rPr>
            </w:pPr>
            <w:r w:rsidRPr="00AF4B71">
              <w:rPr>
                <w:rFonts w:ascii="Times New Roman" w:hAnsi="Times New Roman" w:cs="Times New Roman"/>
                <w:sz w:val="24"/>
                <w:szCs w:val="24"/>
                <w:lang w:eastAsia="ru-RU"/>
              </w:rPr>
              <w:t>Приюты для животных</w:t>
            </w:r>
          </w:p>
        </w:tc>
        <w:tc>
          <w:tcPr>
            <w:tcW w:w="11510" w:type="dxa"/>
          </w:tcPr>
          <w:p w:rsidR="004710B7" w:rsidRPr="00AF4B71" w:rsidRDefault="004710B7" w:rsidP="004B5C16">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 xml:space="preserve">Описание вида </w:t>
            </w:r>
            <w:r w:rsidR="001B68FF" w:rsidRPr="00AF4B71">
              <w:rPr>
                <w:rFonts w:ascii="Times New Roman" w:hAnsi="Times New Roman" w:cs="Times New Roman"/>
                <w:b/>
                <w:sz w:val="24"/>
                <w:szCs w:val="24"/>
              </w:rPr>
              <w:t>разрешённ</w:t>
            </w:r>
            <w:r w:rsidRPr="00AF4B71">
              <w:rPr>
                <w:rFonts w:ascii="Times New Roman" w:hAnsi="Times New Roman" w:cs="Times New Roman"/>
                <w:b/>
                <w:sz w:val="24"/>
                <w:szCs w:val="24"/>
              </w:rPr>
              <w:t>ого использования земельного участка:</w:t>
            </w:r>
          </w:p>
          <w:p w:rsidR="004B5C16"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w:t>
            </w:r>
            <w:r>
              <w:rPr>
                <w:rFonts w:ascii="Times New Roman" w:hAnsi="Times New Roman" w:cs="Times New Roman"/>
                <w:sz w:val="24"/>
                <w:szCs w:val="24"/>
              </w:rPr>
              <w:t xml:space="preserve"> р</w:t>
            </w:r>
            <w:r w:rsidR="004710B7" w:rsidRPr="00AF4B71">
              <w:rPr>
                <w:rFonts w:ascii="Times New Roman" w:hAnsi="Times New Roman" w:cs="Times New Roman"/>
                <w:sz w:val="24"/>
                <w:szCs w:val="24"/>
              </w:rPr>
              <w:t>азмещение объектов капитального строительства, предназначенных для оказания ветеринарных услуг в стационаре;</w:t>
            </w:r>
          </w:p>
          <w:p w:rsidR="004B5C16" w:rsidRDefault="004B5C16" w:rsidP="004B5C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710B7" w:rsidRPr="00AF4B71">
              <w:rPr>
                <w:rFonts w:ascii="Times New Roman" w:hAnsi="Times New Roman" w:cs="Times New Roman"/>
                <w:sz w:val="24"/>
                <w:szCs w:val="24"/>
              </w:rPr>
              <w:t xml:space="preserve">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710B7" w:rsidRPr="00AF4B71"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w:t>
            </w:r>
            <w:r w:rsidR="004710B7" w:rsidRPr="00AF4B71">
              <w:rPr>
                <w:rFonts w:ascii="Times New Roman" w:hAnsi="Times New Roman" w:cs="Times New Roman"/>
                <w:sz w:val="24"/>
                <w:szCs w:val="24"/>
              </w:rPr>
              <w:t xml:space="preserve"> размещение объектов капитального строительства, предназначенных для организации гостиниц для животных.</w:t>
            </w:r>
          </w:p>
        </w:tc>
      </w:tr>
      <w:tr w:rsidR="004710B7" w:rsidRPr="00AF4B71" w:rsidTr="00AF4B71">
        <w:trPr>
          <w:trHeight w:val="284"/>
        </w:trPr>
        <w:tc>
          <w:tcPr>
            <w:tcW w:w="1289" w:type="dxa"/>
            <w:vMerge/>
          </w:tcPr>
          <w:p w:rsidR="004710B7" w:rsidRPr="00AF4B71" w:rsidRDefault="004710B7" w:rsidP="00AF4B71">
            <w:pPr>
              <w:spacing w:after="0" w:line="240" w:lineRule="auto"/>
              <w:rPr>
                <w:rFonts w:ascii="Times New Roman" w:hAnsi="Times New Roman" w:cs="Times New Roman"/>
                <w:sz w:val="24"/>
                <w:szCs w:val="24"/>
                <w:lang w:eastAsia="ru-RU"/>
              </w:rPr>
            </w:pPr>
          </w:p>
        </w:tc>
        <w:tc>
          <w:tcPr>
            <w:tcW w:w="2221" w:type="dxa"/>
            <w:vMerge/>
          </w:tcPr>
          <w:p w:rsidR="004710B7" w:rsidRPr="00AF4B71" w:rsidRDefault="004710B7" w:rsidP="00AF4B71">
            <w:pPr>
              <w:spacing w:after="0" w:line="240" w:lineRule="auto"/>
              <w:rPr>
                <w:rFonts w:ascii="Times New Roman" w:hAnsi="Times New Roman" w:cs="Times New Roman"/>
                <w:sz w:val="24"/>
                <w:szCs w:val="24"/>
              </w:rPr>
            </w:pPr>
          </w:p>
        </w:tc>
        <w:tc>
          <w:tcPr>
            <w:tcW w:w="11510" w:type="dxa"/>
          </w:tcPr>
          <w:p w:rsidR="004710B7" w:rsidRPr="00AF4B71" w:rsidRDefault="004710B7" w:rsidP="004B5C16">
            <w:pPr>
              <w:spacing w:after="0" w:line="240" w:lineRule="auto"/>
              <w:contextualSpacing/>
              <w:jc w:val="both"/>
              <w:rPr>
                <w:rFonts w:ascii="Times New Roman" w:hAnsi="Times New Roman" w:cs="Times New Roman"/>
                <w:b/>
                <w:sz w:val="24"/>
                <w:szCs w:val="24"/>
              </w:rPr>
            </w:pPr>
            <w:r w:rsidRPr="00AF4B71">
              <w:rPr>
                <w:rFonts w:ascii="Times New Roman" w:hAnsi="Times New Roman" w:cs="Times New Roman"/>
                <w:b/>
                <w:sz w:val="24"/>
                <w:szCs w:val="24"/>
              </w:rPr>
              <w:t>Предельные (минимальные и (или) максимальные) размеры земельного участка:</w:t>
            </w:r>
          </w:p>
          <w:p w:rsidR="004710B7" w:rsidRPr="00AF4B71" w:rsidRDefault="004710B7" w:rsidP="004B5C16">
            <w:pPr>
              <w:spacing w:after="0" w:line="240" w:lineRule="auto"/>
              <w:jc w:val="both"/>
              <w:rPr>
                <w:rFonts w:ascii="Times New Roman" w:hAnsi="Times New Roman" w:cs="Times New Roman"/>
                <w:sz w:val="24"/>
                <w:szCs w:val="24"/>
              </w:rPr>
            </w:pPr>
            <w:r w:rsidRPr="00AF4B71">
              <w:rPr>
                <w:rFonts w:ascii="Times New Roman" w:hAnsi="Times New Roman" w:cs="Times New Roman"/>
                <w:sz w:val="24"/>
                <w:szCs w:val="24"/>
              </w:rPr>
              <w:t xml:space="preserve">Минимальный размер земельного участка </w:t>
            </w:r>
            <w:r w:rsidR="004B5C16" w:rsidRPr="009C1F21">
              <w:rPr>
                <w:rFonts w:ascii="Times New Roman" w:hAnsi="Times New Roman" w:cs="Times New Roman"/>
                <w:sz w:val="24"/>
                <w:szCs w:val="24"/>
              </w:rPr>
              <w:t>—</w:t>
            </w:r>
            <w:r w:rsidRPr="00AF4B71">
              <w:rPr>
                <w:rFonts w:ascii="Times New Roman" w:hAnsi="Times New Roman" w:cs="Times New Roman"/>
                <w:sz w:val="24"/>
                <w:szCs w:val="24"/>
              </w:rPr>
              <w:t xml:space="preserve"> 3000</w:t>
            </w:r>
            <w:r w:rsidR="004B5C16">
              <w:rPr>
                <w:rFonts w:ascii="Times New Roman" w:hAnsi="Times New Roman" w:cs="Times New Roman"/>
                <w:sz w:val="24"/>
                <w:szCs w:val="24"/>
              </w:rPr>
              <w:t xml:space="preserve"> </w:t>
            </w:r>
            <w:r w:rsidRPr="00AF4B71">
              <w:rPr>
                <w:rFonts w:ascii="Times New Roman" w:hAnsi="Times New Roman" w:cs="Times New Roman"/>
                <w:sz w:val="24"/>
                <w:szCs w:val="24"/>
              </w:rPr>
              <w:t>м</w:t>
            </w:r>
            <w:r w:rsidR="004B5C16">
              <w:rPr>
                <w:rFonts w:ascii="Times New Roman" w:hAnsi="Times New Roman" w:cs="Times New Roman"/>
                <w:sz w:val="24"/>
                <w:szCs w:val="24"/>
                <w:vertAlign w:val="superscript"/>
              </w:rPr>
              <w:t>2</w:t>
            </w:r>
            <w:r w:rsidRPr="00AF4B71">
              <w:rPr>
                <w:rFonts w:ascii="Times New Roman" w:hAnsi="Times New Roman" w:cs="Times New Roman"/>
                <w:sz w:val="24"/>
                <w:szCs w:val="24"/>
              </w:rPr>
              <w:t>.</w:t>
            </w:r>
          </w:p>
        </w:tc>
      </w:tr>
      <w:tr w:rsidR="004710B7" w:rsidRPr="00AF4B71" w:rsidTr="00AF4B71">
        <w:trPr>
          <w:trHeight w:val="284"/>
        </w:trPr>
        <w:tc>
          <w:tcPr>
            <w:tcW w:w="1289" w:type="dxa"/>
            <w:vMerge/>
          </w:tcPr>
          <w:p w:rsidR="004710B7" w:rsidRPr="00AF4B71" w:rsidRDefault="004710B7" w:rsidP="00AF4B71">
            <w:pPr>
              <w:spacing w:after="0" w:line="240" w:lineRule="auto"/>
              <w:rPr>
                <w:rFonts w:ascii="Times New Roman" w:hAnsi="Times New Roman" w:cs="Times New Roman"/>
                <w:sz w:val="24"/>
                <w:szCs w:val="24"/>
                <w:lang w:eastAsia="ru-RU"/>
              </w:rPr>
            </w:pPr>
          </w:p>
        </w:tc>
        <w:tc>
          <w:tcPr>
            <w:tcW w:w="2221" w:type="dxa"/>
            <w:vMerge/>
          </w:tcPr>
          <w:p w:rsidR="004710B7" w:rsidRPr="00AF4B71" w:rsidRDefault="004710B7" w:rsidP="00AF4B71">
            <w:pPr>
              <w:spacing w:after="0" w:line="240" w:lineRule="auto"/>
              <w:rPr>
                <w:rFonts w:ascii="Times New Roman" w:hAnsi="Times New Roman" w:cs="Times New Roman"/>
                <w:sz w:val="24"/>
                <w:szCs w:val="24"/>
              </w:rPr>
            </w:pPr>
          </w:p>
        </w:tc>
        <w:tc>
          <w:tcPr>
            <w:tcW w:w="11510" w:type="dxa"/>
          </w:tcPr>
          <w:p w:rsidR="004710B7" w:rsidRPr="00AF4B71" w:rsidRDefault="004710B7" w:rsidP="004B5C16">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 xml:space="preserve">Минимальные отступы от границ земельного участка: </w:t>
            </w:r>
          </w:p>
          <w:p w:rsidR="004710B7" w:rsidRPr="00AF4B71" w:rsidRDefault="004710B7" w:rsidP="004B5C16">
            <w:pPr>
              <w:pStyle w:val="Default"/>
              <w:jc w:val="both"/>
            </w:pPr>
            <w:r w:rsidRPr="00AF4B71">
              <w:t>Отступ строений от границы земельного участка в район существующей застройки в соответствии со сложившейся ситуацией.</w:t>
            </w:r>
          </w:p>
          <w:p w:rsidR="004710B7" w:rsidRPr="00AF4B71" w:rsidRDefault="004710B7" w:rsidP="004B5C16">
            <w:pPr>
              <w:pStyle w:val="Default"/>
              <w:jc w:val="both"/>
              <w:rPr>
                <w:b/>
              </w:rPr>
            </w:pPr>
            <w:r w:rsidRPr="00AF4B71">
              <w:t>В районе новой застройки:</w:t>
            </w:r>
          </w:p>
          <w:p w:rsidR="004710B7" w:rsidRPr="00AF4B7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4710B7" w:rsidRPr="00AF4B71">
              <w:rPr>
                <w:rFonts w:ascii="Times New Roman" w:hAnsi="Times New Roman" w:cs="Times New Roman"/>
                <w:sz w:val="24"/>
                <w:szCs w:val="24"/>
              </w:rPr>
              <w:t xml:space="preserve">от </w:t>
            </w:r>
            <w:r w:rsidR="004710B7" w:rsidRPr="00AF4B71">
              <w:rPr>
                <w:rFonts w:ascii="Times New Roman" w:hAnsi="Times New Roman" w:cs="Times New Roman"/>
                <w:spacing w:val="1"/>
                <w:sz w:val="24"/>
                <w:szCs w:val="24"/>
                <w:lang w:eastAsia="ru-RU"/>
              </w:rPr>
              <w:t xml:space="preserve">границ земель общего пользования </w:t>
            </w:r>
            <w:r w:rsidR="004710B7" w:rsidRPr="00AF4B71">
              <w:rPr>
                <w:rFonts w:ascii="Times New Roman" w:hAnsi="Times New Roman" w:cs="Times New Roman"/>
                <w:sz w:val="24"/>
                <w:szCs w:val="24"/>
              </w:rPr>
              <w:t xml:space="preserve">улиц </w:t>
            </w:r>
            <w:r w:rsidRPr="009C1F21">
              <w:rPr>
                <w:rFonts w:ascii="Times New Roman" w:hAnsi="Times New Roman" w:cs="Times New Roman"/>
                <w:sz w:val="24"/>
                <w:szCs w:val="24"/>
              </w:rPr>
              <w:t>—</w:t>
            </w:r>
            <w:r w:rsidR="004710B7" w:rsidRPr="00AF4B71">
              <w:rPr>
                <w:rFonts w:ascii="Times New Roman" w:hAnsi="Times New Roman" w:cs="Times New Roman"/>
                <w:sz w:val="24"/>
                <w:szCs w:val="24"/>
              </w:rPr>
              <w:t xml:space="preserve"> не менее </w:t>
            </w:r>
            <w:r w:rsidR="004710B7" w:rsidRPr="00AF4B71">
              <w:rPr>
                <w:rFonts w:ascii="Times New Roman" w:hAnsi="Times New Roman" w:cs="Times New Roman"/>
                <w:bCs/>
                <w:sz w:val="24"/>
                <w:szCs w:val="24"/>
              </w:rPr>
              <w:t>5 м</w:t>
            </w:r>
            <w:r>
              <w:rPr>
                <w:rFonts w:ascii="Times New Roman" w:hAnsi="Times New Roman" w:cs="Times New Roman"/>
                <w:sz w:val="24"/>
                <w:szCs w:val="24"/>
              </w:rPr>
              <w:t>;</w:t>
            </w:r>
          </w:p>
          <w:p w:rsidR="004710B7" w:rsidRPr="00AF4B7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4710B7" w:rsidRPr="00AF4B7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4710B7" w:rsidRPr="00AF4B71">
              <w:rPr>
                <w:rFonts w:ascii="Times New Roman" w:hAnsi="Times New Roman" w:cs="Times New Roman"/>
                <w:sz w:val="24"/>
                <w:szCs w:val="24"/>
                <w:lang w:eastAsia="ru-RU"/>
              </w:rPr>
              <w:t>3 м</w:t>
            </w:r>
            <w:r>
              <w:rPr>
                <w:rFonts w:ascii="Times New Roman" w:hAnsi="Times New Roman" w:cs="Times New Roman"/>
                <w:sz w:val="24"/>
                <w:szCs w:val="24"/>
                <w:lang w:eastAsia="ru-RU"/>
              </w:rPr>
              <w:t>.</w:t>
            </w:r>
          </w:p>
          <w:p w:rsidR="004710B7" w:rsidRPr="00AF4B71" w:rsidRDefault="004710B7" w:rsidP="004B5C16">
            <w:pPr>
              <w:spacing w:after="0" w:line="240" w:lineRule="auto"/>
              <w:jc w:val="both"/>
              <w:rPr>
                <w:rFonts w:ascii="Times New Roman" w:hAnsi="Times New Roman" w:cs="Times New Roman"/>
                <w:sz w:val="24"/>
                <w:szCs w:val="24"/>
              </w:rPr>
            </w:pPr>
            <w:r w:rsidRPr="00AF4B71">
              <w:rPr>
                <w:rFonts w:ascii="Times New Roman" w:hAnsi="Times New Roman" w:cs="Times New Roman"/>
                <w:sz w:val="24"/>
                <w:szCs w:val="24"/>
              </w:rPr>
              <w:t>Расстояние между жилыми и общественными зданиями следует принимать на основе расч</w:t>
            </w:r>
            <w:r w:rsidR="004B5C16">
              <w:rPr>
                <w:rFonts w:ascii="Times New Roman" w:hAnsi="Times New Roman" w:cs="Times New Roman"/>
                <w:sz w:val="24"/>
                <w:szCs w:val="24"/>
              </w:rPr>
              <w:t>ё</w:t>
            </w:r>
            <w:r w:rsidRPr="00AF4B71">
              <w:rPr>
                <w:rFonts w:ascii="Times New Roman" w:hAnsi="Times New Roman" w:cs="Times New Roman"/>
                <w:sz w:val="24"/>
                <w:szCs w:val="24"/>
              </w:rPr>
              <w:t>тов инсоляции и освещ</w:t>
            </w:r>
            <w:r w:rsidR="004B5C16">
              <w:rPr>
                <w:rFonts w:ascii="Times New Roman" w:hAnsi="Times New Roman" w:cs="Times New Roman"/>
                <w:sz w:val="24"/>
                <w:szCs w:val="24"/>
              </w:rPr>
              <w:t>ё</w:t>
            </w:r>
            <w:r w:rsidRPr="00AF4B71">
              <w:rPr>
                <w:rFonts w:ascii="Times New Roman" w:hAnsi="Times New Roman" w:cs="Times New Roman"/>
                <w:sz w:val="24"/>
                <w:szCs w:val="24"/>
              </w:rPr>
              <w:t>нности, а также в соответствии с противопожарными требованиями.</w:t>
            </w:r>
          </w:p>
        </w:tc>
      </w:tr>
      <w:tr w:rsidR="004710B7" w:rsidRPr="00AF4B71" w:rsidTr="00AF4B71">
        <w:trPr>
          <w:trHeight w:val="284"/>
        </w:trPr>
        <w:tc>
          <w:tcPr>
            <w:tcW w:w="1289" w:type="dxa"/>
            <w:vMerge/>
          </w:tcPr>
          <w:p w:rsidR="004710B7" w:rsidRPr="00AF4B71" w:rsidRDefault="004710B7" w:rsidP="00AF4B71">
            <w:pPr>
              <w:spacing w:after="0" w:line="240" w:lineRule="auto"/>
              <w:rPr>
                <w:rFonts w:ascii="Times New Roman" w:hAnsi="Times New Roman" w:cs="Times New Roman"/>
                <w:sz w:val="24"/>
                <w:szCs w:val="24"/>
                <w:lang w:eastAsia="ru-RU"/>
              </w:rPr>
            </w:pPr>
          </w:p>
        </w:tc>
        <w:tc>
          <w:tcPr>
            <w:tcW w:w="2221" w:type="dxa"/>
            <w:vMerge/>
          </w:tcPr>
          <w:p w:rsidR="004710B7" w:rsidRPr="00AF4B71" w:rsidRDefault="004710B7" w:rsidP="00AF4B71">
            <w:pPr>
              <w:spacing w:after="0" w:line="240" w:lineRule="auto"/>
              <w:rPr>
                <w:rFonts w:ascii="Times New Roman" w:hAnsi="Times New Roman" w:cs="Times New Roman"/>
                <w:sz w:val="24"/>
                <w:szCs w:val="24"/>
              </w:rPr>
            </w:pPr>
          </w:p>
        </w:tc>
        <w:tc>
          <w:tcPr>
            <w:tcW w:w="11510" w:type="dxa"/>
          </w:tcPr>
          <w:p w:rsidR="004710B7" w:rsidRPr="00AF4B71" w:rsidRDefault="004710B7" w:rsidP="004B5C16">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Предельное количество этажей или предельная высота зданий, строений,</w:t>
            </w:r>
            <w:r w:rsidR="004B5C16">
              <w:rPr>
                <w:rFonts w:ascii="Times New Roman" w:hAnsi="Times New Roman" w:cs="Times New Roman"/>
                <w:b/>
                <w:sz w:val="24"/>
                <w:szCs w:val="24"/>
              </w:rPr>
              <w:t xml:space="preserve"> сооружений:</w:t>
            </w:r>
          </w:p>
          <w:p w:rsidR="004710B7" w:rsidRPr="00AF4B71" w:rsidRDefault="004710B7" w:rsidP="004B5C16">
            <w:pPr>
              <w:spacing w:after="0" w:line="240" w:lineRule="auto"/>
              <w:jc w:val="both"/>
              <w:rPr>
                <w:rFonts w:ascii="Times New Roman" w:hAnsi="Times New Roman" w:cs="Times New Roman"/>
                <w:sz w:val="24"/>
                <w:szCs w:val="24"/>
              </w:rPr>
            </w:pPr>
            <w:r w:rsidRPr="00AF4B71">
              <w:rPr>
                <w:rFonts w:ascii="Times New Roman" w:hAnsi="Times New Roman" w:cs="Times New Roman"/>
                <w:color w:val="000000"/>
                <w:sz w:val="24"/>
                <w:szCs w:val="24"/>
              </w:rPr>
              <w:lastRenderedPageBreak/>
              <w:t xml:space="preserve">Максимальное количество этажей </w:t>
            </w:r>
            <w:r w:rsidR="004B5C16" w:rsidRPr="009C1F21">
              <w:rPr>
                <w:rFonts w:ascii="Times New Roman" w:hAnsi="Times New Roman" w:cs="Times New Roman"/>
                <w:sz w:val="24"/>
                <w:szCs w:val="24"/>
              </w:rPr>
              <w:t>—</w:t>
            </w:r>
            <w:r w:rsidRPr="00AF4B71">
              <w:rPr>
                <w:rFonts w:ascii="Times New Roman" w:hAnsi="Times New Roman" w:cs="Times New Roman"/>
                <w:color w:val="000000"/>
                <w:sz w:val="24"/>
                <w:szCs w:val="24"/>
              </w:rPr>
              <w:t xml:space="preserve"> 3</w:t>
            </w:r>
            <w:r w:rsidR="004B5C16">
              <w:rPr>
                <w:rFonts w:ascii="Times New Roman" w:hAnsi="Times New Roman" w:cs="Times New Roman"/>
                <w:color w:val="000000"/>
                <w:sz w:val="24"/>
                <w:szCs w:val="24"/>
              </w:rPr>
              <w:t>.</w:t>
            </w:r>
          </w:p>
        </w:tc>
      </w:tr>
      <w:tr w:rsidR="004710B7" w:rsidRPr="00AF4B71" w:rsidTr="00AF4B71">
        <w:trPr>
          <w:trHeight w:val="284"/>
        </w:trPr>
        <w:tc>
          <w:tcPr>
            <w:tcW w:w="1289" w:type="dxa"/>
            <w:vMerge/>
          </w:tcPr>
          <w:p w:rsidR="004710B7" w:rsidRPr="00AF4B71" w:rsidRDefault="004710B7" w:rsidP="00AF4B71">
            <w:pPr>
              <w:spacing w:after="0" w:line="240" w:lineRule="auto"/>
              <w:rPr>
                <w:rFonts w:ascii="Times New Roman" w:hAnsi="Times New Roman" w:cs="Times New Roman"/>
                <w:sz w:val="24"/>
                <w:szCs w:val="24"/>
                <w:lang w:eastAsia="ru-RU"/>
              </w:rPr>
            </w:pPr>
          </w:p>
        </w:tc>
        <w:tc>
          <w:tcPr>
            <w:tcW w:w="2221" w:type="dxa"/>
            <w:vMerge/>
          </w:tcPr>
          <w:p w:rsidR="004710B7" w:rsidRPr="00AF4B71" w:rsidRDefault="004710B7" w:rsidP="00AF4B71">
            <w:pPr>
              <w:spacing w:after="0" w:line="240" w:lineRule="auto"/>
              <w:rPr>
                <w:rFonts w:ascii="Times New Roman" w:hAnsi="Times New Roman" w:cs="Times New Roman"/>
                <w:sz w:val="24"/>
                <w:szCs w:val="24"/>
              </w:rPr>
            </w:pPr>
          </w:p>
        </w:tc>
        <w:tc>
          <w:tcPr>
            <w:tcW w:w="11510" w:type="dxa"/>
          </w:tcPr>
          <w:p w:rsidR="004710B7" w:rsidRPr="00AF4B71" w:rsidRDefault="004710B7" w:rsidP="004B5C16">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Максимальный процент застройки</w:t>
            </w:r>
            <w:r w:rsidR="004B5C16">
              <w:rPr>
                <w:rFonts w:ascii="Times New Roman" w:hAnsi="Times New Roman" w:cs="Times New Roman"/>
                <w:b/>
                <w:sz w:val="24"/>
                <w:szCs w:val="24"/>
              </w:rPr>
              <w:t xml:space="preserve"> в границах земельного участка:</w:t>
            </w:r>
          </w:p>
          <w:p w:rsidR="004710B7" w:rsidRPr="00AF4B71" w:rsidRDefault="004710B7" w:rsidP="004B5C16">
            <w:pPr>
              <w:spacing w:after="0" w:line="240" w:lineRule="auto"/>
              <w:jc w:val="both"/>
              <w:rPr>
                <w:rFonts w:ascii="Times New Roman" w:hAnsi="Times New Roman" w:cs="Times New Roman"/>
                <w:sz w:val="24"/>
                <w:szCs w:val="24"/>
              </w:rPr>
            </w:pPr>
            <w:r w:rsidRPr="00AF4B71">
              <w:rPr>
                <w:rFonts w:ascii="Times New Roman" w:hAnsi="Times New Roman" w:cs="Times New Roman"/>
                <w:color w:val="000000"/>
                <w:sz w:val="24"/>
                <w:szCs w:val="24"/>
              </w:rPr>
              <w:t xml:space="preserve">Максимальный процент застройки </w:t>
            </w:r>
            <w:r w:rsidR="004B5C16" w:rsidRPr="009C1F21">
              <w:rPr>
                <w:rFonts w:ascii="Times New Roman" w:hAnsi="Times New Roman" w:cs="Times New Roman"/>
                <w:sz w:val="24"/>
                <w:szCs w:val="24"/>
              </w:rPr>
              <w:t>—</w:t>
            </w:r>
            <w:r w:rsidRPr="00AF4B71">
              <w:rPr>
                <w:rFonts w:ascii="Times New Roman" w:hAnsi="Times New Roman" w:cs="Times New Roman"/>
                <w:color w:val="000000"/>
                <w:sz w:val="24"/>
                <w:szCs w:val="24"/>
              </w:rPr>
              <w:t xml:space="preserve"> 80</w:t>
            </w:r>
            <w:r w:rsidR="004B5C16">
              <w:rPr>
                <w:rFonts w:ascii="Times New Roman" w:hAnsi="Times New Roman" w:cs="Times New Roman"/>
                <w:color w:val="000000"/>
                <w:sz w:val="24"/>
                <w:szCs w:val="24"/>
              </w:rPr>
              <w:t> </w:t>
            </w:r>
            <w:r w:rsidRPr="00AF4B71">
              <w:rPr>
                <w:rFonts w:ascii="Times New Roman" w:hAnsi="Times New Roman" w:cs="Times New Roman"/>
                <w:color w:val="000000"/>
                <w:sz w:val="24"/>
                <w:szCs w:val="24"/>
              </w:rPr>
              <w:t>%</w:t>
            </w:r>
            <w:r w:rsidR="004B5C16">
              <w:rPr>
                <w:rFonts w:ascii="Times New Roman" w:hAnsi="Times New Roman" w:cs="Times New Roman"/>
                <w:color w:val="000000"/>
                <w:sz w:val="24"/>
                <w:szCs w:val="24"/>
              </w:rPr>
              <w:t>.</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43"/>
          <w:pgSz w:w="16838" w:h="11906" w:orient="landscape"/>
          <w:pgMar w:top="1134" w:right="850" w:bottom="1134" w:left="1701" w:header="708" w:footer="708" w:gutter="0"/>
          <w:cols w:space="708"/>
          <w:docGrid w:linePitch="360"/>
        </w:sectPr>
      </w:pPr>
    </w:p>
    <w:tbl>
      <w:tblPr>
        <w:tblpPr w:leftFromText="180" w:rightFromText="180" w:vertAnchor="text" w:tblpX="-459" w:tblpY="1"/>
        <w:tblOverlap w:val="never"/>
        <w:tblW w:w="1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2221"/>
        <w:gridCol w:w="11368"/>
      </w:tblGrid>
      <w:tr w:rsidR="00F35B7D" w:rsidRPr="004B5C16" w:rsidTr="004B5C16">
        <w:trPr>
          <w:trHeight w:val="284"/>
        </w:trPr>
        <w:tc>
          <w:tcPr>
            <w:tcW w:w="14878" w:type="dxa"/>
            <w:gridSpan w:val="3"/>
            <w:vAlign w:val="center"/>
          </w:tcPr>
          <w:p w:rsidR="00F35B7D" w:rsidRPr="004B5C16" w:rsidRDefault="00F35B7D" w:rsidP="004B5C16">
            <w:pPr>
              <w:spacing w:after="0" w:line="240" w:lineRule="auto"/>
              <w:contextualSpacing/>
              <w:jc w:val="center"/>
              <w:rPr>
                <w:rFonts w:ascii="Times New Roman" w:hAnsi="Times New Roman" w:cs="Times New Roman"/>
                <w:b/>
                <w:bCs/>
                <w:sz w:val="24"/>
                <w:szCs w:val="24"/>
                <w:lang w:eastAsia="ru-RU"/>
              </w:rPr>
            </w:pPr>
            <w:r w:rsidRPr="004B5C16">
              <w:rPr>
                <w:rFonts w:ascii="Times New Roman" w:hAnsi="Times New Roman" w:cs="Times New Roman"/>
                <w:b/>
                <w:sz w:val="24"/>
                <w:szCs w:val="24"/>
                <w:lang w:eastAsia="ru-RU"/>
              </w:rPr>
              <w:lastRenderedPageBreak/>
              <w:t>ПРОИЗВОДСТВЕННЫЕ ЗОНЫ</w:t>
            </w:r>
          </w:p>
        </w:tc>
      </w:tr>
      <w:tr w:rsidR="00F35B7D" w:rsidRPr="004B5C16" w:rsidTr="004B5C16">
        <w:trPr>
          <w:trHeight w:val="284"/>
        </w:trPr>
        <w:tc>
          <w:tcPr>
            <w:tcW w:w="14878" w:type="dxa"/>
            <w:gridSpan w:val="3"/>
            <w:vAlign w:val="center"/>
          </w:tcPr>
          <w:p w:rsidR="00F35B7D" w:rsidRPr="004B5C16" w:rsidRDefault="00F35B7D" w:rsidP="004B5C16">
            <w:pPr>
              <w:spacing w:after="0" w:line="240" w:lineRule="auto"/>
              <w:jc w:val="center"/>
              <w:rPr>
                <w:rFonts w:ascii="Times New Roman" w:hAnsi="Times New Roman" w:cs="Times New Roman"/>
                <w:b/>
                <w:sz w:val="24"/>
                <w:szCs w:val="24"/>
              </w:rPr>
            </w:pPr>
            <w:r w:rsidRPr="004B5C16">
              <w:rPr>
                <w:rFonts w:ascii="Times New Roman" w:hAnsi="Times New Roman" w:cs="Times New Roman"/>
                <w:b/>
                <w:sz w:val="24"/>
                <w:szCs w:val="24"/>
                <w:lang w:eastAsia="ru-RU"/>
              </w:rPr>
              <w:t>К-1</w:t>
            </w:r>
            <w:r w:rsidRPr="004B5C16">
              <w:rPr>
                <w:rFonts w:ascii="Times New Roman" w:hAnsi="Times New Roman" w:cs="Times New Roman"/>
                <w:b/>
                <w:bCs/>
                <w:sz w:val="24"/>
                <w:szCs w:val="24"/>
                <w:lang w:eastAsia="ru-RU"/>
              </w:rPr>
              <w:t xml:space="preserve"> ЗОНА КОММУНАЛЬНЫХ ОБЪЕКТОВ</w:t>
            </w:r>
          </w:p>
        </w:tc>
      </w:tr>
      <w:tr w:rsidR="00F35B7D" w:rsidRPr="004B5C16" w:rsidTr="004B5C16">
        <w:trPr>
          <w:trHeight w:val="284"/>
        </w:trPr>
        <w:tc>
          <w:tcPr>
            <w:tcW w:w="14878" w:type="dxa"/>
            <w:gridSpan w:val="3"/>
            <w:vAlign w:val="center"/>
          </w:tcPr>
          <w:p w:rsidR="00F35B7D" w:rsidRPr="004B5C16" w:rsidRDefault="00F35B7D" w:rsidP="004B5C16">
            <w:pPr>
              <w:autoSpaceDE w:val="0"/>
              <w:autoSpaceDN w:val="0"/>
              <w:adjustRightInd w:val="0"/>
              <w:spacing w:after="0" w:line="240" w:lineRule="auto"/>
              <w:jc w:val="center"/>
              <w:rPr>
                <w:rFonts w:ascii="Times New Roman" w:hAnsi="Times New Roman" w:cs="Times New Roman"/>
                <w:sz w:val="24"/>
                <w:szCs w:val="24"/>
              </w:rPr>
            </w:pPr>
            <w:r w:rsidRPr="004B5C16">
              <w:rPr>
                <w:rFonts w:ascii="Times New Roman" w:hAnsi="Times New Roman" w:cs="Times New Roman"/>
                <w:sz w:val="24"/>
                <w:szCs w:val="24"/>
                <w:lang w:eastAsia="ru-RU"/>
              </w:rPr>
              <w:t>Зона предназначена для размещения коммунальных предприятий и складских территорий, иных объектов в соответствии с нижепривед</w:t>
            </w:r>
            <w:r w:rsidR="004B5C16" w:rsidRPr="004B5C16">
              <w:rPr>
                <w:rFonts w:ascii="Times New Roman" w:hAnsi="Times New Roman" w:cs="Times New Roman"/>
                <w:sz w:val="24"/>
                <w:szCs w:val="24"/>
                <w:lang w:eastAsia="ru-RU"/>
              </w:rPr>
              <w:t>ё</w:t>
            </w:r>
            <w:r w:rsidRPr="004B5C16">
              <w:rPr>
                <w:rFonts w:ascii="Times New Roman" w:hAnsi="Times New Roman" w:cs="Times New Roman"/>
                <w:sz w:val="24"/>
                <w:szCs w:val="24"/>
                <w:lang w:eastAsia="ru-RU"/>
              </w:rPr>
              <w:t>нными видами использования земельных участков и объектов капитального строительства.</w:t>
            </w:r>
          </w:p>
        </w:tc>
      </w:tr>
      <w:tr w:rsidR="00F35B7D" w:rsidRPr="004B5C16" w:rsidTr="004B5C16">
        <w:trPr>
          <w:trHeight w:val="284"/>
        </w:trPr>
        <w:tc>
          <w:tcPr>
            <w:tcW w:w="1289" w:type="dxa"/>
            <w:vAlign w:val="center"/>
          </w:tcPr>
          <w:p w:rsidR="00F35B7D" w:rsidRPr="004B5C16" w:rsidRDefault="004B5C16" w:rsidP="004B5C16">
            <w:pPr>
              <w:spacing w:after="0" w:line="240" w:lineRule="auto"/>
              <w:jc w:val="center"/>
              <w:rPr>
                <w:rFonts w:ascii="Times New Roman" w:hAnsi="Times New Roman" w:cs="Times New Roman"/>
                <w:sz w:val="24"/>
                <w:szCs w:val="24"/>
              </w:rPr>
            </w:pPr>
            <w:r w:rsidRPr="004B5C16">
              <w:rPr>
                <w:rFonts w:ascii="Times New Roman" w:hAnsi="Times New Roman" w:cs="Times New Roman"/>
                <w:sz w:val="24"/>
                <w:szCs w:val="24"/>
              </w:rPr>
              <w:t>Код</w:t>
            </w:r>
            <w:r w:rsidR="00F35B7D" w:rsidRPr="004B5C16">
              <w:rPr>
                <w:rFonts w:ascii="Times New Roman" w:hAnsi="Times New Roman" w:cs="Times New Roman"/>
                <w:sz w:val="24"/>
                <w:szCs w:val="24"/>
              </w:rPr>
              <w:t xml:space="preserve"> вида</w:t>
            </w:r>
          </w:p>
        </w:tc>
        <w:tc>
          <w:tcPr>
            <w:tcW w:w="2221" w:type="dxa"/>
            <w:vAlign w:val="center"/>
          </w:tcPr>
          <w:p w:rsidR="00F35B7D" w:rsidRPr="004B5C16" w:rsidRDefault="00F35B7D" w:rsidP="004B5C16">
            <w:pPr>
              <w:spacing w:after="0" w:line="240" w:lineRule="auto"/>
              <w:jc w:val="center"/>
              <w:rPr>
                <w:rFonts w:ascii="Times New Roman" w:hAnsi="Times New Roman" w:cs="Times New Roman"/>
                <w:sz w:val="24"/>
                <w:szCs w:val="24"/>
              </w:rPr>
            </w:pPr>
            <w:r w:rsidRPr="004B5C16">
              <w:rPr>
                <w:rFonts w:ascii="Times New Roman" w:hAnsi="Times New Roman" w:cs="Times New Roman"/>
                <w:color w:val="000000"/>
                <w:sz w:val="24"/>
                <w:szCs w:val="24"/>
                <w:lang w:eastAsia="ru-RU"/>
              </w:rPr>
              <w:t xml:space="preserve">Вид </w:t>
            </w:r>
            <w:r w:rsidR="001B68FF" w:rsidRPr="004B5C16">
              <w:rPr>
                <w:rFonts w:ascii="Times New Roman" w:hAnsi="Times New Roman" w:cs="Times New Roman"/>
                <w:color w:val="000000"/>
                <w:sz w:val="24"/>
                <w:szCs w:val="24"/>
                <w:lang w:eastAsia="ru-RU"/>
              </w:rPr>
              <w:t>разрешённ</w:t>
            </w:r>
            <w:r w:rsidRPr="004B5C16">
              <w:rPr>
                <w:rFonts w:ascii="Times New Roman" w:hAnsi="Times New Roman" w:cs="Times New Roman"/>
                <w:color w:val="000000"/>
                <w:sz w:val="24"/>
                <w:szCs w:val="24"/>
                <w:lang w:eastAsia="ru-RU"/>
              </w:rPr>
              <w:t>ого использования</w:t>
            </w:r>
          </w:p>
        </w:tc>
        <w:tc>
          <w:tcPr>
            <w:tcW w:w="11368" w:type="dxa"/>
          </w:tcPr>
          <w:p w:rsidR="00F35B7D" w:rsidRPr="004B5C16" w:rsidRDefault="004B5C16" w:rsidP="004B5C16">
            <w:pPr>
              <w:spacing w:after="0" w:line="240" w:lineRule="auto"/>
              <w:rPr>
                <w:rFonts w:ascii="Times New Roman" w:hAnsi="Times New Roman" w:cs="Times New Roman"/>
                <w:sz w:val="24"/>
                <w:szCs w:val="24"/>
              </w:rPr>
            </w:pPr>
            <w:r w:rsidRPr="004B5C16">
              <w:rPr>
                <w:rFonts w:ascii="Times New Roman" w:hAnsi="Times New Roman" w:cs="Times New Roman"/>
                <w:sz w:val="24"/>
                <w:szCs w:val="24"/>
              </w:rPr>
              <w:t>—</w:t>
            </w:r>
            <w:r w:rsidR="00F35B7D" w:rsidRPr="004B5C16">
              <w:rPr>
                <w:rFonts w:ascii="Times New Roman" w:hAnsi="Times New Roman" w:cs="Times New Roman"/>
                <w:bCs/>
                <w:sz w:val="24"/>
                <w:szCs w:val="24"/>
                <w:lang w:eastAsia="ru-RU"/>
              </w:rPr>
              <w:t xml:space="preserve"> Описание вида </w:t>
            </w:r>
            <w:r w:rsidR="001B68FF" w:rsidRPr="004B5C16">
              <w:rPr>
                <w:rFonts w:ascii="Times New Roman" w:hAnsi="Times New Roman" w:cs="Times New Roman"/>
                <w:bCs/>
                <w:sz w:val="24"/>
                <w:szCs w:val="24"/>
                <w:lang w:eastAsia="ru-RU"/>
              </w:rPr>
              <w:t>разрешённ</w:t>
            </w:r>
            <w:r w:rsidR="00F35B7D" w:rsidRPr="004B5C16">
              <w:rPr>
                <w:rFonts w:ascii="Times New Roman" w:hAnsi="Times New Roman" w:cs="Times New Roman"/>
                <w:bCs/>
                <w:sz w:val="24"/>
                <w:szCs w:val="24"/>
                <w:lang w:eastAsia="ru-RU"/>
              </w:rPr>
              <w:t>ого использования земельного участка.</w:t>
            </w:r>
          </w:p>
          <w:p w:rsidR="00F35B7D" w:rsidRPr="004B5C16" w:rsidRDefault="004B5C16" w:rsidP="004B5C16">
            <w:pPr>
              <w:spacing w:after="0" w:line="240" w:lineRule="auto"/>
              <w:rPr>
                <w:rFonts w:ascii="Times New Roman" w:hAnsi="Times New Roman" w:cs="Times New Roman"/>
                <w:sz w:val="24"/>
                <w:szCs w:val="24"/>
              </w:rPr>
            </w:pPr>
            <w:r w:rsidRPr="004B5C16">
              <w:rPr>
                <w:rFonts w:ascii="Times New Roman" w:hAnsi="Times New Roman" w:cs="Times New Roman"/>
                <w:sz w:val="24"/>
                <w:szCs w:val="24"/>
              </w:rPr>
              <w:t>—</w:t>
            </w:r>
            <w:r w:rsidR="00F35B7D" w:rsidRPr="004B5C16">
              <w:rPr>
                <w:rFonts w:ascii="Times New Roman" w:hAnsi="Times New Roman" w:cs="Times New Roman"/>
                <w:sz w:val="24"/>
                <w:szCs w:val="24"/>
              </w:rPr>
              <w:t xml:space="preserve"> Предельные (минимальные и (или) максимальные) размеры з</w:t>
            </w:r>
            <w:r w:rsidRPr="004B5C16">
              <w:rPr>
                <w:rFonts w:ascii="Times New Roman" w:hAnsi="Times New Roman" w:cs="Times New Roman"/>
                <w:sz w:val="24"/>
                <w:szCs w:val="24"/>
              </w:rPr>
              <w:t xml:space="preserve">емельных участков и предельные </w:t>
            </w:r>
            <w:r w:rsidR="00F35B7D" w:rsidRPr="004B5C16">
              <w:rPr>
                <w:rFonts w:ascii="Times New Roman" w:hAnsi="Times New Roman" w:cs="Times New Roman"/>
                <w:sz w:val="24"/>
                <w:szCs w:val="24"/>
              </w:rPr>
              <w:t xml:space="preserve">параметры </w:t>
            </w:r>
            <w:r w:rsidR="001B68FF" w:rsidRPr="004B5C16">
              <w:rPr>
                <w:rFonts w:ascii="Times New Roman" w:hAnsi="Times New Roman" w:cs="Times New Roman"/>
                <w:sz w:val="24"/>
                <w:szCs w:val="24"/>
              </w:rPr>
              <w:t>разрешённ</w:t>
            </w:r>
            <w:r w:rsidR="00F35B7D" w:rsidRPr="004B5C16">
              <w:rPr>
                <w:rFonts w:ascii="Times New Roman" w:hAnsi="Times New Roman" w:cs="Times New Roman"/>
                <w:sz w:val="24"/>
                <w:szCs w:val="24"/>
              </w:rPr>
              <w:t>ого строительства, реконструкции объектов капитального строительства</w:t>
            </w:r>
            <w:r w:rsidRPr="004B5C16">
              <w:rPr>
                <w:rFonts w:ascii="Times New Roman" w:hAnsi="Times New Roman" w:cs="Times New Roman"/>
                <w:sz w:val="24"/>
                <w:szCs w:val="24"/>
              </w:rPr>
              <w:t>.</w:t>
            </w:r>
          </w:p>
        </w:tc>
      </w:tr>
      <w:tr w:rsidR="00F35B7D" w:rsidRPr="004B5C16" w:rsidTr="004B5C16">
        <w:trPr>
          <w:trHeight w:val="284"/>
        </w:trPr>
        <w:tc>
          <w:tcPr>
            <w:tcW w:w="14878" w:type="dxa"/>
            <w:gridSpan w:val="3"/>
            <w:vAlign w:val="center"/>
          </w:tcPr>
          <w:p w:rsidR="00F35B7D" w:rsidRPr="004B5C16" w:rsidRDefault="00F35B7D" w:rsidP="004B5C16">
            <w:pPr>
              <w:spacing w:after="0" w:line="240" w:lineRule="auto"/>
              <w:jc w:val="center"/>
              <w:rPr>
                <w:rFonts w:ascii="Times New Roman" w:hAnsi="Times New Roman" w:cs="Times New Roman"/>
                <w:b/>
                <w:bCs/>
                <w:sz w:val="24"/>
                <w:szCs w:val="24"/>
                <w:lang w:eastAsia="ru-RU"/>
              </w:rPr>
            </w:pPr>
            <w:r w:rsidRPr="004B5C16">
              <w:rPr>
                <w:rFonts w:ascii="Times New Roman" w:hAnsi="Times New Roman" w:cs="Times New Roman"/>
                <w:b/>
                <w:bCs/>
                <w:sz w:val="24"/>
                <w:szCs w:val="24"/>
                <w:lang w:eastAsia="ru-RU"/>
              </w:rPr>
              <w:t xml:space="preserve">ОСНОВНЫЕ ВИДЫ </w:t>
            </w:r>
            <w:r w:rsidR="001B68FF" w:rsidRPr="004B5C16">
              <w:rPr>
                <w:rFonts w:ascii="Times New Roman" w:hAnsi="Times New Roman" w:cs="Times New Roman"/>
                <w:b/>
                <w:bCs/>
                <w:sz w:val="24"/>
                <w:szCs w:val="24"/>
                <w:lang w:eastAsia="ru-RU"/>
              </w:rPr>
              <w:t>РАЗРЕШЁНН</w:t>
            </w:r>
            <w:r w:rsidRPr="004B5C16">
              <w:rPr>
                <w:rFonts w:ascii="Times New Roman" w:hAnsi="Times New Roman" w:cs="Times New Roman"/>
                <w:b/>
                <w:bCs/>
                <w:sz w:val="24"/>
                <w:szCs w:val="24"/>
                <w:lang w:eastAsia="ru-RU"/>
              </w:rPr>
              <w:t>ОГО ИСПОЛЬЗОВАНИЯ</w:t>
            </w:r>
          </w:p>
        </w:tc>
      </w:tr>
      <w:tr w:rsidR="004B5C16" w:rsidRPr="004B5C16" w:rsidTr="004B5C16">
        <w:trPr>
          <w:trHeight w:val="284"/>
        </w:trPr>
        <w:tc>
          <w:tcPr>
            <w:tcW w:w="1289" w:type="dxa"/>
            <w:vMerge w:val="restart"/>
          </w:tcPr>
          <w:p w:rsidR="004B5C16" w:rsidRPr="00C80EAE" w:rsidRDefault="004B5C16" w:rsidP="004B5C16">
            <w:pPr>
              <w:spacing w:after="0" w:line="240" w:lineRule="auto"/>
              <w:jc w:val="center"/>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2.7.1</w:t>
            </w:r>
          </w:p>
        </w:tc>
        <w:tc>
          <w:tcPr>
            <w:tcW w:w="2221" w:type="dxa"/>
            <w:vMerge w:val="restart"/>
          </w:tcPr>
          <w:p w:rsidR="004B5C16" w:rsidRPr="00C80EAE" w:rsidRDefault="004B5C16" w:rsidP="004B5C16">
            <w:pPr>
              <w:autoSpaceDE w:val="0"/>
              <w:autoSpaceDN w:val="0"/>
              <w:adjustRightInd w:val="0"/>
              <w:spacing w:after="0" w:line="240" w:lineRule="auto"/>
              <w:jc w:val="both"/>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Хранение автотранспорта</w:t>
            </w:r>
          </w:p>
        </w:tc>
        <w:tc>
          <w:tcPr>
            <w:tcW w:w="11368" w:type="dxa"/>
          </w:tcPr>
          <w:p w:rsidR="004B5C16" w:rsidRPr="004923B0" w:rsidRDefault="004B5C16" w:rsidP="004B5C16">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Описание вида разрешённого использования земельного участка:</w:t>
            </w:r>
          </w:p>
          <w:p w:rsidR="004B5C16" w:rsidRPr="004923B0" w:rsidRDefault="004B5C16" w:rsidP="004B5C16">
            <w:pPr>
              <w:shd w:val="clear" w:color="auto" w:fill="FFFFFF"/>
              <w:spacing w:after="0" w:line="240" w:lineRule="auto"/>
              <w:jc w:val="both"/>
              <w:textAlignment w:val="baseline"/>
              <w:rPr>
                <w:rFonts w:ascii="Times New Roman" w:hAnsi="Times New Roman" w:cs="Times New Roman"/>
                <w:sz w:val="24"/>
                <w:szCs w:val="24"/>
              </w:rPr>
            </w:pPr>
            <w:r w:rsidRPr="004923B0">
              <w:rPr>
                <w:rFonts w:ascii="Times New Roman" w:hAnsi="Times New Roman" w:cs="Times New Roman"/>
                <w:spacing w:val="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разрешённого использования с кодом 4.9.</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color w:val="000000" w:themeColor="text1"/>
                <w:sz w:val="24"/>
                <w:szCs w:val="24"/>
              </w:rPr>
            </w:pPr>
          </w:p>
        </w:tc>
        <w:tc>
          <w:tcPr>
            <w:tcW w:w="2221" w:type="dxa"/>
            <w:vMerge/>
          </w:tcPr>
          <w:p w:rsidR="004B5C16" w:rsidRPr="004B5C16" w:rsidRDefault="004B5C16" w:rsidP="004B5C1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368" w:type="dxa"/>
          </w:tcPr>
          <w:p w:rsidR="004B5C16" w:rsidRPr="004923B0" w:rsidRDefault="004B5C16" w:rsidP="004B5C16">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4B5C16" w:rsidRPr="004923B0" w:rsidRDefault="004B5C16" w:rsidP="004B5C16">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В соответствии с </w:t>
            </w:r>
            <w:r w:rsidRPr="004923B0">
              <w:rPr>
                <w:rFonts w:ascii="Times New Roman" w:hAnsi="Times New Roman" w:cs="Times New Roman"/>
                <w:spacing w:val="1"/>
                <w:sz w:val="24"/>
                <w:szCs w:val="24"/>
                <w:lang w:eastAsia="ru-RU"/>
              </w:rPr>
              <w:t xml:space="preserve">СП 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4B5C16" w:rsidRPr="004923B0" w:rsidRDefault="004B5C16" w:rsidP="004B5C1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4B5C16" w:rsidRPr="004923B0" w:rsidRDefault="004B5C16" w:rsidP="004B5C1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23B0">
              <w:rPr>
                <w:rFonts w:ascii="Times New Roman" w:eastAsia="Times New Roman" w:hAnsi="Times New Roman" w:cs="Times New Roman"/>
                <w:color w:val="000000"/>
                <w:sz w:val="24"/>
                <w:szCs w:val="24"/>
                <w:lang w:eastAsia="ru-RU"/>
              </w:rPr>
              <w:t>для гаражей:</w:t>
            </w:r>
          </w:p>
          <w:p w:rsidR="004B5C16" w:rsidRPr="004923B0" w:rsidRDefault="004B5C16" w:rsidP="004B5C1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одноэтажных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30 м</w:t>
            </w:r>
            <w:r w:rsidRPr="00894D9E">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4B5C16" w:rsidRPr="004923B0" w:rsidRDefault="004B5C16" w:rsidP="004B5C1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двухэтажных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20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4B5C16" w:rsidRPr="004923B0" w:rsidRDefault="004B5C16" w:rsidP="004B5C1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eastAsia="Times New Roman" w:hAnsi="Times New Roman" w:cs="Times New Roman"/>
                <w:color w:val="000000"/>
                <w:sz w:val="24"/>
                <w:szCs w:val="24"/>
                <w:lang w:eastAsia="ru-RU"/>
              </w:rPr>
              <w:t xml:space="preserve">наземных стоянок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25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4B5C16" w:rsidRPr="004B5C16" w:rsidRDefault="004B5C16" w:rsidP="004B5C16">
            <w:pPr>
              <w:widowControl w:val="0"/>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sz w:val="24"/>
                <w:szCs w:val="24"/>
                <w:lang w:eastAsia="ru-RU"/>
              </w:rPr>
              <w:t xml:space="preserve">2. </w:t>
            </w:r>
            <w:r w:rsidRPr="004923B0">
              <w:rPr>
                <w:rFonts w:ascii="Times New Roman" w:eastAsia="Times New Roman" w:hAnsi="Times New Roman" w:cs="Times New Roman"/>
                <w:color w:val="000000"/>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4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Fonts w:ascii="Times New Roman" w:eastAsia="Times New Roman" w:hAnsi="Times New Roman" w:cs="Times New Roman"/>
                  <w:color w:val="000000"/>
                  <w:sz w:val="24"/>
                  <w:szCs w:val="24"/>
                  <w:lang w:eastAsia="ru-RU"/>
                </w:rPr>
                <w:t>СанПиН 2.2.1/2.1.1.1200</w:t>
              </w:r>
            </w:hyperlink>
            <w:r>
              <w:rPr>
                <w:rFonts w:ascii="Times New Roman" w:eastAsia="Times New Roman" w:hAnsi="Times New Roman" w:cs="Times New Roman"/>
                <w:color w:val="000000"/>
                <w:sz w:val="24"/>
                <w:szCs w:val="24"/>
                <w:lang w:eastAsia="ru-RU"/>
              </w:rPr>
              <w:t>.</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color w:val="000000" w:themeColor="text1"/>
                <w:sz w:val="24"/>
                <w:szCs w:val="24"/>
              </w:rPr>
            </w:pPr>
          </w:p>
        </w:tc>
        <w:tc>
          <w:tcPr>
            <w:tcW w:w="2221" w:type="dxa"/>
            <w:vMerge/>
          </w:tcPr>
          <w:p w:rsidR="004B5C16" w:rsidRPr="004B5C16" w:rsidRDefault="004B5C16" w:rsidP="004B5C1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368" w:type="dxa"/>
          </w:tcPr>
          <w:p w:rsidR="004B5C16" w:rsidRPr="004923B0" w:rsidRDefault="004B5C16" w:rsidP="004B5C16">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4B5C16" w:rsidRPr="004923B0" w:rsidRDefault="004B5C16" w:rsidP="004B5C16">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p w:rsidR="004B5C16" w:rsidRPr="004B5C16" w:rsidRDefault="004B5C16" w:rsidP="004B5C16">
            <w:pPr>
              <w:autoSpaceDE w:val="0"/>
              <w:autoSpaceDN w:val="0"/>
              <w:adjustRightInd w:val="0"/>
              <w:spacing w:after="0" w:line="240" w:lineRule="auto"/>
              <w:rPr>
                <w:rFonts w:ascii="Times New Roman" w:hAnsi="Times New Roman" w:cs="Times New Roman"/>
                <w:color w:val="000000" w:themeColor="text1"/>
                <w:sz w:val="24"/>
                <w:szCs w:val="24"/>
              </w:rPr>
            </w:pPr>
            <w:r w:rsidRPr="004923B0">
              <w:rPr>
                <w:rFonts w:ascii="Times New Roman" w:eastAsia="Times New Roman" w:hAnsi="Times New Roman" w:cs="Times New Roman"/>
                <w:color w:val="000000"/>
                <w:sz w:val="24"/>
                <w:szCs w:val="24"/>
                <w:lang w:eastAsia="ru-RU"/>
              </w:rPr>
              <w:t xml:space="preserve">От границ смежных землепользователей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color w:val="000000" w:themeColor="text1"/>
                <w:sz w:val="24"/>
                <w:szCs w:val="24"/>
              </w:rPr>
            </w:pPr>
          </w:p>
        </w:tc>
        <w:tc>
          <w:tcPr>
            <w:tcW w:w="2221" w:type="dxa"/>
            <w:vMerge/>
          </w:tcPr>
          <w:p w:rsidR="004B5C16" w:rsidRPr="004B5C16" w:rsidRDefault="004B5C16" w:rsidP="004B5C1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368" w:type="dxa"/>
          </w:tcPr>
          <w:p w:rsidR="004B5C16" w:rsidRPr="004923B0" w:rsidRDefault="004B5C16" w:rsidP="004B5C16">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4B5C16" w:rsidRPr="004B5C16" w:rsidRDefault="004B5C16" w:rsidP="004B5C16">
            <w:pPr>
              <w:autoSpaceDE w:val="0"/>
              <w:autoSpaceDN w:val="0"/>
              <w:adjustRightInd w:val="0"/>
              <w:spacing w:after="0" w:line="240" w:lineRule="auto"/>
              <w:jc w:val="both"/>
              <w:rPr>
                <w:rFonts w:ascii="Times New Roman" w:hAnsi="Times New Roman" w:cs="Times New Roman"/>
                <w:color w:val="000000" w:themeColor="text1"/>
                <w:sz w:val="24"/>
                <w:szCs w:val="24"/>
              </w:rPr>
            </w:pPr>
            <w:r w:rsidRPr="004923B0">
              <w:rPr>
                <w:rFonts w:ascii="Times New Roman" w:eastAsia="Times New Roman" w:hAnsi="Times New Roman" w:cs="Times New Roman"/>
                <w:color w:val="000000"/>
                <w:sz w:val="24"/>
                <w:szCs w:val="24"/>
                <w:lang w:eastAsia="ru-RU"/>
              </w:rPr>
              <w:t xml:space="preserve">Максимальное количество этажей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w:t>
            </w:r>
          </w:p>
        </w:tc>
      </w:tr>
      <w:tr w:rsidR="004B5C16" w:rsidRPr="004B5C16" w:rsidTr="004B5C16">
        <w:trPr>
          <w:trHeight w:val="284"/>
        </w:trPr>
        <w:tc>
          <w:tcPr>
            <w:tcW w:w="1289" w:type="dxa"/>
            <w:vMerge w:val="restart"/>
          </w:tcPr>
          <w:p w:rsidR="004B5C16" w:rsidRPr="001B68FF" w:rsidRDefault="004B5C16" w:rsidP="004B5C16">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3.1</w:t>
            </w:r>
          </w:p>
        </w:tc>
        <w:tc>
          <w:tcPr>
            <w:tcW w:w="2221" w:type="dxa"/>
            <w:vMerge w:val="restart"/>
          </w:tcPr>
          <w:p w:rsidR="004B5C16" w:rsidRPr="001B68FF" w:rsidRDefault="004B5C16" w:rsidP="004B5C16">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Коммунальное обслуживание</w:t>
            </w:r>
          </w:p>
        </w:tc>
        <w:tc>
          <w:tcPr>
            <w:tcW w:w="11368" w:type="dxa"/>
          </w:tcPr>
          <w:p w:rsidR="004B5C16" w:rsidRPr="001B68FF" w:rsidRDefault="004B5C16" w:rsidP="004B5C16">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4B5C16" w:rsidRPr="001B68FF" w:rsidRDefault="004B5C16" w:rsidP="004B5C16">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кодами 3.1.1 - 3.1.2:</w:t>
            </w:r>
          </w:p>
          <w:p w:rsidR="004B5C16" w:rsidRPr="001B68FF" w:rsidRDefault="004B5C16" w:rsidP="004B5C16">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1B68FF">
              <w:rPr>
                <w:rFonts w:ascii="Times New Roman" w:hAnsi="Times New Roman" w:cs="Times New Roman"/>
                <w:spacing w:val="1"/>
                <w:sz w:val="24"/>
                <w:szCs w:val="24"/>
                <w:lang w:eastAsia="ru-RU"/>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4B5C16" w:rsidRPr="001B68FF" w:rsidRDefault="004B5C16" w:rsidP="004B5C16">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предназначенных для приёма физических и юридических лиц в связи с предоставлением им коммунальных услуг.</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1B68FF" w:rsidRDefault="004B5C16" w:rsidP="004B5C16">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4B5C16" w:rsidRPr="004B5C16" w:rsidRDefault="004B5C16" w:rsidP="004B5C16">
            <w:pPr>
              <w:pStyle w:val="Default"/>
              <w:jc w:val="both"/>
              <w:rPr>
                <w:b/>
              </w:rPr>
            </w:pPr>
            <w:r w:rsidRPr="001B68FF">
              <w:rPr>
                <w:lang w:eastAsia="ru-RU"/>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w:t>
            </w:r>
            <w:r>
              <w:rPr>
                <w:lang w:eastAsia="ru-RU"/>
              </w:rPr>
              <w:t xml:space="preserve"> «</w:t>
            </w:r>
            <w:r w:rsidRPr="001B68FF">
              <w:rPr>
                <w:lang w:eastAsia="ru-RU"/>
              </w:rPr>
              <w:t>Градостроительство. Планировка и застройка городских и сельских поселений</w:t>
            </w:r>
            <w:r>
              <w:rPr>
                <w:lang w:eastAsia="ru-RU"/>
              </w:rPr>
              <w:t>»</w:t>
            </w:r>
            <w:r w:rsidRPr="001B68FF">
              <w:rPr>
                <w:lang w:eastAsia="ru-RU"/>
              </w:rPr>
              <w:t>, нормативами градостроительного проектирования, проектом планировки.</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1B68FF" w:rsidRDefault="004B5C16" w:rsidP="004B5C16">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4B5C16" w:rsidRPr="001B68FF" w:rsidRDefault="004B5C16" w:rsidP="004B5C16">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rPr>
              <w:t>Отступ от границ земельного участка — не менее 1 м.</w:t>
            </w:r>
          </w:p>
          <w:p w:rsidR="004B5C16" w:rsidRPr="004B5C16" w:rsidRDefault="004B5C16" w:rsidP="004B5C16">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lang w:eastAsia="ru-RU"/>
              </w:rPr>
              <w:t xml:space="preserve">Расстояния между жилыми зданиями, жилыми и общественными, а также производственными зданиями следует принимать на основе расчётов инсоляции и освещённости в соответствии с требованиями, приведёнными в СП 42.13330.2016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Градостроительство. Планировка и застройка городских и сельских поселений», нормами освещённости, приведёнными в СП 52.13330.2016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Естественное и искусственное освещение», а также в соответствии с противопожарными требованиями.</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1B68FF" w:rsidRDefault="004B5C16" w:rsidP="004B5C16">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4B5C16" w:rsidRPr="004B5C16" w:rsidRDefault="004B5C16" w:rsidP="004B5C16">
            <w:pPr>
              <w:spacing w:after="0" w:line="240" w:lineRule="auto"/>
              <w:contextualSpacing/>
              <w:rPr>
                <w:rFonts w:ascii="Times New Roman" w:hAnsi="Times New Roman" w:cs="Times New Roman"/>
                <w:b/>
                <w:sz w:val="24"/>
                <w:szCs w:val="24"/>
              </w:rPr>
            </w:pPr>
            <w:r w:rsidRPr="001B68FF">
              <w:rPr>
                <w:rFonts w:ascii="Times New Roman" w:hAnsi="Times New Roman" w:cs="Times New Roman"/>
                <w:color w:val="000000"/>
                <w:sz w:val="24"/>
                <w:szCs w:val="24"/>
              </w:rPr>
              <w:t xml:space="preserve">Максимальное количество надземных этажей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3.</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1B68FF" w:rsidRDefault="004B5C16" w:rsidP="004B5C16">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4B5C16" w:rsidRPr="004B5C16" w:rsidRDefault="004B5C16" w:rsidP="004B5C16">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w:t>
            </w:r>
            <w:r w:rsidRPr="001B68FF">
              <w:rPr>
                <w:rFonts w:ascii="Times New Roman" w:hAnsi="Times New Roman" w:cs="Times New Roman"/>
                <w:bCs/>
                <w:color w:val="000000"/>
                <w:sz w:val="24"/>
                <w:szCs w:val="24"/>
              </w:rPr>
              <w:t>80 %.</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1B68FF" w:rsidRDefault="004B5C16" w:rsidP="004B5C16">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4B5C16" w:rsidRPr="001B68FF" w:rsidRDefault="004B5C16" w:rsidP="004B5C16">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В жилой зоне допускается размещать объекты коммунального обслуживания населения с соблюдением параметров необходимых для создания санитарно-защитных и охранных зон.</w:t>
            </w:r>
          </w:p>
          <w:p w:rsidR="004B5C16" w:rsidRPr="004B5C16" w:rsidRDefault="004B5C16" w:rsidP="004B5C16">
            <w:pPr>
              <w:spacing w:after="0" w:line="240" w:lineRule="auto"/>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tc>
      </w:tr>
      <w:tr w:rsidR="00B863B8" w:rsidRPr="004B5C16" w:rsidTr="004B5C16">
        <w:trPr>
          <w:trHeight w:val="284"/>
        </w:trPr>
        <w:tc>
          <w:tcPr>
            <w:tcW w:w="1289" w:type="dxa"/>
            <w:vMerge w:val="restart"/>
          </w:tcPr>
          <w:p w:rsidR="00B863B8" w:rsidRPr="004B5C16" w:rsidRDefault="00B863B8" w:rsidP="004B5C16">
            <w:pPr>
              <w:spacing w:after="0" w:line="240" w:lineRule="auto"/>
              <w:jc w:val="center"/>
              <w:rPr>
                <w:rFonts w:ascii="Times New Roman" w:hAnsi="Times New Roman" w:cs="Times New Roman"/>
                <w:sz w:val="24"/>
                <w:szCs w:val="24"/>
                <w:lang w:eastAsia="ru-RU"/>
              </w:rPr>
            </w:pPr>
            <w:r w:rsidRPr="004B5C16">
              <w:rPr>
                <w:rFonts w:ascii="Times New Roman" w:hAnsi="Times New Roman" w:cs="Times New Roman"/>
                <w:sz w:val="24"/>
                <w:szCs w:val="24"/>
                <w:lang w:eastAsia="ru-RU"/>
              </w:rPr>
              <w:t>3.9.1.</w:t>
            </w:r>
          </w:p>
        </w:tc>
        <w:tc>
          <w:tcPr>
            <w:tcW w:w="2221" w:type="dxa"/>
            <w:vMerge w:val="restart"/>
          </w:tcPr>
          <w:p w:rsidR="00B863B8" w:rsidRPr="004B5C16" w:rsidRDefault="00B863B8" w:rsidP="004B5C16">
            <w:pPr>
              <w:autoSpaceDE w:val="0"/>
              <w:autoSpaceDN w:val="0"/>
              <w:adjustRightInd w:val="0"/>
              <w:spacing w:after="0" w:line="240" w:lineRule="auto"/>
              <w:jc w:val="both"/>
              <w:rPr>
                <w:rFonts w:ascii="Times New Roman" w:hAnsi="Times New Roman" w:cs="Times New Roman"/>
                <w:sz w:val="24"/>
                <w:szCs w:val="24"/>
                <w:lang w:eastAsia="ru-RU"/>
              </w:rPr>
            </w:pPr>
            <w:r w:rsidRPr="004B5C16">
              <w:rPr>
                <w:rFonts w:ascii="Times New Roman" w:hAnsi="Times New Roman" w:cs="Times New Roman"/>
                <w:sz w:val="24"/>
                <w:szCs w:val="24"/>
                <w:lang w:eastAsia="ru-RU"/>
              </w:rPr>
              <w:t>Обеспечение деятельности в области гидрометеорологии и смежных с ней областях</w:t>
            </w:r>
          </w:p>
          <w:p w:rsidR="00B863B8" w:rsidRPr="004B5C16" w:rsidRDefault="00B863B8" w:rsidP="004B5C16">
            <w:pPr>
              <w:spacing w:after="0" w:line="240" w:lineRule="auto"/>
              <w:jc w:val="both"/>
              <w:rPr>
                <w:rFonts w:ascii="Times New Roman" w:hAnsi="Times New Roman" w:cs="Times New Roman"/>
                <w:sz w:val="24"/>
                <w:szCs w:val="24"/>
                <w:highlight w:val="yellow"/>
              </w:rPr>
            </w:pPr>
          </w:p>
        </w:tc>
        <w:tc>
          <w:tcPr>
            <w:tcW w:w="11368" w:type="dxa"/>
          </w:tcPr>
          <w:p w:rsidR="00B863B8" w:rsidRPr="004B5C16" w:rsidRDefault="00B863B8" w:rsidP="004B5C16">
            <w:pPr>
              <w:widowControl w:val="0"/>
              <w:autoSpaceDE w:val="0"/>
              <w:autoSpaceDN w:val="0"/>
              <w:adjustRightInd w:val="0"/>
              <w:spacing w:after="0" w:line="240" w:lineRule="auto"/>
              <w:jc w:val="both"/>
              <w:rPr>
                <w:rFonts w:ascii="Times New Roman" w:hAnsi="Times New Roman" w:cs="Times New Roman"/>
                <w:b/>
                <w:sz w:val="24"/>
                <w:szCs w:val="24"/>
              </w:rPr>
            </w:pPr>
            <w:r w:rsidRPr="004B5C16">
              <w:rPr>
                <w:rFonts w:ascii="Times New Roman" w:hAnsi="Times New Roman" w:cs="Times New Roman"/>
                <w:b/>
                <w:sz w:val="24"/>
                <w:szCs w:val="24"/>
              </w:rPr>
              <w:t xml:space="preserve">Описание вида </w:t>
            </w:r>
            <w:r w:rsidR="001B68FF" w:rsidRPr="004B5C16">
              <w:rPr>
                <w:rFonts w:ascii="Times New Roman" w:hAnsi="Times New Roman" w:cs="Times New Roman"/>
                <w:b/>
                <w:sz w:val="24"/>
                <w:szCs w:val="24"/>
              </w:rPr>
              <w:t>разрешённ</w:t>
            </w:r>
            <w:r w:rsidRPr="004B5C16">
              <w:rPr>
                <w:rFonts w:ascii="Times New Roman" w:hAnsi="Times New Roman" w:cs="Times New Roman"/>
                <w:b/>
                <w:sz w:val="24"/>
                <w:szCs w:val="24"/>
              </w:rPr>
              <w:t>ого использования земельного участка:</w:t>
            </w:r>
          </w:p>
          <w:p w:rsidR="00B863B8" w:rsidRPr="004B5C16" w:rsidRDefault="00B863B8" w:rsidP="004B5C16">
            <w:pPr>
              <w:autoSpaceDE w:val="0"/>
              <w:autoSpaceDN w:val="0"/>
              <w:adjustRightInd w:val="0"/>
              <w:spacing w:after="0" w:line="240" w:lineRule="auto"/>
              <w:jc w:val="both"/>
              <w:rPr>
                <w:rFonts w:ascii="Times New Roman" w:hAnsi="Times New Roman" w:cs="Times New Roman"/>
                <w:bCs/>
                <w:sz w:val="24"/>
                <w:szCs w:val="24"/>
                <w:lang w:eastAsia="ru-RU"/>
              </w:rPr>
            </w:pPr>
            <w:r w:rsidRPr="004B5C16">
              <w:rPr>
                <w:rFonts w:ascii="Times New Roman" w:hAnsi="Times New Roman" w:cs="Times New Roman"/>
                <w:bCs/>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w:t>
            </w:r>
            <w:r w:rsidR="004B5C16">
              <w:rPr>
                <w:rFonts w:ascii="Times New Roman" w:hAnsi="Times New Roman" w:cs="Times New Roman"/>
                <w:bCs/>
                <w:sz w:val="24"/>
                <w:szCs w:val="24"/>
                <w:lang w:eastAsia="ru-RU"/>
              </w:rPr>
              <w:t>ё</w:t>
            </w:r>
            <w:r w:rsidRPr="004B5C16">
              <w:rPr>
                <w:rFonts w:ascii="Times New Roman" w:hAnsi="Times New Roman" w:cs="Times New Roman"/>
                <w:bCs/>
                <w:sz w:val="24"/>
                <w:szCs w:val="24"/>
                <w:lang w:eastAsia="ru-RU"/>
              </w:rPr>
              <w:t xml:space="preserve">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863B8" w:rsidRPr="004B5C16" w:rsidTr="004B5C16">
        <w:trPr>
          <w:trHeight w:val="284"/>
        </w:trPr>
        <w:tc>
          <w:tcPr>
            <w:tcW w:w="1289" w:type="dxa"/>
            <w:vMerge/>
          </w:tcPr>
          <w:p w:rsidR="00B863B8" w:rsidRPr="004B5C16" w:rsidRDefault="00B863B8" w:rsidP="004B5C16">
            <w:pPr>
              <w:spacing w:after="0" w:line="240" w:lineRule="auto"/>
              <w:rPr>
                <w:rFonts w:ascii="Times New Roman" w:hAnsi="Times New Roman" w:cs="Times New Roman"/>
                <w:sz w:val="24"/>
                <w:szCs w:val="24"/>
                <w:lang w:eastAsia="ru-RU"/>
              </w:rPr>
            </w:pPr>
          </w:p>
        </w:tc>
        <w:tc>
          <w:tcPr>
            <w:tcW w:w="2221" w:type="dxa"/>
            <w:vMerge/>
          </w:tcPr>
          <w:p w:rsidR="00B863B8" w:rsidRPr="004B5C16" w:rsidRDefault="00B863B8" w:rsidP="004B5C16">
            <w:pPr>
              <w:spacing w:after="0" w:line="240" w:lineRule="auto"/>
              <w:jc w:val="both"/>
              <w:rPr>
                <w:rFonts w:ascii="Times New Roman" w:hAnsi="Times New Roman" w:cs="Times New Roman"/>
                <w:sz w:val="24"/>
                <w:szCs w:val="24"/>
              </w:rPr>
            </w:pPr>
          </w:p>
        </w:tc>
        <w:tc>
          <w:tcPr>
            <w:tcW w:w="11368" w:type="dxa"/>
          </w:tcPr>
          <w:p w:rsidR="00B863B8" w:rsidRPr="004B5C16" w:rsidRDefault="00B863B8" w:rsidP="004B5C16">
            <w:pPr>
              <w:spacing w:after="0" w:line="240" w:lineRule="auto"/>
              <w:rPr>
                <w:rFonts w:ascii="Times New Roman" w:hAnsi="Times New Roman" w:cs="Times New Roman"/>
                <w:b/>
                <w:sz w:val="24"/>
                <w:szCs w:val="24"/>
              </w:rPr>
            </w:pPr>
            <w:r w:rsidRPr="004B5C16">
              <w:rPr>
                <w:rFonts w:ascii="Times New Roman" w:hAnsi="Times New Roman" w:cs="Times New Roman"/>
                <w:b/>
                <w:sz w:val="24"/>
                <w:szCs w:val="24"/>
              </w:rPr>
              <w:t>Предельные (минимальные и (или) максимальные) размеры земельного участка:</w:t>
            </w:r>
          </w:p>
          <w:p w:rsidR="00B863B8" w:rsidRPr="004B5C16" w:rsidRDefault="00B863B8" w:rsidP="004B5C16">
            <w:pPr>
              <w:spacing w:after="0" w:line="240" w:lineRule="auto"/>
              <w:rPr>
                <w:rFonts w:ascii="Times New Roman" w:hAnsi="Times New Roman" w:cs="Times New Roman"/>
                <w:b/>
                <w:sz w:val="24"/>
                <w:szCs w:val="24"/>
              </w:rPr>
            </w:pPr>
            <w:r w:rsidRPr="004B5C16">
              <w:rPr>
                <w:rFonts w:ascii="Times New Roman" w:hAnsi="Times New Roman" w:cs="Times New Roman"/>
                <w:sz w:val="24"/>
                <w:szCs w:val="24"/>
                <w:lang w:eastAsia="ru-RU"/>
              </w:rPr>
              <w:t xml:space="preserve"> В соответствии с СП </w:t>
            </w:r>
            <w:r w:rsidR="00726E28" w:rsidRPr="004B5C16">
              <w:rPr>
                <w:rFonts w:ascii="Times New Roman" w:hAnsi="Times New Roman" w:cs="Times New Roman"/>
                <w:sz w:val="24"/>
                <w:szCs w:val="24"/>
                <w:lang w:eastAsia="ru-RU"/>
              </w:rPr>
              <w:t>42.13330.2016</w:t>
            </w:r>
            <w:r w:rsidRPr="004B5C16">
              <w:rPr>
                <w:rFonts w:ascii="Times New Roman" w:hAnsi="Times New Roman" w:cs="Times New Roman"/>
                <w:sz w:val="24"/>
                <w:szCs w:val="24"/>
                <w:lang w:eastAsia="ru-RU"/>
              </w:rPr>
              <w:t xml:space="preserve"> </w:t>
            </w:r>
            <w:r w:rsidR="004B5C16">
              <w:rPr>
                <w:rFonts w:ascii="Times New Roman" w:hAnsi="Times New Roman" w:cs="Times New Roman"/>
                <w:sz w:val="24"/>
                <w:szCs w:val="24"/>
                <w:lang w:eastAsia="ru-RU"/>
              </w:rPr>
              <w:t>«</w:t>
            </w:r>
            <w:r w:rsidRPr="004B5C16">
              <w:rPr>
                <w:rFonts w:ascii="Times New Roman" w:hAnsi="Times New Roman" w:cs="Times New Roman"/>
                <w:sz w:val="24"/>
                <w:szCs w:val="24"/>
                <w:lang w:eastAsia="ru-RU"/>
              </w:rPr>
              <w:t>Градостроительство. Планировка и застройка городских и сельских поселений</w:t>
            </w:r>
            <w:r w:rsidR="004B5C16">
              <w:rPr>
                <w:rFonts w:ascii="Times New Roman" w:hAnsi="Times New Roman" w:cs="Times New Roman"/>
                <w:sz w:val="24"/>
                <w:szCs w:val="24"/>
                <w:lang w:eastAsia="ru-RU"/>
              </w:rPr>
              <w:t>».</w:t>
            </w:r>
          </w:p>
        </w:tc>
      </w:tr>
      <w:tr w:rsidR="00B863B8" w:rsidRPr="004B5C16" w:rsidTr="004B5C16">
        <w:trPr>
          <w:trHeight w:val="284"/>
        </w:trPr>
        <w:tc>
          <w:tcPr>
            <w:tcW w:w="1289" w:type="dxa"/>
            <w:vMerge/>
          </w:tcPr>
          <w:p w:rsidR="00B863B8" w:rsidRPr="004B5C16" w:rsidRDefault="00B863B8" w:rsidP="004B5C16">
            <w:pPr>
              <w:spacing w:after="0" w:line="240" w:lineRule="auto"/>
              <w:rPr>
                <w:rFonts w:ascii="Times New Roman" w:hAnsi="Times New Roman" w:cs="Times New Roman"/>
                <w:sz w:val="24"/>
                <w:szCs w:val="24"/>
                <w:lang w:eastAsia="ru-RU"/>
              </w:rPr>
            </w:pPr>
          </w:p>
        </w:tc>
        <w:tc>
          <w:tcPr>
            <w:tcW w:w="2221" w:type="dxa"/>
            <w:vMerge/>
          </w:tcPr>
          <w:p w:rsidR="00B863B8" w:rsidRPr="004B5C16" w:rsidRDefault="00B863B8" w:rsidP="004B5C16">
            <w:pPr>
              <w:spacing w:after="0" w:line="240" w:lineRule="auto"/>
              <w:jc w:val="both"/>
              <w:rPr>
                <w:rFonts w:ascii="Times New Roman" w:hAnsi="Times New Roman" w:cs="Times New Roman"/>
                <w:sz w:val="24"/>
                <w:szCs w:val="24"/>
              </w:rPr>
            </w:pPr>
          </w:p>
        </w:tc>
        <w:tc>
          <w:tcPr>
            <w:tcW w:w="11368" w:type="dxa"/>
          </w:tcPr>
          <w:p w:rsidR="00B863B8" w:rsidRPr="004B5C16" w:rsidRDefault="00B863B8" w:rsidP="004B5C16">
            <w:pPr>
              <w:spacing w:after="0" w:line="240" w:lineRule="auto"/>
              <w:contextualSpacing/>
              <w:rPr>
                <w:rFonts w:ascii="Times New Roman" w:hAnsi="Times New Roman" w:cs="Times New Roman"/>
                <w:b/>
                <w:sz w:val="24"/>
                <w:szCs w:val="24"/>
              </w:rPr>
            </w:pPr>
            <w:r w:rsidRPr="004B5C16">
              <w:rPr>
                <w:rFonts w:ascii="Times New Roman" w:hAnsi="Times New Roman" w:cs="Times New Roman"/>
                <w:b/>
                <w:sz w:val="24"/>
                <w:szCs w:val="24"/>
              </w:rPr>
              <w:t>Минимальные отступы от границ земельного участка:</w:t>
            </w:r>
          </w:p>
          <w:p w:rsidR="00B863B8" w:rsidRPr="004B5C16" w:rsidRDefault="00B863B8" w:rsidP="004B5C16">
            <w:pPr>
              <w:autoSpaceDE w:val="0"/>
              <w:autoSpaceDN w:val="0"/>
              <w:adjustRightInd w:val="0"/>
              <w:spacing w:after="0" w:line="240" w:lineRule="auto"/>
              <w:jc w:val="both"/>
              <w:rPr>
                <w:rFonts w:ascii="Times New Roman" w:hAnsi="Times New Roman" w:cs="Times New Roman"/>
                <w:b/>
                <w:sz w:val="24"/>
                <w:szCs w:val="24"/>
              </w:rPr>
            </w:pPr>
            <w:r w:rsidRPr="004B5C16">
              <w:rPr>
                <w:rFonts w:ascii="Times New Roman" w:hAnsi="Times New Roman" w:cs="Times New Roman"/>
                <w:sz w:val="24"/>
                <w:szCs w:val="24"/>
                <w:lang w:eastAsia="ru-RU"/>
              </w:rPr>
              <w:t xml:space="preserve">Расстояние от границ земель общего пользования </w:t>
            </w:r>
            <w:r w:rsidR="004B5C16" w:rsidRPr="001B68FF">
              <w:rPr>
                <w:rFonts w:ascii="Times New Roman" w:hAnsi="Times New Roman" w:cs="Times New Roman"/>
                <w:sz w:val="24"/>
                <w:szCs w:val="24"/>
              </w:rPr>
              <w:t>—</w:t>
            </w:r>
            <w:r w:rsidR="004B5C16">
              <w:rPr>
                <w:rFonts w:ascii="Times New Roman" w:hAnsi="Times New Roman" w:cs="Times New Roman"/>
                <w:sz w:val="24"/>
                <w:szCs w:val="24"/>
              </w:rPr>
              <w:t xml:space="preserve"> </w:t>
            </w:r>
            <w:r w:rsidR="004B5C16">
              <w:rPr>
                <w:rFonts w:ascii="Times New Roman" w:hAnsi="Times New Roman" w:cs="Times New Roman"/>
                <w:sz w:val="24"/>
                <w:szCs w:val="24"/>
                <w:lang w:eastAsia="ru-RU"/>
              </w:rPr>
              <w:t>5 м.</w:t>
            </w:r>
          </w:p>
          <w:p w:rsidR="00B863B8" w:rsidRPr="004B5C16" w:rsidRDefault="00B863B8" w:rsidP="004B5C16">
            <w:pPr>
              <w:autoSpaceDE w:val="0"/>
              <w:autoSpaceDN w:val="0"/>
              <w:adjustRightInd w:val="0"/>
              <w:spacing w:after="0" w:line="240" w:lineRule="auto"/>
              <w:jc w:val="both"/>
              <w:rPr>
                <w:rFonts w:ascii="Times New Roman" w:hAnsi="Times New Roman" w:cs="Times New Roman"/>
                <w:sz w:val="24"/>
                <w:szCs w:val="24"/>
                <w:lang w:eastAsia="ru-RU"/>
              </w:rPr>
            </w:pPr>
            <w:r w:rsidRPr="004B5C16">
              <w:rPr>
                <w:rFonts w:ascii="Times New Roman" w:hAnsi="Times New Roman" w:cs="Times New Roman"/>
                <w:sz w:val="24"/>
                <w:szCs w:val="24"/>
                <w:lang w:eastAsia="ru-RU"/>
              </w:rPr>
              <w:t xml:space="preserve">От границ смежных землепользователей </w:t>
            </w:r>
            <w:r w:rsidR="004B5C16" w:rsidRPr="001B68FF">
              <w:rPr>
                <w:rFonts w:ascii="Times New Roman" w:hAnsi="Times New Roman" w:cs="Times New Roman"/>
                <w:sz w:val="24"/>
                <w:szCs w:val="24"/>
              </w:rPr>
              <w:t>—</w:t>
            </w:r>
            <w:r w:rsidRPr="004B5C16">
              <w:rPr>
                <w:rFonts w:ascii="Times New Roman" w:hAnsi="Times New Roman" w:cs="Times New Roman"/>
                <w:sz w:val="24"/>
                <w:szCs w:val="24"/>
                <w:lang w:eastAsia="ru-RU"/>
              </w:rPr>
              <w:t xml:space="preserve"> 3 м. </w:t>
            </w:r>
          </w:p>
        </w:tc>
      </w:tr>
      <w:tr w:rsidR="00B863B8" w:rsidRPr="004B5C16" w:rsidTr="004B5C16">
        <w:trPr>
          <w:trHeight w:val="284"/>
        </w:trPr>
        <w:tc>
          <w:tcPr>
            <w:tcW w:w="1289" w:type="dxa"/>
            <w:vMerge/>
          </w:tcPr>
          <w:p w:rsidR="00B863B8" w:rsidRPr="004B5C16" w:rsidRDefault="00B863B8" w:rsidP="004B5C16">
            <w:pPr>
              <w:spacing w:after="0" w:line="240" w:lineRule="auto"/>
              <w:rPr>
                <w:rFonts w:ascii="Times New Roman" w:hAnsi="Times New Roman" w:cs="Times New Roman"/>
                <w:sz w:val="24"/>
                <w:szCs w:val="24"/>
                <w:lang w:eastAsia="ru-RU"/>
              </w:rPr>
            </w:pPr>
          </w:p>
        </w:tc>
        <w:tc>
          <w:tcPr>
            <w:tcW w:w="2221" w:type="dxa"/>
            <w:vMerge/>
          </w:tcPr>
          <w:p w:rsidR="00B863B8" w:rsidRPr="004B5C16" w:rsidRDefault="00B863B8" w:rsidP="004B5C16">
            <w:pPr>
              <w:spacing w:after="0" w:line="240" w:lineRule="auto"/>
              <w:jc w:val="both"/>
              <w:rPr>
                <w:rFonts w:ascii="Times New Roman" w:hAnsi="Times New Roman" w:cs="Times New Roman"/>
                <w:sz w:val="24"/>
                <w:szCs w:val="24"/>
              </w:rPr>
            </w:pPr>
          </w:p>
        </w:tc>
        <w:tc>
          <w:tcPr>
            <w:tcW w:w="11368" w:type="dxa"/>
          </w:tcPr>
          <w:p w:rsidR="00B863B8" w:rsidRPr="004B5C16" w:rsidRDefault="00B863B8" w:rsidP="004B5C16">
            <w:pPr>
              <w:spacing w:after="0" w:line="240" w:lineRule="auto"/>
              <w:rPr>
                <w:rFonts w:ascii="Times New Roman" w:hAnsi="Times New Roman" w:cs="Times New Roman"/>
                <w:b/>
                <w:sz w:val="24"/>
                <w:szCs w:val="24"/>
              </w:rPr>
            </w:pPr>
            <w:r w:rsidRPr="004B5C16">
              <w:rPr>
                <w:rFonts w:ascii="Times New Roman" w:hAnsi="Times New Roman" w:cs="Times New Roman"/>
                <w:b/>
                <w:sz w:val="24"/>
                <w:szCs w:val="24"/>
              </w:rPr>
              <w:t>Максимальный процент застройки в границах земельного участка:</w:t>
            </w:r>
          </w:p>
          <w:p w:rsidR="00B863B8" w:rsidRPr="004B5C16" w:rsidRDefault="00B863B8" w:rsidP="004B5C16">
            <w:pPr>
              <w:widowControl w:val="0"/>
              <w:autoSpaceDE w:val="0"/>
              <w:autoSpaceDN w:val="0"/>
              <w:adjustRightInd w:val="0"/>
              <w:spacing w:after="0" w:line="240" w:lineRule="auto"/>
              <w:jc w:val="both"/>
              <w:rPr>
                <w:rFonts w:ascii="Times New Roman" w:hAnsi="Times New Roman" w:cs="Times New Roman"/>
                <w:b/>
                <w:sz w:val="24"/>
                <w:szCs w:val="24"/>
              </w:rPr>
            </w:pPr>
            <w:r w:rsidRPr="004B5C16">
              <w:rPr>
                <w:rFonts w:ascii="Times New Roman" w:hAnsi="Times New Roman" w:cs="Times New Roman"/>
                <w:sz w:val="24"/>
                <w:szCs w:val="24"/>
                <w:lang w:eastAsia="ru-RU"/>
              </w:rPr>
              <w:t xml:space="preserve">Максимальный процент застройки </w:t>
            </w:r>
            <w:r w:rsidR="004B5C16" w:rsidRPr="001B68FF">
              <w:rPr>
                <w:rFonts w:ascii="Times New Roman" w:hAnsi="Times New Roman" w:cs="Times New Roman"/>
                <w:sz w:val="24"/>
                <w:szCs w:val="24"/>
              </w:rPr>
              <w:t>—</w:t>
            </w:r>
            <w:r w:rsidRPr="004B5C16">
              <w:rPr>
                <w:rFonts w:ascii="Times New Roman" w:hAnsi="Times New Roman" w:cs="Times New Roman"/>
                <w:sz w:val="24"/>
                <w:szCs w:val="24"/>
                <w:lang w:eastAsia="ru-RU"/>
              </w:rPr>
              <w:t xml:space="preserve"> 80</w:t>
            </w:r>
            <w:r w:rsidR="004B5C16">
              <w:rPr>
                <w:rFonts w:ascii="Times New Roman" w:hAnsi="Times New Roman" w:cs="Times New Roman"/>
                <w:sz w:val="24"/>
                <w:szCs w:val="24"/>
                <w:lang w:eastAsia="ru-RU"/>
              </w:rPr>
              <w:t> </w:t>
            </w:r>
            <w:r w:rsidRPr="004B5C16">
              <w:rPr>
                <w:rFonts w:ascii="Times New Roman" w:hAnsi="Times New Roman" w:cs="Times New Roman"/>
                <w:sz w:val="24"/>
                <w:szCs w:val="24"/>
                <w:lang w:eastAsia="ru-RU"/>
              </w:rPr>
              <w:t>%.</w:t>
            </w:r>
          </w:p>
        </w:tc>
      </w:tr>
      <w:tr w:rsidR="004B5C16" w:rsidRPr="004B5C16" w:rsidTr="004B5C16">
        <w:trPr>
          <w:trHeight w:val="284"/>
        </w:trPr>
        <w:tc>
          <w:tcPr>
            <w:tcW w:w="1289" w:type="dxa"/>
            <w:vMerge w:val="restart"/>
          </w:tcPr>
          <w:p w:rsidR="004B5C16" w:rsidRPr="00C80EAE" w:rsidRDefault="004B5C16" w:rsidP="004B5C16">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4.9</w:t>
            </w:r>
          </w:p>
        </w:tc>
        <w:tc>
          <w:tcPr>
            <w:tcW w:w="2221" w:type="dxa"/>
            <w:vMerge w:val="restart"/>
          </w:tcPr>
          <w:p w:rsidR="004B5C16" w:rsidRPr="007D52A0" w:rsidRDefault="004B5C16" w:rsidP="004B5C16">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c>
          <w:tcPr>
            <w:tcW w:w="11368" w:type="dxa"/>
          </w:tcPr>
          <w:p w:rsidR="004B5C16" w:rsidRPr="00C80EAE" w:rsidRDefault="004B5C16" w:rsidP="004B5C16">
            <w:pPr>
              <w:widowControl w:val="0"/>
              <w:autoSpaceDE w:val="0"/>
              <w:autoSpaceDN w:val="0"/>
              <w:adjustRightInd w:val="0"/>
              <w:spacing w:after="0" w:line="240" w:lineRule="auto"/>
              <w:jc w:val="both"/>
              <w:rPr>
                <w:rFonts w:ascii="Times New Roman" w:hAnsi="Times New Roman" w:cs="Times New Roman"/>
                <w:bCs/>
                <w:sz w:val="24"/>
                <w:szCs w:val="24"/>
              </w:rPr>
            </w:pPr>
            <w:r w:rsidRPr="00C80EAE">
              <w:rPr>
                <w:rFonts w:ascii="Times New Roman" w:hAnsi="Times New Roman" w:cs="Times New Roman"/>
                <w:b/>
                <w:sz w:val="24"/>
                <w:szCs w:val="24"/>
              </w:rPr>
              <w:t>Описание вида разрешённого использования земельного участка:</w:t>
            </w:r>
          </w:p>
          <w:p w:rsidR="004B5C16" w:rsidRPr="00C80EAE" w:rsidRDefault="004B5C16" w:rsidP="004B5C16">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том числе в депо.</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4B5C16" w:rsidRPr="009C1F21" w:rsidRDefault="004B5C16" w:rsidP="004B5C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w:t>
            </w:r>
          </w:p>
          <w:p w:rsidR="004B5C16" w:rsidRPr="009C1F21" w:rsidRDefault="004B5C16" w:rsidP="004B5C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4B5C16" w:rsidRPr="009C1F21" w:rsidRDefault="004B5C16" w:rsidP="004B5C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гаражей:</w:t>
            </w:r>
          </w:p>
          <w:p w:rsidR="004B5C16" w:rsidRPr="009C1F21" w:rsidRDefault="004B5C16" w:rsidP="004B5C16">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одноэтажных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4B5C16" w:rsidRPr="007D52A0" w:rsidRDefault="004B5C16" w:rsidP="004B5C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двухэтажных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20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4B5C16" w:rsidRPr="009C1F21" w:rsidRDefault="004B5C16" w:rsidP="004B5C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наземных стоянок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25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4B5C16" w:rsidRPr="009C1F2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45"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7D52A0">
                <w:rPr>
                  <w:rStyle w:val="ab"/>
                  <w:rFonts w:ascii="Times New Roman" w:hAnsi="Times New Roman" w:cs="Times New Roman"/>
                  <w:color w:val="auto"/>
                  <w:sz w:val="24"/>
                  <w:szCs w:val="24"/>
                  <w:u w:val="none"/>
                  <w:lang w:eastAsia="ru-RU"/>
                </w:rPr>
                <w:t>СанПиН 2.2.1/2.1.1.1200</w:t>
              </w:r>
            </w:hyperlink>
            <w:r>
              <w:rPr>
                <w:rFonts w:ascii="Times New Roman" w:hAnsi="Times New Roman" w:cs="Times New Roman"/>
                <w:sz w:val="24"/>
                <w:szCs w:val="24"/>
                <w:lang w:eastAsia="ru-RU"/>
              </w:rPr>
              <w:t>.</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2. Автобусные парки (гаражи): </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(автомобиль)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9C1F21">
              <w:rPr>
                <w:rFonts w:ascii="Times New Roman" w:hAnsi="Times New Roman" w:cs="Times New Roman"/>
                <w:sz w:val="24"/>
                <w:szCs w:val="24"/>
                <w:lang w:eastAsia="ru-RU"/>
              </w:rPr>
              <w:t>Гаражи грузовых автомобилей:</w:t>
            </w:r>
          </w:p>
          <w:p w:rsidR="004B5C16" w:rsidRPr="004B5C16"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(автомобиль)</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 га на объект</w:t>
            </w:r>
            <w:r>
              <w:rPr>
                <w:rFonts w:ascii="Times New Roman" w:hAnsi="Times New Roman" w:cs="Times New Roman"/>
                <w:sz w:val="24"/>
                <w:szCs w:val="24"/>
                <w:lang w:eastAsia="ru-RU"/>
              </w:rPr>
              <w:t>.</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C80EAE" w:rsidRDefault="004B5C16" w:rsidP="004B5C16">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4B5C16" w:rsidRPr="00C80EAE" w:rsidRDefault="004B5C16" w:rsidP="004B5C16">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 xml:space="preserve">От границ земель общего пользования улиц </w:t>
            </w:r>
            <w:r w:rsidRPr="00F40E4E">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4B5C16" w:rsidRDefault="004B5C16" w:rsidP="004B5C16">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w:t>
            </w:r>
            <w:r w:rsidRPr="00F40E4E">
              <w:rPr>
                <w:rFonts w:ascii="Times New Roman" w:hAnsi="Times New Roman" w:cs="Times New Roman"/>
                <w:sz w:val="24"/>
                <w:szCs w:val="24"/>
              </w:rPr>
              <w:t>—</w:t>
            </w:r>
            <w:r>
              <w:rPr>
                <w:rFonts w:ascii="Times New Roman" w:hAnsi="Times New Roman" w:cs="Times New Roman"/>
                <w:sz w:val="24"/>
                <w:szCs w:val="24"/>
              </w:rPr>
              <w:t xml:space="preserve"> </w:t>
            </w:r>
            <w:r w:rsidRPr="00C80EAE">
              <w:rPr>
                <w:rFonts w:ascii="Times New Roman" w:hAnsi="Times New Roman" w:cs="Times New Roman"/>
                <w:sz w:val="24"/>
                <w:szCs w:val="24"/>
              </w:rPr>
              <w:t>3 м.</w:t>
            </w:r>
          </w:p>
          <w:p w:rsidR="004B5C16" w:rsidRPr="004B5C16" w:rsidRDefault="004B5C16" w:rsidP="004B5C16">
            <w:pPr>
              <w:autoSpaceDE w:val="0"/>
              <w:autoSpaceDN w:val="0"/>
              <w:adjustRightInd w:val="0"/>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C80EAE" w:rsidRDefault="004B5C16" w:rsidP="004B5C16">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4B5C16" w:rsidRPr="004B5C16"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lastRenderedPageBreak/>
              <w:t xml:space="preserve">Максимальное количество надземных этажей </w:t>
            </w:r>
            <w:r w:rsidRPr="00F40E4E">
              <w:rPr>
                <w:rFonts w:ascii="Times New Roman" w:hAnsi="Times New Roman" w:cs="Times New Roman"/>
                <w:sz w:val="24"/>
                <w:szCs w:val="24"/>
              </w:rPr>
              <w:t>—</w:t>
            </w:r>
            <w:r>
              <w:rPr>
                <w:rFonts w:ascii="Times New Roman" w:hAnsi="Times New Roman" w:cs="Times New Roman"/>
                <w:sz w:val="24"/>
                <w:szCs w:val="24"/>
                <w:lang w:eastAsia="ru-RU"/>
              </w:rPr>
              <w:t xml:space="preserve"> 1.</w:t>
            </w:r>
          </w:p>
        </w:tc>
      </w:tr>
      <w:tr w:rsidR="004B5C16" w:rsidRPr="004B5C16" w:rsidTr="004B5C16">
        <w:trPr>
          <w:trHeight w:val="567"/>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C80EAE" w:rsidRDefault="004B5C16" w:rsidP="004B5C16">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4B5C16" w:rsidRPr="004B5C16"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Максимальный процент застройки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4B5C16" w:rsidRPr="004B5C16" w:rsidTr="004B5C16">
        <w:trPr>
          <w:trHeight w:val="284"/>
        </w:trPr>
        <w:tc>
          <w:tcPr>
            <w:tcW w:w="1289" w:type="dxa"/>
            <w:vMerge w:val="restart"/>
          </w:tcPr>
          <w:p w:rsidR="004B5C16" w:rsidRPr="009C1F21" w:rsidRDefault="004B5C16" w:rsidP="004B5C16">
            <w:pPr>
              <w:spacing w:after="0" w:line="240" w:lineRule="auto"/>
              <w:jc w:val="center"/>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4.9.1</w:t>
            </w:r>
          </w:p>
          <w:p w:rsidR="004B5C16" w:rsidRPr="009C1F21" w:rsidRDefault="004B5C16" w:rsidP="004B5C16">
            <w:pPr>
              <w:spacing w:after="0" w:line="240" w:lineRule="auto"/>
              <w:jc w:val="center"/>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4.9.1</w:t>
            </w:r>
          </w:p>
        </w:tc>
        <w:tc>
          <w:tcPr>
            <w:tcW w:w="2221" w:type="dxa"/>
            <w:vMerge w:val="restart"/>
          </w:tcPr>
          <w:p w:rsidR="004B5C16" w:rsidRPr="009C1F21" w:rsidRDefault="004B5C16" w:rsidP="004B5C16">
            <w:pPr>
              <w:autoSpaceDE w:val="0"/>
              <w:autoSpaceDN w:val="0"/>
              <w:adjustRightInd w:val="0"/>
              <w:spacing w:after="0" w:line="240" w:lineRule="auto"/>
              <w:jc w:val="both"/>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Объекты дорожного сервиса</w:t>
            </w:r>
          </w:p>
          <w:p w:rsidR="004B5C16" w:rsidRPr="009C1F21" w:rsidRDefault="004B5C16" w:rsidP="004B5C16">
            <w:pPr>
              <w:autoSpaceDE w:val="0"/>
              <w:autoSpaceDN w:val="0"/>
              <w:adjustRightInd w:val="0"/>
              <w:spacing w:after="0" w:line="240" w:lineRule="auto"/>
              <w:jc w:val="both"/>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Объекты дорожного сервиса</w:t>
            </w:r>
          </w:p>
        </w:tc>
        <w:tc>
          <w:tcPr>
            <w:tcW w:w="11368" w:type="dxa"/>
          </w:tcPr>
          <w:p w:rsidR="004B5C16" w:rsidRPr="009C1F21" w:rsidRDefault="004B5C16" w:rsidP="004B5C16">
            <w:pPr>
              <w:widowControl w:val="0"/>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9C1F21">
              <w:rPr>
                <w:rFonts w:ascii="Times New Roman" w:hAnsi="Times New Roman" w:cs="Times New Roman"/>
                <w:b/>
                <w:color w:val="000000" w:themeColor="text1"/>
                <w:sz w:val="24"/>
                <w:szCs w:val="24"/>
              </w:rPr>
              <w:t>Описание вида разрешённого использования земельного участка:</w:t>
            </w:r>
          </w:p>
          <w:p w:rsidR="004B5C16" w:rsidRPr="009C1F21"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кодами 4.9.1.1 - 4.9.1.4:</w:t>
            </w:r>
          </w:p>
          <w:p w:rsidR="004B5C16" w:rsidRPr="009C1F21"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4B5C16" w:rsidRPr="009C1F21"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4B5C16" w:rsidRPr="009C1F21"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автомобильных моек, а также размещение магазинов сопутствующей торговли;</w:t>
            </w:r>
          </w:p>
          <w:p w:rsidR="004B5C16" w:rsidRPr="009C1F21" w:rsidRDefault="004B5C16" w:rsidP="004B5C16">
            <w:pPr>
              <w:spacing w:after="0" w:line="240" w:lineRule="auto"/>
              <w:jc w:val="both"/>
              <w:rPr>
                <w:rFonts w:ascii="Times New Roman" w:hAnsi="Times New Roman" w:cs="Times New Roman"/>
                <w:b/>
                <w:color w:val="000000" w:themeColor="text1"/>
                <w:sz w:val="24"/>
                <w:szCs w:val="24"/>
              </w:rPr>
            </w:pPr>
            <w:r w:rsidRPr="009C1F21">
              <w:rPr>
                <w:rFonts w:ascii="Times New Roman" w:hAnsi="Times New Roman" w:cs="Times New Roman"/>
                <w:sz w:val="24"/>
                <w:szCs w:val="24"/>
              </w:rPr>
              <w:t>—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9C1F21" w:rsidRDefault="004B5C16" w:rsidP="004B5C16">
            <w:pPr>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1. Станции технического обслуживания автомобилей следует проектировать из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один пост на 200 легковых автомобилей, принимая размеры их земельных участков для станций, га:</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на 10 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1,0 га</w:t>
            </w:r>
            <w:r>
              <w:rPr>
                <w:rFonts w:ascii="Times New Roman" w:eastAsia="Times New Roman" w:hAnsi="Times New Roman" w:cs="Times New Roman"/>
                <w:color w:val="000000"/>
                <w:sz w:val="24"/>
                <w:szCs w:val="24"/>
                <w:lang w:eastAsia="ru-RU"/>
              </w:rPr>
              <w:t>;</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15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1,5 га</w:t>
            </w:r>
            <w:r>
              <w:rPr>
                <w:rFonts w:ascii="Times New Roman" w:eastAsia="Times New Roman" w:hAnsi="Times New Roman" w:cs="Times New Roman"/>
                <w:color w:val="000000"/>
                <w:sz w:val="24"/>
                <w:szCs w:val="24"/>
                <w:lang w:eastAsia="ru-RU"/>
              </w:rPr>
              <w:t>;</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25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2,0 га</w:t>
            </w:r>
            <w:r>
              <w:rPr>
                <w:rFonts w:ascii="Times New Roman" w:eastAsia="Times New Roman" w:hAnsi="Times New Roman" w:cs="Times New Roman"/>
                <w:color w:val="000000"/>
                <w:sz w:val="24"/>
                <w:szCs w:val="24"/>
                <w:lang w:eastAsia="ru-RU"/>
              </w:rPr>
              <w:t>;</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на 40</w:t>
            </w:r>
            <w:r>
              <w:rPr>
                <w:rFonts w:ascii="Times New Roman" w:eastAsia="Times New Roman" w:hAnsi="Times New Roman" w:cs="Times New Roman"/>
                <w:color w:val="000000"/>
                <w:sz w:val="24"/>
                <w:szCs w:val="24"/>
                <w:lang w:eastAsia="ru-RU"/>
              </w:rPr>
              <w:t xml:space="preserve"> 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3,5 га</w:t>
            </w:r>
            <w:r>
              <w:rPr>
                <w:rFonts w:ascii="Times New Roman" w:eastAsia="Times New Roman" w:hAnsi="Times New Roman" w:cs="Times New Roman"/>
                <w:color w:val="000000"/>
                <w:sz w:val="24"/>
                <w:szCs w:val="24"/>
                <w:lang w:eastAsia="ru-RU"/>
              </w:rPr>
              <w:t>.</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2. Автозаправочные станции (АЗС) следует проектировать из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одна топливораздаточная колонка на 1200 легковых автомобилей, принимая размеры их земельных участков для станций, га:</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2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0,1 га</w:t>
            </w:r>
            <w:r>
              <w:rPr>
                <w:rFonts w:ascii="Times New Roman" w:eastAsia="Times New Roman" w:hAnsi="Times New Roman" w:cs="Times New Roman"/>
                <w:color w:val="000000"/>
                <w:sz w:val="24"/>
                <w:szCs w:val="24"/>
                <w:lang w:eastAsia="ru-RU"/>
              </w:rPr>
              <w:t>;</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5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0,2 га</w:t>
            </w:r>
            <w:r>
              <w:rPr>
                <w:rFonts w:ascii="Times New Roman" w:eastAsia="Times New Roman" w:hAnsi="Times New Roman" w:cs="Times New Roman"/>
                <w:color w:val="000000"/>
                <w:sz w:val="24"/>
                <w:szCs w:val="24"/>
                <w:lang w:eastAsia="ru-RU"/>
              </w:rPr>
              <w:t>;</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7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0,3 га</w:t>
            </w:r>
            <w:r>
              <w:rPr>
                <w:rFonts w:ascii="Times New Roman" w:eastAsia="Times New Roman" w:hAnsi="Times New Roman" w:cs="Times New Roman"/>
                <w:color w:val="000000"/>
                <w:sz w:val="24"/>
                <w:szCs w:val="24"/>
                <w:lang w:eastAsia="ru-RU"/>
              </w:rPr>
              <w:t>;</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9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0,35 га</w:t>
            </w:r>
            <w:r>
              <w:rPr>
                <w:rFonts w:ascii="Times New Roman" w:eastAsia="Times New Roman" w:hAnsi="Times New Roman" w:cs="Times New Roman"/>
                <w:color w:val="000000"/>
                <w:sz w:val="24"/>
                <w:szCs w:val="24"/>
                <w:lang w:eastAsia="ru-RU"/>
              </w:rPr>
              <w:t>;</w:t>
            </w:r>
          </w:p>
          <w:p w:rsidR="004B5C16" w:rsidRPr="004B5C16" w:rsidRDefault="004B5C16" w:rsidP="004B5C16">
            <w:pPr>
              <w:widowControl w:val="0"/>
              <w:autoSpaceDE w:val="0"/>
              <w:autoSpaceDN w:val="0"/>
              <w:adjustRightInd w:val="0"/>
              <w:spacing w:after="0" w:line="240" w:lineRule="auto"/>
              <w:contextualSpacing/>
              <w:jc w:val="both"/>
              <w:rPr>
                <w:rFonts w:ascii="Times New Roman" w:hAnsi="Times New Roman" w:cs="Times New Roman"/>
                <w:b/>
                <w:sz w:val="24"/>
                <w:szCs w:val="24"/>
              </w:rPr>
            </w:pP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на 11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0,4 га</w:t>
            </w:r>
            <w:r>
              <w:rPr>
                <w:rFonts w:ascii="Times New Roman" w:eastAsia="Times New Roman" w:hAnsi="Times New Roman" w:cs="Times New Roman"/>
                <w:color w:val="000000"/>
                <w:sz w:val="24"/>
                <w:szCs w:val="24"/>
                <w:lang w:eastAsia="ru-RU"/>
              </w:rPr>
              <w:t>.</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5 м.</w:t>
            </w:r>
          </w:p>
          <w:p w:rsidR="004B5C16" w:rsidRPr="009C1F21" w:rsidRDefault="004B5C16" w:rsidP="004B5C1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3 м.</w:t>
            </w:r>
          </w:p>
          <w:p w:rsidR="004B5C16" w:rsidRPr="004B5C16" w:rsidRDefault="004B5C16" w:rsidP="004B5C16">
            <w:pPr>
              <w:spacing w:after="0" w:line="240" w:lineRule="auto"/>
              <w:contextualSpacing/>
              <w:rPr>
                <w:rFonts w:ascii="Times New Roman" w:hAnsi="Times New Roman" w:cs="Times New Roman"/>
                <w:b/>
                <w:color w:val="000000" w:themeColor="text1"/>
                <w:sz w:val="24"/>
                <w:szCs w:val="24"/>
              </w:rPr>
            </w:pPr>
            <w:r w:rsidRPr="009C1F21">
              <w:rPr>
                <w:rFonts w:ascii="Times New Roman" w:eastAsia="Times New Roman" w:hAnsi="Times New Roman" w:cs="Times New Roman"/>
                <w:color w:val="000000"/>
                <w:sz w:val="24"/>
                <w:szCs w:val="24"/>
                <w:lang w:eastAsia="ru-RU"/>
              </w:rPr>
              <w:t>Расстояние между жилыми и общественными зданиями следует принимать на основе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тов инсоляции и освещ</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нности, а также в соответствии с противопожарными требованиями.</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9C1F21" w:rsidRDefault="004B5C16" w:rsidP="004B5C16">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4B5C16" w:rsidRPr="004B5C16" w:rsidRDefault="004B5C16" w:rsidP="004B5C1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9C1F21">
              <w:rPr>
                <w:rFonts w:ascii="Times New Roman" w:eastAsia="Times New Roman" w:hAnsi="Times New Roman" w:cs="Times New Roman"/>
                <w:color w:val="000000"/>
                <w:sz w:val="24"/>
                <w:szCs w:val="24"/>
                <w:lang w:eastAsia="ru-RU"/>
              </w:rPr>
              <w:lastRenderedPageBreak/>
              <w:t xml:space="preserve">Максимальное количество этажей </w:t>
            </w: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2.</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9C1F21" w:rsidRDefault="004B5C16" w:rsidP="004B5C16">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Максимальный процент застройки</w:t>
            </w:r>
            <w:r>
              <w:rPr>
                <w:rFonts w:ascii="Times New Roman" w:eastAsia="Times New Roman" w:hAnsi="Times New Roman" w:cs="Times New Roman"/>
                <w:b/>
                <w:color w:val="000000"/>
                <w:sz w:val="24"/>
                <w:szCs w:val="24"/>
                <w:lang w:eastAsia="ru-RU"/>
              </w:rPr>
              <w:t xml:space="preserve"> в границах земельного участка:</w:t>
            </w:r>
          </w:p>
          <w:p w:rsidR="004B5C16" w:rsidRPr="004B5C16" w:rsidRDefault="004B5C16" w:rsidP="004B5C16">
            <w:pPr>
              <w:spacing w:after="0" w:line="240" w:lineRule="auto"/>
              <w:rPr>
                <w:rFonts w:ascii="Times New Roman" w:hAnsi="Times New Roman" w:cs="Times New Roman"/>
                <w:b/>
                <w:color w:val="000000" w:themeColor="text1"/>
                <w:sz w:val="24"/>
                <w:szCs w:val="24"/>
              </w:rPr>
            </w:pPr>
            <w:r w:rsidRPr="009C1F21">
              <w:rPr>
                <w:rFonts w:ascii="Times New Roman" w:eastAsia="Times New Roman" w:hAnsi="Times New Roman" w:cs="Times New Roman"/>
                <w:color w:val="000000"/>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80</w:t>
            </w:r>
            <w:r>
              <w:rPr>
                <w:rFonts w:ascii="Times New Roman" w:eastAsia="Times New Roman" w:hAnsi="Times New Roman" w:cs="Times New Roman"/>
                <w:color w:val="000000"/>
                <w:sz w:val="24"/>
                <w:szCs w:val="24"/>
                <w:lang w:eastAsia="ru-RU"/>
              </w:rPr>
              <w:t> </w:t>
            </w:r>
            <w:r w:rsidRPr="009C1F21">
              <w:rPr>
                <w:rFonts w:ascii="Times New Roman" w:eastAsia="Times New Roman" w:hAnsi="Times New Roman" w:cs="Times New Roman"/>
                <w:color w:val="000000"/>
                <w:sz w:val="24"/>
                <w:szCs w:val="24"/>
                <w:lang w:eastAsia="ru-RU"/>
              </w:rPr>
              <w:t>%.</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rPr>
            </w:pPr>
          </w:p>
        </w:tc>
        <w:tc>
          <w:tcPr>
            <w:tcW w:w="2221" w:type="dxa"/>
            <w:vMerge/>
          </w:tcPr>
          <w:p w:rsidR="004B5C16" w:rsidRPr="004B5C16" w:rsidRDefault="004B5C16" w:rsidP="004B5C16">
            <w:pPr>
              <w:spacing w:after="0" w:line="240" w:lineRule="auto"/>
              <w:jc w:val="both"/>
              <w:rPr>
                <w:rFonts w:ascii="Times New Roman" w:hAnsi="Times New Roman" w:cs="Times New Roman"/>
                <w:sz w:val="24"/>
                <w:szCs w:val="24"/>
              </w:rPr>
            </w:pPr>
          </w:p>
        </w:tc>
        <w:tc>
          <w:tcPr>
            <w:tcW w:w="11368" w:type="dxa"/>
          </w:tcPr>
          <w:p w:rsidR="004B5C16" w:rsidRPr="009C1F21" w:rsidRDefault="004B5C16" w:rsidP="004B5C16">
            <w:pPr>
              <w:widowControl w:val="0"/>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9C1F21">
              <w:rPr>
                <w:rFonts w:ascii="Times New Roman" w:hAnsi="Times New Roman" w:cs="Times New Roman"/>
                <w:b/>
                <w:color w:val="000000" w:themeColor="text1"/>
                <w:sz w:val="24"/>
                <w:szCs w:val="24"/>
              </w:rPr>
              <w:t>Описание вида разрешённого использования земельного участка:</w:t>
            </w:r>
          </w:p>
          <w:p w:rsidR="004B5C16" w:rsidRPr="009C1F21"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кодами 4.9.1.1 - 4.9.1.4:</w:t>
            </w:r>
          </w:p>
          <w:p w:rsidR="004B5C16" w:rsidRPr="009C1F21"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4B5C16" w:rsidRPr="009C1F21"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4B5C16" w:rsidRPr="009C1F21" w:rsidRDefault="004B5C16" w:rsidP="004B5C16">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автомобильных моек, а также размещение магазинов сопутствующей торговли;</w:t>
            </w:r>
          </w:p>
          <w:p w:rsidR="004B5C16" w:rsidRPr="004B5C16" w:rsidRDefault="004B5C16" w:rsidP="004B5C16">
            <w:pPr>
              <w:widowControl w:val="0"/>
              <w:autoSpaceDE w:val="0"/>
              <w:autoSpaceDN w:val="0"/>
              <w:adjustRightInd w:val="0"/>
              <w:spacing w:after="0" w:line="240" w:lineRule="auto"/>
              <w:contextualSpacing/>
              <w:jc w:val="both"/>
              <w:rPr>
                <w:rFonts w:ascii="Times New Roman" w:hAnsi="Times New Roman" w:cs="Times New Roman"/>
                <w:b/>
                <w:sz w:val="24"/>
                <w:szCs w:val="24"/>
              </w:rPr>
            </w:pPr>
            <w:r w:rsidRPr="009C1F21">
              <w:rPr>
                <w:rFonts w:ascii="Times New Roman" w:hAnsi="Times New Roman" w:cs="Times New Roman"/>
                <w:sz w:val="24"/>
                <w:szCs w:val="24"/>
              </w:rPr>
              <w:t>—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B5C16" w:rsidRPr="004B5C16" w:rsidTr="004B5C16">
        <w:trPr>
          <w:trHeight w:val="284"/>
        </w:trPr>
        <w:tc>
          <w:tcPr>
            <w:tcW w:w="1289" w:type="dxa"/>
            <w:vMerge w:val="restart"/>
          </w:tcPr>
          <w:p w:rsidR="004B5C16" w:rsidRPr="009C1F21" w:rsidRDefault="004B5C16" w:rsidP="004B5C16">
            <w:pPr>
              <w:spacing w:after="0" w:line="240" w:lineRule="auto"/>
              <w:jc w:val="center"/>
              <w:rPr>
                <w:rFonts w:ascii="Times New Roman" w:hAnsi="Times New Roman" w:cs="Times New Roman"/>
                <w:sz w:val="24"/>
                <w:szCs w:val="24"/>
                <w:lang w:eastAsia="ru-RU"/>
              </w:rPr>
            </w:pPr>
            <w:r w:rsidRPr="009C1F21">
              <w:rPr>
                <w:rFonts w:ascii="Times New Roman" w:hAnsi="Times New Roman" w:cs="Times New Roman"/>
                <w:sz w:val="24"/>
                <w:szCs w:val="24"/>
                <w:lang w:eastAsia="ru-RU"/>
              </w:rPr>
              <w:t>6.9</w:t>
            </w:r>
          </w:p>
        </w:tc>
        <w:tc>
          <w:tcPr>
            <w:tcW w:w="2221" w:type="dxa"/>
            <w:vMerge w:val="restart"/>
          </w:tcPr>
          <w:p w:rsidR="004B5C16" w:rsidRPr="009C1F21" w:rsidRDefault="004B5C16" w:rsidP="004B5C16">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Склады</w:t>
            </w:r>
          </w:p>
        </w:tc>
        <w:tc>
          <w:tcPr>
            <w:tcW w:w="11368" w:type="dxa"/>
          </w:tcPr>
          <w:p w:rsidR="004B5C16" w:rsidRPr="009C1F21" w:rsidRDefault="004B5C16" w:rsidP="004B5C16">
            <w:pPr>
              <w:widowControl w:val="0"/>
              <w:autoSpaceDE w:val="0"/>
              <w:autoSpaceDN w:val="0"/>
              <w:adjustRightInd w:val="0"/>
              <w:spacing w:after="0" w:line="240" w:lineRule="auto"/>
              <w:jc w:val="both"/>
              <w:rPr>
                <w:rFonts w:ascii="Times New Roman" w:hAnsi="Times New Roman" w:cs="Times New Roman"/>
                <w:bCs/>
                <w:sz w:val="24"/>
                <w:szCs w:val="24"/>
              </w:rPr>
            </w:pPr>
            <w:r w:rsidRPr="009C1F21">
              <w:rPr>
                <w:rFonts w:ascii="Times New Roman" w:hAnsi="Times New Roman" w:cs="Times New Roman"/>
                <w:b/>
                <w:sz w:val="24"/>
                <w:szCs w:val="24"/>
              </w:rPr>
              <w:t>Описание вида разрешённого использования земельного участка:</w:t>
            </w:r>
          </w:p>
          <w:p w:rsidR="004B5C16" w:rsidRPr="009C1F21" w:rsidRDefault="004B5C16" w:rsidP="004B5C16">
            <w:pPr>
              <w:spacing w:after="0" w:line="240" w:lineRule="auto"/>
              <w:jc w:val="both"/>
              <w:rPr>
                <w:rFonts w:ascii="Times New Roman" w:hAnsi="Times New Roman" w:cs="Times New Roman"/>
                <w:sz w:val="24"/>
                <w:szCs w:val="24"/>
              </w:rPr>
            </w:pPr>
            <w:r w:rsidRPr="004B289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9C1F21">
              <w:rPr>
                <w:rFonts w:ascii="Times New Roman" w:hAnsi="Times New Roman" w:cs="Times New Roman"/>
                <w:sz w:val="24"/>
                <w:szCs w:val="24"/>
              </w:rPr>
              <w:t>.</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4B5C16" w:rsidRDefault="004B5C16" w:rsidP="004B5C16">
            <w:pPr>
              <w:spacing w:after="0" w:line="240" w:lineRule="auto"/>
              <w:rPr>
                <w:rFonts w:ascii="Times New Roman" w:hAnsi="Times New Roman" w:cs="Times New Roman"/>
                <w:sz w:val="24"/>
                <w:szCs w:val="24"/>
              </w:rPr>
            </w:pPr>
          </w:p>
        </w:tc>
        <w:tc>
          <w:tcPr>
            <w:tcW w:w="11368"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4B5C16" w:rsidRPr="004B5C16" w:rsidRDefault="004B5C16" w:rsidP="004B5C16">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 xml:space="preserve">Размер земельного участка следует принимать в соответствии </w:t>
            </w:r>
            <w:r>
              <w:rPr>
                <w:rFonts w:ascii="Times New Roman" w:hAnsi="Times New Roman" w:cs="Times New Roman"/>
                <w:sz w:val="24"/>
                <w:szCs w:val="24"/>
              </w:rPr>
              <w:t>с</w:t>
            </w:r>
            <w:r>
              <w:rPr>
                <w:rFonts w:ascii="Times New Roman" w:hAnsi="Times New Roman" w:cs="Times New Roman"/>
                <w:sz w:val="24"/>
                <w:szCs w:val="24"/>
                <w:lang w:eastAsia="ru-RU"/>
              </w:rPr>
              <w:t xml:space="preserve"> С</w:t>
            </w:r>
            <w:r w:rsidRPr="009C1F21">
              <w:rPr>
                <w:rFonts w:ascii="Times New Roman" w:hAnsi="Times New Roman" w:cs="Times New Roman"/>
                <w:sz w:val="24"/>
                <w:szCs w:val="24"/>
                <w:lang w:eastAsia="ru-RU"/>
              </w:rPr>
              <w:t>П</w:t>
            </w:r>
            <w:r>
              <w:rPr>
                <w:rFonts w:ascii="Times New Roman" w:hAnsi="Times New Roman" w:cs="Times New Roman"/>
                <w:sz w:val="24"/>
                <w:szCs w:val="24"/>
                <w:lang w:eastAsia="ru-RU"/>
              </w:rPr>
              <w:t xml:space="preserve"> 18.13330.2011</w:t>
            </w:r>
            <w:r w:rsidRPr="009C1F2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Генеральные планы промышленных предприятий</w:t>
            </w:r>
            <w:r>
              <w:rPr>
                <w:rFonts w:ascii="Times New Roman" w:hAnsi="Times New Roman" w:cs="Times New Roman"/>
                <w:sz w:val="24"/>
                <w:szCs w:val="24"/>
                <w:lang w:eastAsia="ru-RU"/>
              </w:rPr>
              <w:t>»</w:t>
            </w:r>
            <w:r w:rsidRPr="009C1F21">
              <w:rPr>
                <w:rFonts w:ascii="Times New Roman" w:hAnsi="Times New Roman" w:cs="Times New Roman"/>
                <w:sz w:val="24"/>
                <w:szCs w:val="24"/>
              </w:rPr>
              <w:t>.</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4B5C16" w:rsidRDefault="004B5C16" w:rsidP="004B5C16">
            <w:pPr>
              <w:spacing w:after="0" w:line="240" w:lineRule="auto"/>
              <w:rPr>
                <w:rFonts w:ascii="Times New Roman" w:hAnsi="Times New Roman" w:cs="Times New Roman"/>
                <w:sz w:val="24"/>
                <w:szCs w:val="24"/>
              </w:rPr>
            </w:pPr>
          </w:p>
        </w:tc>
        <w:tc>
          <w:tcPr>
            <w:tcW w:w="11368" w:type="dxa"/>
          </w:tcPr>
          <w:p w:rsidR="004B5C16" w:rsidRPr="009C1F21" w:rsidRDefault="004B5C16" w:rsidP="004B5C16">
            <w:pPr>
              <w:autoSpaceDE w:val="0"/>
              <w:autoSpaceDN w:val="0"/>
              <w:adjustRightInd w:val="0"/>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Минимальные отступы от границ земельного участка:</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Отступ строений от границы земельного участка в район</w:t>
            </w:r>
            <w:r>
              <w:rPr>
                <w:rFonts w:ascii="Times New Roman" w:hAnsi="Times New Roman" w:cs="Times New Roman"/>
                <w:sz w:val="24"/>
                <w:szCs w:val="24"/>
                <w:lang w:eastAsia="ru-RU"/>
              </w:rPr>
              <w:t>е</w:t>
            </w:r>
            <w:r w:rsidRPr="009C1F21">
              <w:rPr>
                <w:rFonts w:ascii="Times New Roman" w:hAnsi="Times New Roman" w:cs="Times New Roman"/>
                <w:sz w:val="24"/>
                <w:szCs w:val="24"/>
                <w:lang w:eastAsia="ru-RU"/>
              </w:rPr>
              <w:t xml:space="preserve"> существующей застройки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в соответствии со сложившейся ситуацией.</w:t>
            </w:r>
          </w:p>
          <w:p w:rsidR="004B5C16" w:rsidRPr="009C1F21" w:rsidRDefault="004B5C16" w:rsidP="004B5C16">
            <w:pPr>
              <w:autoSpaceDE w:val="0"/>
              <w:autoSpaceDN w:val="0"/>
              <w:adjustRightInd w:val="0"/>
              <w:spacing w:after="0" w:line="240" w:lineRule="auto"/>
              <w:jc w:val="both"/>
              <w:rPr>
                <w:rFonts w:ascii="Times New Roman" w:hAnsi="Times New Roman" w:cs="Times New Roman"/>
                <w:b/>
                <w:sz w:val="24"/>
                <w:szCs w:val="24"/>
              </w:rPr>
            </w:pPr>
            <w:r w:rsidRPr="009C1F21">
              <w:rPr>
                <w:rFonts w:ascii="Times New Roman" w:hAnsi="Times New Roman" w:cs="Times New Roman"/>
                <w:sz w:val="24"/>
                <w:szCs w:val="24"/>
                <w:lang w:eastAsia="ru-RU"/>
              </w:rPr>
              <w:t>В районе новой застройки:</w:t>
            </w:r>
          </w:p>
          <w:p w:rsidR="004B5C16" w:rsidRPr="009C1F21"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5 м;</w:t>
            </w:r>
          </w:p>
          <w:p w:rsidR="004B5C16" w:rsidRPr="009C1F21"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3 м.</w:t>
            </w:r>
          </w:p>
          <w:p w:rsidR="004B5C16" w:rsidRPr="004B5C16"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4B5C16" w:rsidRDefault="004B5C16" w:rsidP="004B5C16">
            <w:pPr>
              <w:spacing w:after="0" w:line="240" w:lineRule="auto"/>
              <w:rPr>
                <w:rFonts w:ascii="Times New Roman" w:hAnsi="Times New Roman" w:cs="Times New Roman"/>
                <w:sz w:val="24"/>
                <w:szCs w:val="24"/>
              </w:rPr>
            </w:pPr>
          </w:p>
        </w:tc>
        <w:tc>
          <w:tcPr>
            <w:tcW w:w="11368"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4B5C16" w:rsidRPr="004B5C16"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Максимальное количество надземных этажей </w:t>
            </w:r>
            <w:r w:rsidRPr="009C1F21">
              <w:rPr>
                <w:rFonts w:ascii="Times New Roman" w:hAnsi="Times New Roman" w:cs="Times New Roman"/>
                <w:sz w:val="24"/>
                <w:szCs w:val="24"/>
              </w:rPr>
              <w:t>—</w:t>
            </w:r>
            <w:r>
              <w:rPr>
                <w:rFonts w:ascii="Times New Roman" w:hAnsi="Times New Roman" w:cs="Times New Roman"/>
                <w:sz w:val="24"/>
                <w:szCs w:val="24"/>
                <w:lang w:eastAsia="ru-RU"/>
              </w:rPr>
              <w:t xml:space="preserve"> 3.</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4B5C16" w:rsidRDefault="004B5C16" w:rsidP="004B5C16">
            <w:pPr>
              <w:spacing w:after="0" w:line="240" w:lineRule="auto"/>
              <w:rPr>
                <w:rFonts w:ascii="Times New Roman" w:hAnsi="Times New Roman" w:cs="Times New Roman"/>
                <w:sz w:val="24"/>
                <w:szCs w:val="24"/>
              </w:rPr>
            </w:pPr>
          </w:p>
        </w:tc>
        <w:tc>
          <w:tcPr>
            <w:tcW w:w="11368" w:type="dxa"/>
          </w:tcPr>
          <w:p w:rsidR="004B5C16" w:rsidRPr="009C1F21" w:rsidRDefault="004B5C16" w:rsidP="004B5C16">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4B5C16" w:rsidRPr="004B5C16" w:rsidRDefault="004B5C16" w:rsidP="004B5C16">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60</w:t>
            </w:r>
            <w:r>
              <w:rPr>
                <w:rFonts w:ascii="Times New Roman" w:hAnsi="Times New Roman" w:cs="Times New Roman"/>
                <w:sz w:val="24"/>
                <w:szCs w:val="24"/>
                <w:lang w:eastAsia="ru-RU"/>
              </w:rPr>
              <w:t> </w:t>
            </w:r>
            <w:r w:rsidRPr="009C1F21">
              <w:rPr>
                <w:rFonts w:ascii="Times New Roman" w:hAnsi="Times New Roman" w:cs="Times New Roman"/>
                <w:sz w:val="24"/>
                <w:szCs w:val="24"/>
                <w:lang w:eastAsia="ru-RU"/>
              </w:rPr>
              <w:t xml:space="preserve">%. </w:t>
            </w:r>
          </w:p>
        </w:tc>
      </w:tr>
      <w:tr w:rsidR="004B5C16" w:rsidRPr="004B5C16" w:rsidTr="004B5C16">
        <w:trPr>
          <w:trHeight w:val="284"/>
        </w:trPr>
        <w:tc>
          <w:tcPr>
            <w:tcW w:w="1289" w:type="dxa"/>
            <w:vMerge w:val="restart"/>
          </w:tcPr>
          <w:p w:rsidR="004B5C16" w:rsidRPr="001B68FF" w:rsidRDefault="004B5C16" w:rsidP="004B5C16">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7.2</w:t>
            </w:r>
          </w:p>
        </w:tc>
        <w:tc>
          <w:tcPr>
            <w:tcW w:w="2221" w:type="dxa"/>
            <w:vMerge w:val="restart"/>
          </w:tcPr>
          <w:p w:rsidR="004B5C16" w:rsidRPr="001B68FF" w:rsidRDefault="004B5C16" w:rsidP="004B5C16">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Автомобильный транспорт</w:t>
            </w:r>
          </w:p>
        </w:tc>
        <w:tc>
          <w:tcPr>
            <w:tcW w:w="11368" w:type="dxa"/>
          </w:tcPr>
          <w:p w:rsidR="004B5C16" w:rsidRPr="001B68FF" w:rsidRDefault="004B5C16" w:rsidP="004B5C16">
            <w:pPr>
              <w:widowControl w:val="0"/>
              <w:autoSpaceDE w:val="0"/>
              <w:autoSpaceDN w:val="0"/>
              <w:adjustRightInd w:val="0"/>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4B5C16" w:rsidRPr="001B68FF" w:rsidRDefault="004B5C16" w:rsidP="004B5C16">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зданий и сооружений автомобильного транспорта. Содержание данного вида разрешённого использования включает в себя содержание видов разрешённого использования с кодами 7.2.1 - 7.2.3:</w:t>
            </w:r>
          </w:p>
          <w:p w:rsidR="004B5C16" w:rsidRPr="001B68FF" w:rsidRDefault="004B5C16" w:rsidP="004B5C16">
            <w:pPr>
              <w:pStyle w:val="pboth"/>
              <w:spacing w:before="0" w:beforeAutospacing="0" w:after="0" w:afterAutospacing="0"/>
              <w:textAlignment w:val="baseline"/>
              <w:rPr>
                <w:rFonts w:eastAsiaTheme="minorHAnsi"/>
                <w:lang w:eastAsia="en-US"/>
              </w:rPr>
            </w:pPr>
            <w:r w:rsidRPr="001B68FF">
              <w:rPr>
                <w:rFonts w:eastAsiaTheme="minorHAnsi"/>
                <w:lang w:eastAsia="en-US"/>
              </w:rPr>
              <w:t>— размещение автомобильных дорог за пределами насел</w:t>
            </w:r>
            <w:r>
              <w:rPr>
                <w:rFonts w:eastAsiaTheme="minorHAnsi"/>
                <w:lang w:eastAsia="en-US"/>
              </w:rPr>
              <w:t>ё</w:t>
            </w:r>
            <w:r w:rsidRPr="001B68FF">
              <w:rPr>
                <w:rFonts w:eastAsiaTheme="minorHAnsi"/>
                <w:lang w:eastAsia="en-US"/>
              </w:rPr>
              <w:t>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p w:rsidR="004B5C16" w:rsidRPr="001B68FF" w:rsidRDefault="004B5C16" w:rsidP="004B5C16">
            <w:pPr>
              <w:pStyle w:val="pboth"/>
              <w:spacing w:before="0" w:beforeAutospacing="0" w:after="0" w:afterAutospacing="0"/>
              <w:textAlignment w:val="baseline"/>
              <w:rPr>
                <w:rFonts w:eastAsiaTheme="minorHAnsi"/>
                <w:lang w:eastAsia="en-US"/>
              </w:rPr>
            </w:pPr>
            <w:r w:rsidRPr="001B68FF">
              <w:rPr>
                <w:rFonts w:eastAsiaTheme="minorHAnsi"/>
                <w:lang w:eastAsia="en-US"/>
              </w:rPr>
              <w:t>— размещение объектов, предназначенных для размещения постов органов внутренних дел, ответственных за безопасность дорожного движения;</w:t>
            </w:r>
          </w:p>
          <w:p w:rsidR="004B5C16" w:rsidRPr="001B68FF" w:rsidRDefault="004B5C16" w:rsidP="004B5C16">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разрешённого использования с кодом 7.6;</w:t>
            </w:r>
          </w:p>
          <w:p w:rsidR="004B5C16" w:rsidRPr="001B68FF" w:rsidRDefault="004B5C16" w:rsidP="004B5C16">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размещение стоянок транспортных средств, осуществляющих перевозки людей по установленному маршруту.</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4B5C16" w:rsidRDefault="004B5C16" w:rsidP="004B5C16">
            <w:pPr>
              <w:spacing w:after="0" w:line="240" w:lineRule="auto"/>
              <w:rPr>
                <w:rFonts w:ascii="Times New Roman" w:hAnsi="Times New Roman" w:cs="Times New Roman"/>
                <w:sz w:val="24"/>
                <w:szCs w:val="24"/>
              </w:rPr>
            </w:pPr>
          </w:p>
        </w:tc>
        <w:tc>
          <w:tcPr>
            <w:tcW w:w="11368" w:type="dxa"/>
          </w:tcPr>
          <w:p w:rsidR="004B5C16" w:rsidRPr="001B68FF" w:rsidRDefault="004B5C16" w:rsidP="004B5C16">
            <w:pPr>
              <w:spacing w:after="0" w:line="240" w:lineRule="auto"/>
              <w:rPr>
                <w:rFonts w:ascii="Times New Roman" w:hAnsi="Times New Roman" w:cs="Times New Roman"/>
                <w:sz w:val="24"/>
                <w:szCs w:val="24"/>
                <w:lang w:eastAsia="ru-RU"/>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4B5C16" w:rsidRPr="001B68FF" w:rsidRDefault="004B5C16" w:rsidP="004B5C16">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Расч</w:t>
            </w:r>
            <w:r>
              <w:rPr>
                <w:rFonts w:ascii="Times New Roman" w:hAnsi="Times New Roman" w:cs="Times New Roman"/>
                <w:sz w:val="24"/>
                <w:szCs w:val="24"/>
              </w:rPr>
              <w:t>ё</w:t>
            </w:r>
            <w:r w:rsidRPr="001B68FF">
              <w:rPr>
                <w:rFonts w:ascii="Times New Roman" w:hAnsi="Times New Roman" w:cs="Times New Roman"/>
                <w:sz w:val="24"/>
                <w:szCs w:val="24"/>
              </w:rPr>
              <w:t>т параметров улиц и дорог следует принимать в соответствии с СП 42.13330.2016</w:t>
            </w:r>
            <w:r>
              <w:rPr>
                <w:rFonts w:ascii="Times New Roman" w:hAnsi="Times New Roman" w:cs="Times New Roman"/>
                <w:sz w:val="24"/>
                <w:szCs w:val="24"/>
              </w:rPr>
              <w:t xml:space="preserve"> «</w:t>
            </w:r>
            <w:r w:rsidRPr="001B68FF">
              <w:rPr>
                <w:rFonts w:ascii="Times New Roman" w:hAnsi="Times New Roman" w:cs="Times New Roman"/>
                <w:sz w:val="24"/>
                <w:szCs w:val="24"/>
              </w:rPr>
              <w:t>Градостроительство. Планировка и застройка городских и сельских поселений:</w:t>
            </w:r>
          </w:p>
          <w:p w:rsidR="004B5C16" w:rsidRPr="001B68FF" w:rsidRDefault="004B5C16" w:rsidP="004B5C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Норма расч</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та стоянок автомобилей:</w:t>
            </w:r>
          </w:p>
          <w:p w:rsidR="004B5C16" w:rsidRPr="001B68FF" w:rsidRDefault="004B5C16" w:rsidP="004B5C1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1. Конечные (периферийные) и зонные станции скоростного пассажирского транспорта:</w:t>
            </w:r>
          </w:p>
          <w:p w:rsidR="004B5C16" w:rsidRPr="001B68FF" w:rsidRDefault="004B5C16" w:rsidP="004B5C16">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Число машино-мест: 5-10 ед.</w:t>
            </w:r>
          </w:p>
          <w:p w:rsidR="004B5C16" w:rsidRPr="001B68FF"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2. Размер земельного участка для размещения автобусного парка (гаража): </w:t>
            </w:r>
          </w:p>
          <w:p w:rsidR="004B5C16" w:rsidRPr="004B5C16" w:rsidRDefault="004B5C16" w:rsidP="004B5C16">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lang w:eastAsia="ru-RU"/>
              </w:rPr>
              <w:t xml:space="preserve">(автомобиль)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4B5C16" w:rsidRDefault="004B5C16" w:rsidP="004B5C16">
            <w:pPr>
              <w:spacing w:after="0" w:line="240" w:lineRule="auto"/>
              <w:rPr>
                <w:rFonts w:ascii="Times New Roman" w:hAnsi="Times New Roman" w:cs="Times New Roman"/>
                <w:sz w:val="24"/>
                <w:szCs w:val="24"/>
              </w:rPr>
            </w:pPr>
          </w:p>
        </w:tc>
        <w:tc>
          <w:tcPr>
            <w:tcW w:w="11368" w:type="dxa"/>
          </w:tcPr>
          <w:p w:rsidR="004B5C16" w:rsidRPr="001B68FF" w:rsidRDefault="004B5C16" w:rsidP="004B5C16">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4B5C16" w:rsidRPr="001B68FF"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В соответствии с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СП 42.13330.2016 Градостроительство. Планировка и застройка </w:t>
            </w:r>
            <w:r>
              <w:rPr>
                <w:rFonts w:ascii="Times New Roman" w:hAnsi="Times New Roman" w:cs="Times New Roman"/>
                <w:sz w:val="24"/>
                <w:szCs w:val="24"/>
                <w:lang w:eastAsia="ru-RU"/>
              </w:rPr>
              <w:t>городских и сельских поселений»:</w:t>
            </w:r>
          </w:p>
          <w:p w:rsidR="004B5C16" w:rsidRPr="004B5C16" w:rsidRDefault="004B5C16" w:rsidP="004B5C16">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4B5C16" w:rsidRDefault="004B5C16" w:rsidP="004B5C16">
            <w:pPr>
              <w:spacing w:after="0" w:line="240" w:lineRule="auto"/>
              <w:rPr>
                <w:rFonts w:ascii="Times New Roman" w:hAnsi="Times New Roman" w:cs="Times New Roman"/>
                <w:sz w:val="24"/>
                <w:szCs w:val="24"/>
              </w:rPr>
            </w:pPr>
          </w:p>
        </w:tc>
        <w:tc>
          <w:tcPr>
            <w:tcW w:w="11368" w:type="dxa"/>
          </w:tcPr>
          <w:p w:rsidR="004B5C16" w:rsidRPr="001B68FF" w:rsidRDefault="004B5C16" w:rsidP="004B5C16">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4B5C16" w:rsidRPr="004B5C16" w:rsidRDefault="004B5C16" w:rsidP="004B5C16">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3;</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4B5C16" w:rsidRDefault="004B5C16" w:rsidP="004B5C16">
            <w:pPr>
              <w:spacing w:after="0" w:line="240" w:lineRule="auto"/>
              <w:rPr>
                <w:rFonts w:ascii="Times New Roman" w:hAnsi="Times New Roman" w:cs="Times New Roman"/>
                <w:sz w:val="24"/>
                <w:szCs w:val="24"/>
              </w:rPr>
            </w:pPr>
          </w:p>
        </w:tc>
        <w:tc>
          <w:tcPr>
            <w:tcW w:w="11368" w:type="dxa"/>
          </w:tcPr>
          <w:p w:rsidR="004B5C16" w:rsidRPr="001B68FF" w:rsidRDefault="004B5C16" w:rsidP="004B5C16">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Максимальный процент застройки в границах земельного участка: </w:t>
            </w:r>
          </w:p>
          <w:p w:rsidR="004B5C16" w:rsidRPr="004B5C16" w:rsidRDefault="004B5C16" w:rsidP="004B5C16">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lastRenderedPageBreak/>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1B68FF">
              <w:rPr>
                <w:rFonts w:ascii="Times New Roman" w:hAnsi="Times New Roman" w:cs="Times New Roman"/>
                <w:sz w:val="24"/>
                <w:szCs w:val="24"/>
                <w:lang w:eastAsia="ru-RU"/>
              </w:rPr>
              <w:t>%.</w:t>
            </w:r>
          </w:p>
        </w:tc>
      </w:tr>
      <w:tr w:rsidR="004B5C16" w:rsidRPr="004B5C16" w:rsidTr="004B5C16">
        <w:trPr>
          <w:trHeight w:val="284"/>
        </w:trPr>
        <w:tc>
          <w:tcPr>
            <w:tcW w:w="1289" w:type="dxa"/>
            <w:vMerge/>
          </w:tcPr>
          <w:p w:rsidR="004B5C16" w:rsidRPr="004B5C16" w:rsidRDefault="004B5C16" w:rsidP="004B5C16">
            <w:pPr>
              <w:spacing w:after="0" w:line="240" w:lineRule="auto"/>
              <w:rPr>
                <w:rFonts w:ascii="Times New Roman" w:hAnsi="Times New Roman" w:cs="Times New Roman"/>
                <w:sz w:val="24"/>
                <w:szCs w:val="24"/>
                <w:lang w:eastAsia="ru-RU"/>
              </w:rPr>
            </w:pPr>
          </w:p>
        </w:tc>
        <w:tc>
          <w:tcPr>
            <w:tcW w:w="2221" w:type="dxa"/>
            <w:vMerge/>
          </w:tcPr>
          <w:p w:rsidR="004B5C16" w:rsidRPr="004B5C16" w:rsidRDefault="004B5C16" w:rsidP="004B5C16">
            <w:pPr>
              <w:spacing w:after="0" w:line="240" w:lineRule="auto"/>
              <w:rPr>
                <w:rFonts w:ascii="Times New Roman" w:hAnsi="Times New Roman" w:cs="Times New Roman"/>
                <w:sz w:val="24"/>
                <w:szCs w:val="24"/>
              </w:rPr>
            </w:pPr>
          </w:p>
        </w:tc>
        <w:tc>
          <w:tcPr>
            <w:tcW w:w="11368" w:type="dxa"/>
          </w:tcPr>
          <w:p w:rsidR="004B5C16" w:rsidRPr="001B68FF" w:rsidRDefault="004B5C16" w:rsidP="004B5C16">
            <w:pPr>
              <w:widowControl w:val="0"/>
              <w:autoSpaceDE w:val="0"/>
              <w:autoSpaceDN w:val="0"/>
              <w:adjustRightInd w:val="0"/>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4B5C16" w:rsidRPr="001B68FF"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w:t>
            </w:r>
          </w:p>
          <w:p w:rsidR="004B5C16" w:rsidRPr="001B68FF" w:rsidRDefault="004B5C16" w:rsidP="004B5C1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ru-RU"/>
              </w:rPr>
              <w:t xml:space="preserve">1. </w:t>
            </w:r>
            <w:r w:rsidRPr="001B68FF">
              <w:rPr>
                <w:rFonts w:ascii="Times New Roman" w:hAnsi="Times New Roman" w:cs="Times New Roman"/>
                <w:sz w:val="24"/>
                <w:szCs w:val="24"/>
                <w:lang w:eastAsia="ru-RU"/>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4B5C16" w:rsidRPr="001B68FF"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1B68FF">
              <w:rPr>
                <w:rFonts w:ascii="Times New Roman" w:hAnsi="Times New Roman" w:cs="Times New Roman"/>
                <w:sz w:val="24"/>
                <w:szCs w:val="24"/>
                <w:lang w:eastAsia="ru-RU"/>
              </w:rPr>
              <w:t>Остановка транспорта оборудуется навесом, огражд</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нным с тр</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х сторон, защищена барьером от проезжей части дороги, имеет тв</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рдое покрытие и обзорность не менее 250 м со стороны дороги.</w:t>
            </w:r>
          </w:p>
          <w:p w:rsidR="004B5C16" w:rsidRPr="001B68FF" w:rsidRDefault="004B5C16" w:rsidP="004B5C1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1B68FF">
              <w:rPr>
                <w:rFonts w:ascii="Times New Roman" w:hAnsi="Times New Roman" w:cs="Times New Roman"/>
                <w:sz w:val="24"/>
                <w:szCs w:val="24"/>
                <w:lang w:eastAsia="ru-RU"/>
              </w:rPr>
              <w:t>На нерегулируемых перекр</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 xml:space="preserve">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транспорт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транспорт</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при скорости движения 40 и 60 км/ч должны быть соответственно не менее, м: 25 и 40. Для условий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пешеход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транспорт</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размеры прямоугольного треугольника видимости должны быть при скорости движения транспорта 25 и 40 км/ч соответственно 8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40 и 10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50 м.</w:t>
            </w:r>
          </w:p>
          <w:p w:rsidR="004B5C16" w:rsidRPr="004B5C16" w:rsidRDefault="004B5C16" w:rsidP="004B5C1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ru-RU"/>
              </w:rPr>
              <w:t xml:space="preserve">4. </w:t>
            </w:r>
            <w:r w:rsidRPr="001B68FF">
              <w:rPr>
                <w:rFonts w:ascii="Times New Roman" w:hAnsi="Times New Roman" w:cs="Times New Roman"/>
                <w:sz w:val="24"/>
                <w:szCs w:val="24"/>
                <w:lang w:eastAsia="ru-RU"/>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tc>
      </w:tr>
      <w:tr w:rsidR="0047436B" w:rsidRPr="004B5C16" w:rsidTr="004B5C16">
        <w:trPr>
          <w:trHeight w:val="284"/>
        </w:trPr>
        <w:tc>
          <w:tcPr>
            <w:tcW w:w="1289" w:type="dxa"/>
            <w:vMerge w:val="restart"/>
          </w:tcPr>
          <w:p w:rsidR="0047436B" w:rsidRPr="00C80EAE" w:rsidRDefault="0047436B" w:rsidP="0047436B">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8.3</w:t>
            </w:r>
          </w:p>
        </w:tc>
        <w:tc>
          <w:tcPr>
            <w:tcW w:w="2221" w:type="dxa"/>
            <w:vMerge w:val="restart"/>
          </w:tcPr>
          <w:p w:rsidR="0047436B" w:rsidRPr="00C80EAE" w:rsidRDefault="0047436B" w:rsidP="0047436B">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Обеспечение внутреннего правопорядка</w:t>
            </w:r>
          </w:p>
          <w:p w:rsidR="0047436B" w:rsidRPr="00C80EAE" w:rsidRDefault="0047436B" w:rsidP="0047436B">
            <w:pPr>
              <w:spacing w:after="0" w:line="240" w:lineRule="auto"/>
              <w:rPr>
                <w:rFonts w:ascii="Times New Roman" w:hAnsi="Times New Roman" w:cs="Times New Roman"/>
                <w:sz w:val="24"/>
                <w:szCs w:val="24"/>
              </w:rPr>
            </w:pPr>
          </w:p>
        </w:tc>
        <w:tc>
          <w:tcPr>
            <w:tcW w:w="11368" w:type="dxa"/>
          </w:tcPr>
          <w:p w:rsidR="0047436B" w:rsidRPr="004923B0" w:rsidRDefault="0047436B" w:rsidP="0047436B">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Описание вида разрешённого использования земельного участка:</w:t>
            </w:r>
          </w:p>
          <w:p w:rsidR="0047436B" w:rsidRPr="004923B0" w:rsidRDefault="0047436B" w:rsidP="0047436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Pr="004923B0">
              <w:rPr>
                <w:rFonts w:ascii="Times New Roman" w:hAnsi="Times New Roman" w:cs="Times New Roman"/>
                <w:sz w:val="24"/>
                <w:szCs w:val="24"/>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7436B" w:rsidRPr="004923B0" w:rsidRDefault="0047436B" w:rsidP="0047436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Pr="004923B0">
              <w:rPr>
                <w:rFonts w:ascii="Times New Roman" w:hAnsi="Times New Roman" w:cs="Times New Roman"/>
                <w:sz w:val="24"/>
                <w:szCs w:val="24"/>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sz w:val="24"/>
                <w:szCs w:val="24"/>
              </w:rPr>
            </w:pPr>
          </w:p>
        </w:tc>
        <w:tc>
          <w:tcPr>
            <w:tcW w:w="11368" w:type="dxa"/>
          </w:tcPr>
          <w:p w:rsidR="0047436B" w:rsidRPr="004923B0" w:rsidRDefault="0047436B" w:rsidP="0047436B">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Предельные (минимальные и (или) максимальные) размеры земельного участка:</w:t>
            </w:r>
          </w:p>
          <w:p w:rsidR="0047436B" w:rsidRPr="004923B0" w:rsidRDefault="0047436B" w:rsidP="0047436B">
            <w:pPr>
              <w:pStyle w:val="Default"/>
              <w:jc w:val="both"/>
            </w:pPr>
            <w:r w:rsidRPr="004923B0">
              <w:t xml:space="preserve">1. Отделение полиции </w:t>
            </w:r>
            <w:r>
              <w:rPr>
                <w:lang w:eastAsia="ru-RU"/>
              </w:rPr>
              <w:t>—</w:t>
            </w:r>
            <w:r>
              <w:t xml:space="preserve"> 0,3-0,5га на 1 объект.</w:t>
            </w:r>
          </w:p>
          <w:p w:rsidR="0047436B" w:rsidRPr="004923B0" w:rsidRDefault="0047436B" w:rsidP="0047436B">
            <w:pPr>
              <w:pStyle w:val="Default"/>
              <w:jc w:val="both"/>
            </w:pPr>
            <w:r w:rsidRPr="004923B0">
              <w:t xml:space="preserve">2. Опорный пункт охраны </w:t>
            </w:r>
            <w:r>
              <w:t xml:space="preserve">порядка </w:t>
            </w:r>
            <w:r>
              <w:rPr>
                <w:lang w:eastAsia="ru-RU"/>
              </w:rPr>
              <w:t>—</w:t>
            </w:r>
            <w:r>
              <w:t xml:space="preserve"> 0,1-0,15га на объект.</w:t>
            </w:r>
          </w:p>
          <w:p w:rsidR="0047436B" w:rsidRPr="004B5C16" w:rsidRDefault="0047436B" w:rsidP="0047436B">
            <w:pPr>
              <w:pStyle w:val="Default"/>
              <w:jc w:val="both"/>
              <w:rPr>
                <w:b/>
              </w:rPr>
            </w:pPr>
            <w:r w:rsidRPr="004923B0">
              <w:t xml:space="preserve">3. Пожарное депо </w:t>
            </w:r>
            <w:r>
              <w:rPr>
                <w:lang w:eastAsia="ru-RU"/>
              </w:rPr>
              <w:t>—</w:t>
            </w:r>
            <w:r w:rsidRPr="004923B0">
              <w:t xml:space="preserve"> 0,55-2,2 га на депо (в зависим</w:t>
            </w:r>
            <w:r>
              <w:t>ости от количества автомобилей).</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sz w:val="24"/>
                <w:szCs w:val="24"/>
              </w:rPr>
            </w:pPr>
          </w:p>
        </w:tc>
        <w:tc>
          <w:tcPr>
            <w:tcW w:w="11368" w:type="dxa"/>
          </w:tcPr>
          <w:p w:rsidR="0047436B" w:rsidRPr="004923B0" w:rsidRDefault="0047436B" w:rsidP="0047436B">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 xml:space="preserve">Минимальные отступы от границ земельного участка: </w:t>
            </w:r>
          </w:p>
          <w:p w:rsidR="0047436B" w:rsidRPr="004923B0" w:rsidRDefault="0047436B" w:rsidP="0047436B">
            <w:pPr>
              <w:pStyle w:val="Default"/>
              <w:jc w:val="both"/>
            </w:pPr>
            <w:r w:rsidRPr="004923B0">
              <w:t>1. Расстояние от границ производственных участков расположенных в общественно-деловой зоне до общественных зданий следует принимать не менее 50 м.</w:t>
            </w:r>
          </w:p>
          <w:p w:rsidR="0047436B" w:rsidRPr="004923B0" w:rsidRDefault="0047436B" w:rsidP="0047436B">
            <w:pPr>
              <w:pStyle w:val="Default"/>
              <w:jc w:val="both"/>
            </w:pPr>
            <w:r w:rsidRPr="004923B0">
              <w:t xml:space="preserve">2. Отступ строений от границы земельного участка в район существующей застройки </w:t>
            </w:r>
            <w:r>
              <w:rPr>
                <w:lang w:eastAsia="ru-RU"/>
              </w:rPr>
              <w:t>—</w:t>
            </w:r>
            <w:r w:rsidRPr="004923B0">
              <w:t xml:space="preserve"> в соответствии со сложившейся ситуацией, в районе новой застройки </w:t>
            </w:r>
            <w:r>
              <w:rPr>
                <w:lang w:eastAsia="ru-RU"/>
              </w:rPr>
              <w:t>—</w:t>
            </w:r>
            <w:r>
              <w:t xml:space="preserve"> не менее 3 м.</w:t>
            </w:r>
          </w:p>
          <w:p w:rsidR="0047436B" w:rsidRPr="004B5C16" w:rsidRDefault="0047436B" w:rsidP="0047436B">
            <w:pPr>
              <w:pStyle w:val="Default"/>
              <w:jc w:val="both"/>
              <w:rPr>
                <w:b/>
              </w:rPr>
            </w:pPr>
            <w:r w:rsidRPr="004923B0">
              <w:t xml:space="preserve">3. Расстояние от пожарного депо до границ земельных участков общеобразовательных школ, дошкольных </w:t>
            </w:r>
            <w:r w:rsidRPr="004923B0">
              <w:lastRenderedPageBreak/>
              <w:t xml:space="preserve">организаций и лечебных учреждений </w:t>
            </w:r>
            <w:r>
              <w:rPr>
                <w:lang w:eastAsia="ru-RU"/>
              </w:rPr>
              <w:t>—</w:t>
            </w:r>
            <w:r w:rsidRPr="004923B0">
              <w:t xml:space="preserve"> 30</w:t>
            </w:r>
            <w:r>
              <w:t xml:space="preserve"> </w:t>
            </w:r>
            <w:r w:rsidRPr="004923B0">
              <w:t>м. Расстояние между жилыми и общественными зданиями следует принимать на основе расч</w:t>
            </w:r>
            <w:r>
              <w:t>ё</w:t>
            </w:r>
            <w:r w:rsidRPr="004923B0">
              <w:t>тов инсоляции и освещ</w:t>
            </w:r>
            <w:r>
              <w:t>ё</w:t>
            </w:r>
            <w:r w:rsidRPr="004923B0">
              <w:t xml:space="preserve">нности, а также в соответствии с противопожарными требованиями. </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sz w:val="24"/>
                <w:szCs w:val="24"/>
              </w:rPr>
            </w:pPr>
          </w:p>
        </w:tc>
        <w:tc>
          <w:tcPr>
            <w:tcW w:w="11368" w:type="dxa"/>
          </w:tcPr>
          <w:p w:rsidR="0047436B" w:rsidRPr="004923B0" w:rsidRDefault="0047436B" w:rsidP="0047436B">
            <w:pPr>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Предельное количество этажей или предельная высота зданий, строений, сооружений:</w:t>
            </w:r>
          </w:p>
          <w:p w:rsidR="0047436B" w:rsidRPr="004B5C16" w:rsidRDefault="0047436B" w:rsidP="0047436B">
            <w:pPr>
              <w:pStyle w:val="Default"/>
              <w:jc w:val="both"/>
              <w:rPr>
                <w:b/>
              </w:rPr>
            </w:pPr>
            <w:r w:rsidRPr="004923B0">
              <w:t xml:space="preserve">Максимальное количество надземных этажей </w:t>
            </w:r>
            <w:r>
              <w:rPr>
                <w:lang w:eastAsia="ru-RU"/>
              </w:rPr>
              <w:t>—</w:t>
            </w:r>
            <w:r>
              <w:t xml:space="preserve"> 3.</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sz w:val="24"/>
                <w:szCs w:val="24"/>
              </w:rPr>
            </w:pPr>
          </w:p>
        </w:tc>
        <w:tc>
          <w:tcPr>
            <w:tcW w:w="11368" w:type="dxa"/>
          </w:tcPr>
          <w:p w:rsidR="0047436B" w:rsidRPr="004923B0" w:rsidRDefault="0047436B" w:rsidP="0047436B">
            <w:pPr>
              <w:widowControl w:val="0"/>
              <w:tabs>
                <w:tab w:val="left" w:pos="9160"/>
              </w:tabs>
              <w:autoSpaceDE w:val="0"/>
              <w:autoSpaceDN w:val="0"/>
              <w:adjustRightInd w:val="0"/>
              <w:spacing w:after="0" w:line="240" w:lineRule="auto"/>
              <w:jc w:val="both"/>
              <w:rPr>
                <w:rFonts w:ascii="Times New Roman" w:hAnsi="Times New Roman" w:cs="Times New Roman"/>
                <w:b/>
                <w:sz w:val="24"/>
                <w:szCs w:val="24"/>
              </w:rPr>
            </w:pPr>
            <w:r w:rsidRPr="004923B0">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47436B" w:rsidRPr="004B5C16" w:rsidRDefault="0047436B" w:rsidP="0047436B">
            <w:pPr>
              <w:pStyle w:val="Default"/>
              <w:jc w:val="both"/>
              <w:rPr>
                <w:b/>
              </w:rPr>
            </w:pPr>
            <w:r w:rsidRPr="004923B0">
              <w:t xml:space="preserve">Максимальный процент застройки </w:t>
            </w:r>
            <w:r>
              <w:rPr>
                <w:lang w:eastAsia="ru-RU"/>
              </w:rPr>
              <w:t>—</w:t>
            </w:r>
            <w:r w:rsidRPr="004923B0">
              <w:t xml:space="preserve"> 80</w:t>
            </w:r>
            <w:r>
              <w:t> </w:t>
            </w:r>
            <w:r w:rsidRPr="004923B0">
              <w:t xml:space="preserve">%. </w:t>
            </w:r>
          </w:p>
        </w:tc>
      </w:tr>
      <w:tr w:rsidR="007D02CD" w:rsidRPr="004B5C16" w:rsidTr="004B5C16">
        <w:trPr>
          <w:trHeight w:val="284"/>
        </w:trPr>
        <w:tc>
          <w:tcPr>
            <w:tcW w:w="14878" w:type="dxa"/>
            <w:gridSpan w:val="3"/>
            <w:vAlign w:val="center"/>
          </w:tcPr>
          <w:p w:rsidR="007D02CD" w:rsidRPr="004B5C16" w:rsidRDefault="007D02CD" w:rsidP="004B5C16">
            <w:pPr>
              <w:spacing w:after="0" w:line="240" w:lineRule="auto"/>
              <w:jc w:val="center"/>
              <w:rPr>
                <w:rFonts w:ascii="Times New Roman" w:hAnsi="Times New Roman" w:cs="Times New Roman"/>
                <w:b/>
                <w:bCs/>
                <w:sz w:val="24"/>
                <w:szCs w:val="24"/>
                <w:lang w:eastAsia="ru-RU"/>
              </w:rPr>
            </w:pPr>
            <w:r w:rsidRPr="004B5C16">
              <w:rPr>
                <w:rFonts w:ascii="Times New Roman" w:hAnsi="Times New Roman" w:cs="Times New Roman"/>
                <w:b/>
                <w:bCs/>
                <w:sz w:val="24"/>
                <w:szCs w:val="24"/>
                <w:lang w:eastAsia="ru-RU"/>
              </w:rPr>
              <w:t xml:space="preserve">УСЛОВНО </w:t>
            </w:r>
            <w:r w:rsidR="001B68FF" w:rsidRPr="004B5C16">
              <w:rPr>
                <w:rFonts w:ascii="Times New Roman" w:hAnsi="Times New Roman" w:cs="Times New Roman"/>
                <w:b/>
                <w:bCs/>
                <w:sz w:val="24"/>
                <w:szCs w:val="24"/>
                <w:lang w:eastAsia="ru-RU"/>
              </w:rPr>
              <w:t>РАЗРЕШЁНН</w:t>
            </w:r>
            <w:r w:rsidRPr="004B5C16">
              <w:rPr>
                <w:rFonts w:ascii="Times New Roman" w:hAnsi="Times New Roman" w:cs="Times New Roman"/>
                <w:b/>
                <w:bCs/>
                <w:sz w:val="24"/>
                <w:szCs w:val="24"/>
                <w:lang w:eastAsia="ru-RU"/>
              </w:rPr>
              <w:t>ЫЕ ВИДЫ ИСПОЛЬЗОВАНИЯ</w:t>
            </w:r>
          </w:p>
        </w:tc>
      </w:tr>
      <w:tr w:rsidR="0047436B" w:rsidRPr="004B5C16" w:rsidTr="004B5C16">
        <w:trPr>
          <w:trHeight w:val="284"/>
        </w:trPr>
        <w:tc>
          <w:tcPr>
            <w:tcW w:w="1289" w:type="dxa"/>
          </w:tcPr>
          <w:p w:rsidR="0047436B" w:rsidRPr="00AF4B71" w:rsidRDefault="0047436B" w:rsidP="0047436B">
            <w:pPr>
              <w:spacing w:after="0" w:line="240" w:lineRule="auto"/>
              <w:jc w:val="center"/>
              <w:rPr>
                <w:rFonts w:ascii="Times New Roman" w:hAnsi="Times New Roman" w:cs="Times New Roman"/>
                <w:sz w:val="24"/>
                <w:szCs w:val="24"/>
                <w:lang w:eastAsia="ru-RU"/>
              </w:rPr>
            </w:pPr>
            <w:r w:rsidRPr="00AF4B71">
              <w:rPr>
                <w:rFonts w:ascii="Times New Roman" w:hAnsi="Times New Roman" w:cs="Times New Roman"/>
                <w:sz w:val="24"/>
                <w:szCs w:val="24"/>
                <w:lang w:eastAsia="ru-RU"/>
              </w:rPr>
              <w:t>3.10</w:t>
            </w:r>
          </w:p>
        </w:tc>
        <w:tc>
          <w:tcPr>
            <w:tcW w:w="2221" w:type="dxa"/>
          </w:tcPr>
          <w:p w:rsidR="0047436B" w:rsidRPr="00AF4B71" w:rsidRDefault="0047436B" w:rsidP="0047436B">
            <w:pPr>
              <w:spacing w:after="0" w:line="240" w:lineRule="auto"/>
              <w:rPr>
                <w:rFonts w:ascii="Times New Roman" w:hAnsi="Times New Roman" w:cs="Times New Roman"/>
                <w:sz w:val="24"/>
                <w:szCs w:val="24"/>
                <w:lang w:eastAsia="ru-RU"/>
              </w:rPr>
            </w:pPr>
            <w:r w:rsidRPr="00AF4B71">
              <w:rPr>
                <w:rFonts w:ascii="Times New Roman" w:hAnsi="Times New Roman" w:cs="Times New Roman"/>
                <w:sz w:val="24"/>
                <w:szCs w:val="24"/>
              </w:rPr>
              <w:t>Ветеринарное обслуживание</w:t>
            </w:r>
          </w:p>
        </w:tc>
        <w:tc>
          <w:tcPr>
            <w:tcW w:w="11368" w:type="dxa"/>
          </w:tcPr>
          <w:p w:rsidR="0047436B" w:rsidRPr="00AF4B71" w:rsidRDefault="0047436B" w:rsidP="0047436B">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Описание вида разрешённого использования земельного участка:</w:t>
            </w:r>
          </w:p>
          <w:p w:rsidR="0047436B" w:rsidRPr="00AF4B71" w:rsidRDefault="0047436B" w:rsidP="0047436B">
            <w:pPr>
              <w:spacing w:after="0" w:line="240" w:lineRule="auto"/>
              <w:jc w:val="both"/>
              <w:rPr>
                <w:rFonts w:ascii="Times New Roman" w:hAnsi="Times New Roman" w:cs="Times New Roman"/>
                <w:sz w:val="24"/>
                <w:szCs w:val="24"/>
              </w:rPr>
            </w:pPr>
            <w:r w:rsidRPr="004B5C16">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w:t>
            </w:r>
            <w:r>
              <w:rPr>
                <w:rFonts w:ascii="Times New Roman" w:hAnsi="Times New Roman" w:cs="Times New Roman"/>
                <w:sz w:val="24"/>
                <w:szCs w:val="24"/>
              </w:rPr>
              <w:t>ё</w:t>
            </w:r>
            <w:r w:rsidRPr="004B5C16">
              <w:rPr>
                <w:rFonts w:ascii="Times New Roman" w:hAnsi="Times New Roman" w:cs="Times New Roman"/>
                <w:sz w:val="24"/>
                <w:szCs w:val="24"/>
              </w:rPr>
              <w:t>нного использования включает в себя содержание видов разреш</w:t>
            </w:r>
            <w:r>
              <w:rPr>
                <w:rFonts w:ascii="Times New Roman" w:hAnsi="Times New Roman" w:cs="Times New Roman"/>
                <w:sz w:val="24"/>
                <w:szCs w:val="24"/>
              </w:rPr>
              <w:t>ё</w:t>
            </w:r>
            <w:r w:rsidRPr="004B5C16">
              <w:rPr>
                <w:rFonts w:ascii="Times New Roman" w:hAnsi="Times New Roman" w:cs="Times New Roman"/>
                <w:sz w:val="24"/>
                <w:szCs w:val="24"/>
              </w:rPr>
              <w:t>нного использования с кодами 3.10.1 - 3.10.2.</w:t>
            </w:r>
          </w:p>
        </w:tc>
      </w:tr>
      <w:tr w:rsidR="0047436B" w:rsidRPr="004B5C16" w:rsidTr="004B5C16">
        <w:trPr>
          <w:trHeight w:val="284"/>
        </w:trPr>
        <w:tc>
          <w:tcPr>
            <w:tcW w:w="1289" w:type="dxa"/>
            <w:vMerge w:val="restart"/>
          </w:tcPr>
          <w:p w:rsidR="0047436B" w:rsidRPr="00AF4B71" w:rsidRDefault="0047436B" w:rsidP="0047436B">
            <w:pPr>
              <w:spacing w:after="0" w:line="240" w:lineRule="auto"/>
              <w:jc w:val="center"/>
              <w:rPr>
                <w:rFonts w:ascii="Times New Roman" w:hAnsi="Times New Roman" w:cs="Times New Roman"/>
                <w:sz w:val="24"/>
                <w:szCs w:val="24"/>
              </w:rPr>
            </w:pPr>
            <w:r w:rsidRPr="00AF4B71">
              <w:rPr>
                <w:rFonts w:ascii="Times New Roman" w:hAnsi="Times New Roman" w:cs="Times New Roman"/>
                <w:sz w:val="24"/>
                <w:szCs w:val="24"/>
              </w:rPr>
              <w:t>3.10.1</w:t>
            </w:r>
          </w:p>
        </w:tc>
        <w:tc>
          <w:tcPr>
            <w:tcW w:w="2221" w:type="dxa"/>
            <w:vMerge w:val="restart"/>
          </w:tcPr>
          <w:p w:rsidR="0047436B" w:rsidRPr="00AF4B71" w:rsidRDefault="0047436B" w:rsidP="0047436B">
            <w:pPr>
              <w:spacing w:after="0" w:line="240" w:lineRule="auto"/>
              <w:rPr>
                <w:rFonts w:ascii="Times New Roman" w:hAnsi="Times New Roman" w:cs="Times New Roman"/>
                <w:sz w:val="24"/>
                <w:szCs w:val="24"/>
                <w:lang w:eastAsia="ru-RU"/>
              </w:rPr>
            </w:pPr>
            <w:r w:rsidRPr="00AF4B71">
              <w:rPr>
                <w:rFonts w:ascii="Times New Roman" w:hAnsi="Times New Roman" w:cs="Times New Roman"/>
                <w:sz w:val="24"/>
                <w:szCs w:val="24"/>
                <w:lang w:eastAsia="ru-RU"/>
              </w:rPr>
              <w:t>Амбулаторное ветеринарное обслуживание</w:t>
            </w:r>
          </w:p>
        </w:tc>
        <w:tc>
          <w:tcPr>
            <w:tcW w:w="11368" w:type="dxa"/>
          </w:tcPr>
          <w:p w:rsidR="0047436B" w:rsidRPr="00AF4B71" w:rsidRDefault="0047436B" w:rsidP="0047436B">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Описание вида разрешённого использования земельного участка:</w:t>
            </w:r>
          </w:p>
          <w:p w:rsidR="0047436B" w:rsidRPr="00AF4B71" w:rsidRDefault="0047436B" w:rsidP="0047436B">
            <w:pPr>
              <w:spacing w:after="0" w:line="240" w:lineRule="auto"/>
              <w:jc w:val="both"/>
              <w:rPr>
                <w:rFonts w:ascii="Times New Roman" w:hAnsi="Times New Roman" w:cs="Times New Roman"/>
                <w:sz w:val="24"/>
                <w:szCs w:val="24"/>
              </w:rPr>
            </w:pPr>
            <w:r w:rsidRPr="00AF4B71">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color w:val="FF0000"/>
                <w:sz w:val="24"/>
                <w:szCs w:val="24"/>
              </w:rPr>
            </w:pPr>
          </w:p>
        </w:tc>
        <w:tc>
          <w:tcPr>
            <w:tcW w:w="11368" w:type="dxa"/>
          </w:tcPr>
          <w:p w:rsidR="0047436B" w:rsidRPr="00AF4B71" w:rsidRDefault="0047436B" w:rsidP="0047436B">
            <w:pPr>
              <w:spacing w:after="0" w:line="240" w:lineRule="auto"/>
              <w:contextualSpacing/>
              <w:jc w:val="both"/>
              <w:rPr>
                <w:rFonts w:ascii="Times New Roman" w:hAnsi="Times New Roman" w:cs="Times New Roman"/>
                <w:b/>
                <w:sz w:val="24"/>
                <w:szCs w:val="24"/>
              </w:rPr>
            </w:pPr>
            <w:r w:rsidRPr="00AF4B71">
              <w:rPr>
                <w:rFonts w:ascii="Times New Roman" w:hAnsi="Times New Roman" w:cs="Times New Roman"/>
                <w:b/>
                <w:sz w:val="24"/>
                <w:szCs w:val="24"/>
              </w:rPr>
              <w:t>Предельные (минимальные и (или) максимальные) размеры земельного участка:</w:t>
            </w:r>
          </w:p>
          <w:p w:rsidR="0047436B" w:rsidRPr="004B5C16" w:rsidRDefault="0047436B" w:rsidP="0047436B">
            <w:pPr>
              <w:spacing w:after="0" w:line="240" w:lineRule="auto"/>
              <w:rPr>
                <w:rFonts w:ascii="Times New Roman" w:hAnsi="Times New Roman" w:cs="Times New Roman"/>
                <w:sz w:val="24"/>
                <w:szCs w:val="24"/>
              </w:rPr>
            </w:pPr>
            <w:r w:rsidRPr="00AF4B71">
              <w:rPr>
                <w:rFonts w:ascii="Times New Roman" w:hAnsi="Times New Roman" w:cs="Times New Roman"/>
                <w:sz w:val="24"/>
                <w:szCs w:val="24"/>
              </w:rPr>
              <w:t xml:space="preserve">Минимальный размер земельного участка </w:t>
            </w:r>
            <w:r w:rsidRPr="009C1F21">
              <w:rPr>
                <w:rFonts w:ascii="Times New Roman" w:hAnsi="Times New Roman" w:cs="Times New Roman"/>
                <w:sz w:val="24"/>
                <w:szCs w:val="24"/>
              </w:rPr>
              <w:t>—</w:t>
            </w:r>
            <w:r w:rsidRPr="00AF4B71">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AF4B71">
              <w:rPr>
                <w:rFonts w:ascii="Times New Roman" w:hAnsi="Times New Roman" w:cs="Times New Roman"/>
                <w:sz w:val="24"/>
                <w:szCs w:val="24"/>
              </w:rPr>
              <w:t>.</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color w:val="FF0000"/>
                <w:sz w:val="24"/>
                <w:szCs w:val="24"/>
              </w:rPr>
            </w:pPr>
          </w:p>
        </w:tc>
        <w:tc>
          <w:tcPr>
            <w:tcW w:w="11368" w:type="dxa"/>
          </w:tcPr>
          <w:p w:rsidR="0047436B" w:rsidRPr="00AF4B71" w:rsidRDefault="0047436B" w:rsidP="0047436B">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 xml:space="preserve">Минимальные отступы от границ земельного участка: </w:t>
            </w:r>
          </w:p>
          <w:p w:rsidR="0047436B" w:rsidRPr="00AF4B71" w:rsidRDefault="0047436B" w:rsidP="0047436B">
            <w:pPr>
              <w:pStyle w:val="Default"/>
              <w:jc w:val="both"/>
            </w:pPr>
            <w:r w:rsidRPr="00AF4B71">
              <w:t>Отступ строений от границы земельного участка в район существующей застройки в соответствии со сложившейся ситуацией.</w:t>
            </w:r>
          </w:p>
          <w:p w:rsidR="0047436B" w:rsidRPr="00AF4B71" w:rsidRDefault="0047436B" w:rsidP="0047436B">
            <w:pPr>
              <w:pStyle w:val="Default"/>
              <w:jc w:val="both"/>
              <w:rPr>
                <w:b/>
              </w:rPr>
            </w:pPr>
            <w:r w:rsidRPr="00AF4B71">
              <w:t>В районе новой застройки:</w:t>
            </w:r>
          </w:p>
          <w:p w:rsidR="0047436B" w:rsidRPr="00AF4B71" w:rsidRDefault="0047436B" w:rsidP="0047436B">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AF4B71">
              <w:rPr>
                <w:rFonts w:ascii="Times New Roman" w:hAnsi="Times New Roman" w:cs="Times New Roman"/>
                <w:sz w:val="24"/>
                <w:szCs w:val="24"/>
              </w:rPr>
              <w:t>от</w:t>
            </w:r>
            <w:r w:rsidRPr="00AF4B71">
              <w:rPr>
                <w:rFonts w:ascii="Times New Roman" w:hAnsi="Times New Roman" w:cs="Times New Roman"/>
                <w:spacing w:val="1"/>
                <w:sz w:val="24"/>
                <w:szCs w:val="24"/>
                <w:lang w:eastAsia="ru-RU"/>
              </w:rPr>
              <w:t xml:space="preserve"> границ земель общего пользования</w:t>
            </w:r>
            <w:r>
              <w:rPr>
                <w:rFonts w:ascii="Times New Roman" w:hAnsi="Times New Roman" w:cs="Times New Roman"/>
                <w:sz w:val="24"/>
                <w:szCs w:val="24"/>
              </w:rPr>
              <w:t xml:space="preserve"> улиц </w:t>
            </w:r>
            <w:r w:rsidRPr="009C1F21">
              <w:rPr>
                <w:rFonts w:ascii="Times New Roman" w:hAnsi="Times New Roman" w:cs="Times New Roman"/>
                <w:sz w:val="24"/>
                <w:szCs w:val="24"/>
              </w:rPr>
              <w:t>—</w:t>
            </w:r>
            <w:r w:rsidRPr="00AF4B71">
              <w:rPr>
                <w:rFonts w:ascii="Times New Roman" w:hAnsi="Times New Roman" w:cs="Times New Roman"/>
                <w:sz w:val="24"/>
                <w:szCs w:val="24"/>
              </w:rPr>
              <w:t xml:space="preserve"> не менее </w:t>
            </w:r>
            <w:r w:rsidRPr="00AF4B71">
              <w:rPr>
                <w:rFonts w:ascii="Times New Roman" w:hAnsi="Times New Roman" w:cs="Times New Roman"/>
                <w:bCs/>
                <w:sz w:val="24"/>
                <w:szCs w:val="24"/>
              </w:rPr>
              <w:t>5 м</w:t>
            </w:r>
            <w:r>
              <w:rPr>
                <w:rFonts w:ascii="Times New Roman" w:hAnsi="Times New Roman" w:cs="Times New Roman"/>
                <w:sz w:val="24"/>
                <w:szCs w:val="24"/>
              </w:rPr>
              <w:t>;</w:t>
            </w:r>
          </w:p>
          <w:p w:rsidR="0047436B" w:rsidRPr="00AF4B71" w:rsidRDefault="0047436B" w:rsidP="0047436B">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AF4B7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AF4B71">
              <w:rPr>
                <w:rFonts w:ascii="Times New Roman" w:hAnsi="Times New Roman" w:cs="Times New Roman"/>
                <w:sz w:val="24"/>
                <w:szCs w:val="24"/>
                <w:lang w:eastAsia="ru-RU"/>
              </w:rPr>
              <w:t>3 м</w:t>
            </w:r>
            <w:r>
              <w:rPr>
                <w:rFonts w:ascii="Times New Roman" w:hAnsi="Times New Roman" w:cs="Times New Roman"/>
                <w:sz w:val="24"/>
                <w:szCs w:val="24"/>
                <w:lang w:eastAsia="ru-RU"/>
              </w:rPr>
              <w:t>.</w:t>
            </w:r>
          </w:p>
          <w:p w:rsidR="0047436B" w:rsidRPr="004B5C16" w:rsidRDefault="0047436B" w:rsidP="0047436B">
            <w:pPr>
              <w:pStyle w:val="Default"/>
            </w:pPr>
            <w:r w:rsidRPr="00AF4B71">
              <w:t>Расстояние между жилыми и общественными зданиями следует принимать на основе расч</w:t>
            </w:r>
            <w:r>
              <w:t>ё</w:t>
            </w:r>
            <w:r w:rsidRPr="00AF4B71">
              <w:t>тов инсоляции и освещ</w:t>
            </w:r>
            <w:r>
              <w:t>ё</w:t>
            </w:r>
            <w:r w:rsidRPr="00AF4B71">
              <w:t xml:space="preserve">нности, а также в соответствии с противопожарными требованиями. </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color w:val="FF0000"/>
                <w:sz w:val="24"/>
                <w:szCs w:val="24"/>
              </w:rPr>
            </w:pPr>
          </w:p>
        </w:tc>
        <w:tc>
          <w:tcPr>
            <w:tcW w:w="11368" w:type="dxa"/>
          </w:tcPr>
          <w:p w:rsidR="0047436B" w:rsidRPr="00AF4B71" w:rsidRDefault="0047436B" w:rsidP="0047436B">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47436B" w:rsidRPr="004B5C16" w:rsidRDefault="0047436B" w:rsidP="0047436B">
            <w:pPr>
              <w:spacing w:after="0" w:line="240" w:lineRule="auto"/>
              <w:rPr>
                <w:rFonts w:ascii="Times New Roman" w:hAnsi="Times New Roman" w:cs="Times New Roman"/>
                <w:sz w:val="24"/>
                <w:szCs w:val="24"/>
              </w:rPr>
            </w:pPr>
            <w:r w:rsidRPr="00AF4B71">
              <w:rPr>
                <w:rFonts w:ascii="Times New Roman" w:hAnsi="Times New Roman" w:cs="Times New Roman"/>
                <w:color w:val="000000"/>
                <w:sz w:val="24"/>
                <w:szCs w:val="24"/>
              </w:rPr>
              <w:t xml:space="preserve">Максимальное количество этажей </w:t>
            </w:r>
            <w:r w:rsidRPr="009C1F21">
              <w:rPr>
                <w:rFonts w:ascii="Times New Roman" w:hAnsi="Times New Roman" w:cs="Times New Roman"/>
                <w:sz w:val="24"/>
                <w:szCs w:val="24"/>
              </w:rPr>
              <w:t>—</w:t>
            </w:r>
            <w:r w:rsidRPr="00AF4B71">
              <w:rPr>
                <w:rFonts w:ascii="Times New Roman" w:hAnsi="Times New Roman" w:cs="Times New Roman"/>
                <w:color w:val="000000"/>
                <w:sz w:val="24"/>
                <w:szCs w:val="24"/>
              </w:rPr>
              <w:t xml:space="preserve"> 3</w:t>
            </w:r>
            <w:r>
              <w:rPr>
                <w:rFonts w:ascii="Times New Roman" w:hAnsi="Times New Roman" w:cs="Times New Roman"/>
                <w:color w:val="000000"/>
                <w:sz w:val="24"/>
                <w:szCs w:val="24"/>
              </w:rPr>
              <w:t>.</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color w:val="FF0000"/>
                <w:sz w:val="24"/>
                <w:szCs w:val="24"/>
              </w:rPr>
            </w:pPr>
          </w:p>
        </w:tc>
        <w:tc>
          <w:tcPr>
            <w:tcW w:w="11368" w:type="dxa"/>
          </w:tcPr>
          <w:p w:rsidR="0047436B" w:rsidRPr="00AF4B71" w:rsidRDefault="0047436B" w:rsidP="0047436B">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47436B" w:rsidRPr="004B5C16" w:rsidRDefault="0047436B" w:rsidP="0047436B">
            <w:pPr>
              <w:spacing w:after="0" w:line="240" w:lineRule="auto"/>
              <w:rPr>
                <w:rFonts w:ascii="Times New Roman" w:hAnsi="Times New Roman" w:cs="Times New Roman"/>
                <w:sz w:val="24"/>
                <w:szCs w:val="24"/>
              </w:rPr>
            </w:pPr>
            <w:r w:rsidRPr="00AF4B71">
              <w:rPr>
                <w:rFonts w:ascii="Times New Roman" w:hAnsi="Times New Roman" w:cs="Times New Roman"/>
                <w:color w:val="000000"/>
                <w:sz w:val="24"/>
                <w:szCs w:val="24"/>
              </w:rPr>
              <w:t xml:space="preserve">Максимальный процент застройки </w:t>
            </w:r>
            <w:r w:rsidRPr="009C1F21">
              <w:rPr>
                <w:rFonts w:ascii="Times New Roman" w:hAnsi="Times New Roman" w:cs="Times New Roman"/>
                <w:sz w:val="24"/>
                <w:szCs w:val="24"/>
              </w:rPr>
              <w:t>—</w:t>
            </w:r>
            <w:r w:rsidRPr="00AF4B71">
              <w:rPr>
                <w:rFonts w:ascii="Times New Roman" w:hAnsi="Times New Roman" w:cs="Times New Roman"/>
                <w:color w:val="000000"/>
                <w:sz w:val="24"/>
                <w:szCs w:val="24"/>
              </w:rPr>
              <w:t xml:space="preserve"> 80</w:t>
            </w:r>
            <w:r>
              <w:rPr>
                <w:rFonts w:ascii="Times New Roman" w:hAnsi="Times New Roman" w:cs="Times New Roman"/>
                <w:color w:val="000000"/>
                <w:sz w:val="24"/>
                <w:szCs w:val="24"/>
              </w:rPr>
              <w:t> </w:t>
            </w:r>
            <w:r w:rsidRPr="00AF4B71">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47436B" w:rsidRPr="004B5C16" w:rsidTr="004B5C16">
        <w:trPr>
          <w:trHeight w:val="284"/>
        </w:trPr>
        <w:tc>
          <w:tcPr>
            <w:tcW w:w="1289" w:type="dxa"/>
            <w:vMerge w:val="restart"/>
          </w:tcPr>
          <w:p w:rsidR="0047436B" w:rsidRPr="00AF4B71" w:rsidRDefault="0047436B" w:rsidP="0047436B">
            <w:pPr>
              <w:spacing w:after="0" w:line="240" w:lineRule="auto"/>
              <w:jc w:val="center"/>
              <w:rPr>
                <w:rFonts w:ascii="Times New Roman" w:hAnsi="Times New Roman" w:cs="Times New Roman"/>
                <w:sz w:val="24"/>
                <w:szCs w:val="24"/>
              </w:rPr>
            </w:pPr>
            <w:r w:rsidRPr="00AF4B71">
              <w:rPr>
                <w:rFonts w:ascii="Times New Roman" w:hAnsi="Times New Roman" w:cs="Times New Roman"/>
                <w:sz w:val="24"/>
                <w:szCs w:val="24"/>
              </w:rPr>
              <w:t>3.10.2</w:t>
            </w:r>
          </w:p>
        </w:tc>
        <w:tc>
          <w:tcPr>
            <w:tcW w:w="2221" w:type="dxa"/>
            <w:vMerge w:val="restart"/>
          </w:tcPr>
          <w:p w:rsidR="0047436B" w:rsidRPr="00AF4B71" w:rsidRDefault="0047436B" w:rsidP="0047436B">
            <w:pPr>
              <w:spacing w:after="0" w:line="240" w:lineRule="auto"/>
              <w:rPr>
                <w:rFonts w:ascii="Times New Roman" w:hAnsi="Times New Roman" w:cs="Times New Roman"/>
                <w:sz w:val="24"/>
                <w:szCs w:val="24"/>
                <w:lang w:eastAsia="ru-RU"/>
              </w:rPr>
            </w:pPr>
            <w:r w:rsidRPr="00AF4B71">
              <w:rPr>
                <w:rFonts w:ascii="Times New Roman" w:hAnsi="Times New Roman" w:cs="Times New Roman"/>
                <w:sz w:val="24"/>
                <w:szCs w:val="24"/>
                <w:lang w:eastAsia="ru-RU"/>
              </w:rPr>
              <w:t>Приюты для животных</w:t>
            </w:r>
          </w:p>
        </w:tc>
        <w:tc>
          <w:tcPr>
            <w:tcW w:w="11368" w:type="dxa"/>
          </w:tcPr>
          <w:p w:rsidR="0047436B" w:rsidRPr="00AF4B71" w:rsidRDefault="0047436B" w:rsidP="0047436B">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Описание вида разрешённого использования земельного участка:</w:t>
            </w:r>
          </w:p>
          <w:p w:rsidR="0047436B" w:rsidRDefault="0047436B" w:rsidP="0047436B">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w:t>
            </w:r>
            <w:r>
              <w:rPr>
                <w:rFonts w:ascii="Times New Roman" w:hAnsi="Times New Roman" w:cs="Times New Roman"/>
                <w:sz w:val="24"/>
                <w:szCs w:val="24"/>
              </w:rPr>
              <w:t xml:space="preserve"> р</w:t>
            </w:r>
            <w:r w:rsidRPr="00AF4B71">
              <w:rPr>
                <w:rFonts w:ascii="Times New Roman" w:hAnsi="Times New Roman" w:cs="Times New Roman"/>
                <w:sz w:val="24"/>
                <w:szCs w:val="24"/>
              </w:rPr>
              <w:t>азмещение объектов капитального строительства, предназначенных для оказания ветеринарных услуг в стационаре;</w:t>
            </w:r>
          </w:p>
          <w:p w:rsidR="0047436B" w:rsidRDefault="0047436B" w:rsidP="004743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F4B71">
              <w:rPr>
                <w:rFonts w:ascii="Times New Roman" w:hAnsi="Times New Roman" w:cs="Times New Roman"/>
                <w:sz w:val="24"/>
                <w:szCs w:val="24"/>
              </w:rPr>
              <w:t xml:space="preserve"> размещение объектов капитального строительства, предназначенных для содержания, разведения жи</w:t>
            </w:r>
            <w:r w:rsidRPr="00AF4B71">
              <w:rPr>
                <w:rFonts w:ascii="Times New Roman" w:hAnsi="Times New Roman" w:cs="Times New Roman"/>
                <w:sz w:val="24"/>
                <w:szCs w:val="24"/>
              </w:rPr>
              <w:lastRenderedPageBreak/>
              <w:t>вотных, не являющихся сельскохозяйственными, под надзором человека, оказания услуг по содержанию и лечению бездомных животных;</w:t>
            </w:r>
          </w:p>
          <w:p w:rsidR="0047436B" w:rsidRPr="00AF4B71" w:rsidRDefault="0047436B" w:rsidP="0047436B">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w:t>
            </w:r>
            <w:r w:rsidRPr="00AF4B71">
              <w:rPr>
                <w:rFonts w:ascii="Times New Roman" w:hAnsi="Times New Roman" w:cs="Times New Roman"/>
                <w:sz w:val="24"/>
                <w:szCs w:val="24"/>
              </w:rPr>
              <w:t xml:space="preserve"> размещение объектов капитального строительства, предназначенных для организации гостиниц для животных.</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color w:val="FF0000"/>
                <w:sz w:val="24"/>
                <w:szCs w:val="24"/>
              </w:rPr>
            </w:pPr>
          </w:p>
        </w:tc>
        <w:tc>
          <w:tcPr>
            <w:tcW w:w="11368" w:type="dxa"/>
          </w:tcPr>
          <w:p w:rsidR="0047436B" w:rsidRPr="00AF4B71" w:rsidRDefault="0047436B" w:rsidP="0047436B">
            <w:pPr>
              <w:spacing w:after="0" w:line="240" w:lineRule="auto"/>
              <w:contextualSpacing/>
              <w:jc w:val="both"/>
              <w:rPr>
                <w:rFonts w:ascii="Times New Roman" w:hAnsi="Times New Roman" w:cs="Times New Roman"/>
                <w:b/>
                <w:sz w:val="24"/>
                <w:szCs w:val="24"/>
              </w:rPr>
            </w:pPr>
            <w:r w:rsidRPr="00AF4B71">
              <w:rPr>
                <w:rFonts w:ascii="Times New Roman" w:hAnsi="Times New Roman" w:cs="Times New Roman"/>
                <w:b/>
                <w:sz w:val="24"/>
                <w:szCs w:val="24"/>
              </w:rPr>
              <w:t>Предельные (минимальные и (или) максимальные) размеры земельного участка:</w:t>
            </w:r>
          </w:p>
          <w:p w:rsidR="0047436B" w:rsidRPr="004B5C16" w:rsidRDefault="0047436B" w:rsidP="0047436B">
            <w:pPr>
              <w:spacing w:after="0" w:line="240" w:lineRule="auto"/>
              <w:rPr>
                <w:rFonts w:ascii="Times New Roman" w:hAnsi="Times New Roman" w:cs="Times New Roman"/>
                <w:sz w:val="24"/>
                <w:szCs w:val="24"/>
              </w:rPr>
            </w:pPr>
            <w:r w:rsidRPr="00AF4B71">
              <w:rPr>
                <w:rFonts w:ascii="Times New Roman" w:hAnsi="Times New Roman" w:cs="Times New Roman"/>
                <w:sz w:val="24"/>
                <w:szCs w:val="24"/>
              </w:rPr>
              <w:t xml:space="preserve">Минимальный размер земельного участка </w:t>
            </w:r>
            <w:r w:rsidRPr="009C1F21">
              <w:rPr>
                <w:rFonts w:ascii="Times New Roman" w:hAnsi="Times New Roman" w:cs="Times New Roman"/>
                <w:sz w:val="24"/>
                <w:szCs w:val="24"/>
              </w:rPr>
              <w:t>—</w:t>
            </w:r>
            <w:r w:rsidRPr="00AF4B71">
              <w:rPr>
                <w:rFonts w:ascii="Times New Roman" w:hAnsi="Times New Roman" w:cs="Times New Roman"/>
                <w:sz w:val="24"/>
                <w:szCs w:val="24"/>
              </w:rPr>
              <w:t xml:space="preserve"> 3000</w:t>
            </w:r>
            <w:r>
              <w:rPr>
                <w:rFonts w:ascii="Times New Roman" w:hAnsi="Times New Roman" w:cs="Times New Roman"/>
                <w:sz w:val="24"/>
                <w:szCs w:val="24"/>
              </w:rPr>
              <w:t xml:space="preserve"> </w:t>
            </w:r>
            <w:r w:rsidRPr="00AF4B71">
              <w:rPr>
                <w:rFonts w:ascii="Times New Roman" w:hAnsi="Times New Roman" w:cs="Times New Roman"/>
                <w:sz w:val="24"/>
                <w:szCs w:val="24"/>
              </w:rPr>
              <w:t>м</w:t>
            </w:r>
            <w:r>
              <w:rPr>
                <w:rFonts w:ascii="Times New Roman" w:hAnsi="Times New Roman" w:cs="Times New Roman"/>
                <w:sz w:val="24"/>
                <w:szCs w:val="24"/>
                <w:vertAlign w:val="superscript"/>
              </w:rPr>
              <w:t>2</w:t>
            </w:r>
            <w:r w:rsidRPr="00AF4B71">
              <w:rPr>
                <w:rFonts w:ascii="Times New Roman" w:hAnsi="Times New Roman" w:cs="Times New Roman"/>
                <w:sz w:val="24"/>
                <w:szCs w:val="24"/>
              </w:rPr>
              <w:t>.</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color w:val="FF0000"/>
                <w:sz w:val="24"/>
                <w:szCs w:val="24"/>
              </w:rPr>
            </w:pPr>
          </w:p>
        </w:tc>
        <w:tc>
          <w:tcPr>
            <w:tcW w:w="11368" w:type="dxa"/>
          </w:tcPr>
          <w:p w:rsidR="0047436B" w:rsidRPr="00AF4B71" w:rsidRDefault="0047436B" w:rsidP="0047436B">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 xml:space="preserve">Минимальные отступы от границ земельного участка: </w:t>
            </w:r>
          </w:p>
          <w:p w:rsidR="0047436B" w:rsidRPr="00AF4B71" w:rsidRDefault="0047436B" w:rsidP="0047436B">
            <w:pPr>
              <w:pStyle w:val="Default"/>
              <w:jc w:val="both"/>
            </w:pPr>
            <w:r w:rsidRPr="00AF4B71">
              <w:t>Отступ строений от границы земельного участка в район существующей застройки в соответствии со сложившейся ситуацией.</w:t>
            </w:r>
          </w:p>
          <w:p w:rsidR="0047436B" w:rsidRPr="00AF4B71" w:rsidRDefault="0047436B" w:rsidP="0047436B">
            <w:pPr>
              <w:pStyle w:val="Default"/>
              <w:jc w:val="both"/>
              <w:rPr>
                <w:b/>
              </w:rPr>
            </w:pPr>
            <w:r w:rsidRPr="00AF4B71">
              <w:t>В районе новой застройки:</w:t>
            </w:r>
          </w:p>
          <w:p w:rsidR="0047436B" w:rsidRPr="00AF4B71" w:rsidRDefault="0047436B" w:rsidP="0047436B">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AF4B71">
              <w:rPr>
                <w:rFonts w:ascii="Times New Roman" w:hAnsi="Times New Roman" w:cs="Times New Roman"/>
                <w:sz w:val="24"/>
                <w:szCs w:val="24"/>
              </w:rPr>
              <w:t xml:space="preserve">от </w:t>
            </w:r>
            <w:r w:rsidRPr="00AF4B71">
              <w:rPr>
                <w:rFonts w:ascii="Times New Roman" w:hAnsi="Times New Roman" w:cs="Times New Roman"/>
                <w:spacing w:val="1"/>
                <w:sz w:val="24"/>
                <w:szCs w:val="24"/>
                <w:lang w:eastAsia="ru-RU"/>
              </w:rPr>
              <w:t xml:space="preserve">границ земель общего пользования </w:t>
            </w:r>
            <w:r w:rsidRPr="00AF4B71">
              <w:rPr>
                <w:rFonts w:ascii="Times New Roman" w:hAnsi="Times New Roman" w:cs="Times New Roman"/>
                <w:sz w:val="24"/>
                <w:szCs w:val="24"/>
              </w:rPr>
              <w:t xml:space="preserve">улиц </w:t>
            </w:r>
            <w:r w:rsidRPr="009C1F21">
              <w:rPr>
                <w:rFonts w:ascii="Times New Roman" w:hAnsi="Times New Roman" w:cs="Times New Roman"/>
                <w:sz w:val="24"/>
                <w:szCs w:val="24"/>
              </w:rPr>
              <w:t>—</w:t>
            </w:r>
            <w:r w:rsidRPr="00AF4B71">
              <w:rPr>
                <w:rFonts w:ascii="Times New Roman" w:hAnsi="Times New Roman" w:cs="Times New Roman"/>
                <w:sz w:val="24"/>
                <w:szCs w:val="24"/>
              </w:rPr>
              <w:t xml:space="preserve"> не менее </w:t>
            </w:r>
            <w:r w:rsidRPr="00AF4B71">
              <w:rPr>
                <w:rFonts w:ascii="Times New Roman" w:hAnsi="Times New Roman" w:cs="Times New Roman"/>
                <w:bCs/>
                <w:sz w:val="24"/>
                <w:szCs w:val="24"/>
              </w:rPr>
              <w:t>5 м</w:t>
            </w:r>
            <w:r>
              <w:rPr>
                <w:rFonts w:ascii="Times New Roman" w:hAnsi="Times New Roman" w:cs="Times New Roman"/>
                <w:sz w:val="24"/>
                <w:szCs w:val="24"/>
              </w:rPr>
              <w:t>;</w:t>
            </w:r>
          </w:p>
          <w:p w:rsidR="0047436B" w:rsidRPr="00AF4B71" w:rsidRDefault="0047436B" w:rsidP="0047436B">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AF4B71">
              <w:rPr>
                <w:rFonts w:ascii="Times New Roman" w:hAnsi="Times New Roman" w:cs="Times New Roman"/>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AF4B71">
              <w:rPr>
                <w:rFonts w:ascii="Times New Roman" w:hAnsi="Times New Roman" w:cs="Times New Roman"/>
                <w:sz w:val="24"/>
                <w:szCs w:val="24"/>
                <w:lang w:eastAsia="ru-RU"/>
              </w:rPr>
              <w:t>3 м</w:t>
            </w:r>
            <w:r>
              <w:rPr>
                <w:rFonts w:ascii="Times New Roman" w:hAnsi="Times New Roman" w:cs="Times New Roman"/>
                <w:sz w:val="24"/>
                <w:szCs w:val="24"/>
                <w:lang w:eastAsia="ru-RU"/>
              </w:rPr>
              <w:t>.</w:t>
            </w:r>
          </w:p>
          <w:p w:rsidR="0047436B" w:rsidRPr="004B5C16" w:rsidRDefault="0047436B" w:rsidP="0047436B">
            <w:pPr>
              <w:spacing w:after="0" w:line="240" w:lineRule="auto"/>
              <w:rPr>
                <w:rFonts w:ascii="Times New Roman" w:hAnsi="Times New Roman" w:cs="Times New Roman"/>
                <w:sz w:val="24"/>
                <w:szCs w:val="24"/>
              </w:rPr>
            </w:pPr>
            <w:r w:rsidRPr="00AF4B71">
              <w:rPr>
                <w:rFonts w:ascii="Times New Roman" w:hAnsi="Times New Roman" w:cs="Times New Roman"/>
                <w:sz w:val="24"/>
                <w:szCs w:val="24"/>
              </w:rPr>
              <w:t>Расстояние между жилыми и общественными зданиями следует принимать на основе расч</w:t>
            </w:r>
            <w:r>
              <w:rPr>
                <w:rFonts w:ascii="Times New Roman" w:hAnsi="Times New Roman" w:cs="Times New Roman"/>
                <w:sz w:val="24"/>
                <w:szCs w:val="24"/>
              </w:rPr>
              <w:t>ё</w:t>
            </w:r>
            <w:r w:rsidRPr="00AF4B71">
              <w:rPr>
                <w:rFonts w:ascii="Times New Roman" w:hAnsi="Times New Roman" w:cs="Times New Roman"/>
                <w:sz w:val="24"/>
                <w:szCs w:val="24"/>
              </w:rPr>
              <w:t>тов инсоляции и освещ</w:t>
            </w:r>
            <w:r>
              <w:rPr>
                <w:rFonts w:ascii="Times New Roman" w:hAnsi="Times New Roman" w:cs="Times New Roman"/>
                <w:sz w:val="24"/>
                <w:szCs w:val="24"/>
              </w:rPr>
              <w:t>ё</w:t>
            </w:r>
            <w:r w:rsidRPr="00AF4B71">
              <w:rPr>
                <w:rFonts w:ascii="Times New Roman" w:hAnsi="Times New Roman" w:cs="Times New Roman"/>
                <w:sz w:val="24"/>
                <w:szCs w:val="24"/>
              </w:rPr>
              <w:t>нности, а также в соответствии с противопожарными требованиями.</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color w:val="FF0000"/>
                <w:sz w:val="24"/>
                <w:szCs w:val="24"/>
              </w:rPr>
            </w:pPr>
          </w:p>
        </w:tc>
        <w:tc>
          <w:tcPr>
            <w:tcW w:w="11368" w:type="dxa"/>
          </w:tcPr>
          <w:p w:rsidR="0047436B" w:rsidRPr="00AF4B71" w:rsidRDefault="0047436B" w:rsidP="0047436B">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Предельное количество этажей или предельная высота зданий, строений,</w:t>
            </w:r>
            <w:r>
              <w:rPr>
                <w:rFonts w:ascii="Times New Roman" w:hAnsi="Times New Roman" w:cs="Times New Roman"/>
                <w:b/>
                <w:sz w:val="24"/>
                <w:szCs w:val="24"/>
              </w:rPr>
              <w:t xml:space="preserve"> сооружений:</w:t>
            </w:r>
          </w:p>
          <w:p w:rsidR="0047436B" w:rsidRPr="004B5C16" w:rsidRDefault="0047436B" w:rsidP="0047436B">
            <w:pPr>
              <w:spacing w:after="0" w:line="240" w:lineRule="auto"/>
              <w:rPr>
                <w:rFonts w:ascii="Times New Roman" w:hAnsi="Times New Roman" w:cs="Times New Roman"/>
                <w:sz w:val="24"/>
                <w:szCs w:val="24"/>
              </w:rPr>
            </w:pPr>
            <w:r w:rsidRPr="00AF4B71">
              <w:rPr>
                <w:rFonts w:ascii="Times New Roman" w:hAnsi="Times New Roman" w:cs="Times New Roman"/>
                <w:color w:val="000000"/>
                <w:sz w:val="24"/>
                <w:szCs w:val="24"/>
              </w:rPr>
              <w:t xml:space="preserve">Максимальное количество этажей </w:t>
            </w:r>
            <w:r w:rsidRPr="009C1F21">
              <w:rPr>
                <w:rFonts w:ascii="Times New Roman" w:hAnsi="Times New Roman" w:cs="Times New Roman"/>
                <w:sz w:val="24"/>
                <w:szCs w:val="24"/>
              </w:rPr>
              <w:t>—</w:t>
            </w:r>
            <w:r w:rsidRPr="00AF4B71">
              <w:rPr>
                <w:rFonts w:ascii="Times New Roman" w:hAnsi="Times New Roman" w:cs="Times New Roman"/>
                <w:color w:val="000000"/>
                <w:sz w:val="24"/>
                <w:szCs w:val="24"/>
              </w:rPr>
              <w:t xml:space="preserve"> 3</w:t>
            </w:r>
            <w:r>
              <w:rPr>
                <w:rFonts w:ascii="Times New Roman" w:hAnsi="Times New Roman" w:cs="Times New Roman"/>
                <w:color w:val="000000"/>
                <w:sz w:val="24"/>
                <w:szCs w:val="24"/>
              </w:rPr>
              <w:t>.</w:t>
            </w:r>
          </w:p>
        </w:tc>
      </w:tr>
      <w:tr w:rsidR="0047436B" w:rsidRPr="004B5C16" w:rsidTr="004B5C16">
        <w:trPr>
          <w:trHeight w:val="284"/>
        </w:trPr>
        <w:tc>
          <w:tcPr>
            <w:tcW w:w="1289" w:type="dxa"/>
            <w:vMerge/>
          </w:tcPr>
          <w:p w:rsidR="0047436B" w:rsidRPr="004B5C16" w:rsidRDefault="0047436B" w:rsidP="0047436B">
            <w:pPr>
              <w:spacing w:after="0" w:line="240" w:lineRule="auto"/>
              <w:rPr>
                <w:rFonts w:ascii="Times New Roman" w:hAnsi="Times New Roman" w:cs="Times New Roman"/>
                <w:sz w:val="24"/>
                <w:szCs w:val="24"/>
              </w:rPr>
            </w:pPr>
          </w:p>
        </w:tc>
        <w:tc>
          <w:tcPr>
            <w:tcW w:w="2221" w:type="dxa"/>
            <w:vMerge/>
          </w:tcPr>
          <w:p w:rsidR="0047436B" w:rsidRPr="004B5C16" w:rsidRDefault="0047436B" w:rsidP="0047436B">
            <w:pPr>
              <w:spacing w:after="0" w:line="240" w:lineRule="auto"/>
              <w:rPr>
                <w:rFonts w:ascii="Times New Roman" w:hAnsi="Times New Roman" w:cs="Times New Roman"/>
                <w:color w:val="FF0000"/>
                <w:sz w:val="24"/>
                <w:szCs w:val="24"/>
              </w:rPr>
            </w:pPr>
          </w:p>
        </w:tc>
        <w:tc>
          <w:tcPr>
            <w:tcW w:w="11368" w:type="dxa"/>
          </w:tcPr>
          <w:p w:rsidR="0047436B" w:rsidRPr="00AF4B71" w:rsidRDefault="0047436B" w:rsidP="0047436B">
            <w:pPr>
              <w:spacing w:after="0" w:line="240" w:lineRule="auto"/>
              <w:jc w:val="both"/>
              <w:rPr>
                <w:rFonts w:ascii="Times New Roman" w:hAnsi="Times New Roman" w:cs="Times New Roman"/>
                <w:b/>
                <w:sz w:val="24"/>
                <w:szCs w:val="24"/>
              </w:rPr>
            </w:pPr>
            <w:r w:rsidRPr="00AF4B71">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47436B" w:rsidRPr="004B5C16" w:rsidRDefault="0047436B" w:rsidP="0047436B">
            <w:pPr>
              <w:spacing w:after="0" w:line="240" w:lineRule="auto"/>
              <w:rPr>
                <w:rFonts w:ascii="Times New Roman" w:hAnsi="Times New Roman" w:cs="Times New Roman"/>
                <w:sz w:val="24"/>
                <w:szCs w:val="24"/>
              </w:rPr>
            </w:pPr>
            <w:r w:rsidRPr="00AF4B71">
              <w:rPr>
                <w:rFonts w:ascii="Times New Roman" w:hAnsi="Times New Roman" w:cs="Times New Roman"/>
                <w:color w:val="000000"/>
                <w:sz w:val="24"/>
                <w:szCs w:val="24"/>
              </w:rPr>
              <w:t xml:space="preserve">Максимальный процент застройки </w:t>
            </w:r>
            <w:r w:rsidRPr="009C1F21">
              <w:rPr>
                <w:rFonts w:ascii="Times New Roman" w:hAnsi="Times New Roman" w:cs="Times New Roman"/>
                <w:sz w:val="24"/>
                <w:szCs w:val="24"/>
              </w:rPr>
              <w:t>—</w:t>
            </w:r>
            <w:r w:rsidRPr="00AF4B71">
              <w:rPr>
                <w:rFonts w:ascii="Times New Roman" w:hAnsi="Times New Roman" w:cs="Times New Roman"/>
                <w:color w:val="000000"/>
                <w:sz w:val="24"/>
                <w:szCs w:val="24"/>
              </w:rPr>
              <w:t xml:space="preserve"> 80</w:t>
            </w:r>
            <w:r>
              <w:rPr>
                <w:rFonts w:ascii="Times New Roman" w:hAnsi="Times New Roman" w:cs="Times New Roman"/>
                <w:color w:val="000000"/>
                <w:sz w:val="24"/>
                <w:szCs w:val="24"/>
              </w:rPr>
              <w:t> </w:t>
            </w:r>
            <w:r w:rsidRPr="00AF4B71">
              <w:rPr>
                <w:rFonts w:ascii="Times New Roman" w:hAnsi="Times New Roman" w:cs="Times New Roman"/>
                <w:color w:val="000000"/>
                <w:sz w:val="24"/>
                <w:szCs w:val="24"/>
              </w:rPr>
              <w:t>%</w:t>
            </w:r>
            <w:r>
              <w:rPr>
                <w:rFonts w:ascii="Times New Roman" w:hAnsi="Times New Roman" w:cs="Times New Roman"/>
                <w:color w:val="000000"/>
                <w:sz w:val="24"/>
                <w:szCs w:val="24"/>
              </w:rPr>
              <w:t>.</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46"/>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268"/>
        <w:gridCol w:w="11340"/>
      </w:tblGrid>
      <w:tr w:rsidR="00F35B7D" w:rsidRPr="0047436B" w:rsidTr="000F6394">
        <w:trPr>
          <w:trHeight w:val="284"/>
        </w:trPr>
        <w:tc>
          <w:tcPr>
            <w:tcW w:w="14850" w:type="dxa"/>
            <w:gridSpan w:val="3"/>
            <w:vAlign w:val="center"/>
          </w:tcPr>
          <w:p w:rsidR="00F35B7D" w:rsidRPr="0047436B" w:rsidRDefault="00F35B7D" w:rsidP="0047436B">
            <w:pPr>
              <w:spacing w:after="0" w:line="240" w:lineRule="auto"/>
              <w:jc w:val="center"/>
              <w:rPr>
                <w:rFonts w:ascii="Times New Roman" w:hAnsi="Times New Roman" w:cs="Times New Roman"/>
                <w:b/>
                <w:sz w:val="24"/>
                <w:szCs w:val="24"/>
                <w:lang w:eastAsia="ru-RU"/>
              </w:rPr>
            </w:pPr>
            <w:r w:rsidRPr="0047436B">
              <w:rPr>
                <w:rFonts w:ascii="Times New Roman" w:hAnsi="Times New Roman" w:cs="Times New Roman"/>
                <w:b/>
                <w:sz w:val="24"/>
                <w:szCs w:val="24"/>
                <w:lang w:eastAsia="ru-RU"/>
              </w:rPr>
              <w:lastRenderedPageBreak/>
              <w:t>РЕКРЕАЦИОННЫЕ ЗОНЫ</w:t>
            </w:r>
          </w:p>
        </w:tc>
      </w:tr>
      <w:tr w:rsidR="00F35B7D" w:rsidRPr="0047436B" w:rsidTr="000F6394">
        <w:trPr>
          <w:trHeight w:val="284"/>
        </w:trPr>
        <w:tc>
          <w:tcPr>
            <w:tcW w:w="14850" w:type="dxa"/>
            <w:gridSpan w:val="3"/>
            <w:vAlign w:val="center"/>
          </w:tcPr>
          <w:p w:rsidR="00F35B7D" w:rsidRPr="0047436B" w:rsidRDefault="00F35B7D" w:rsidP="0047436B">
            <w:pPr>
              <w:spacing w:after="0" w:line="240" w:lineRule="auto"/>
              <w:jc w:val="center"/>
              <w:rPr>
                <w:rFonts w:ascii="Times New Roman" w:hAnsi="Times New Roman" w:cs="Times New Roman"/>
                <w:b/>
                <w:sz w:val="24"/>
                <w:szCs w:val="24"/>
              </w:rPr>
            </w:pPr>
            <w:r w:rsidRPr="0047436B">
              <w:rPr>
                <w:rFonts w:ascii="Times New Roman" w:hAnsi="Times New Roman" w:cs="Times New Roman"/>
                <w:b/>
                <w:sz w:val="24"/>
                <w:szCs w:val="24"/>
                <w:lang w:eastAsia="ru-RU"/>
              </w:rPr>
              <w:t>Р-1</w:t>
            </w:r>
            <w:r w:rsidR="0047436B" w:rsidRPr="0047436B">
              <w:rPr>
                <w:rFonts w:ascii="Times New Roman" w:hAnsi="Times New Roman" w:cs="Times New Roman"/>
                <w:b/>
                <w:sz w:val="24"/>
                <w:szCs w:val="24"/>
                <w:lang w:eastAsia="ru-RU"/>
              </w:rPr>
              <w:t xml:space="preserve"> </w:t>
            </w:r>
            <w:r w:rsidRPr="0047436B">
              <w:rPr>
                <w:rFonts w:ascii="Times New Roman" w:hAnsi="Times New Roman" w:cs="Times New Roman"/>
                <w:b/>
                <w:sz w:val="24"/>
                <w:szCs w:val="24"/>
                <w:lang w:eastAsia="ru-RU"/>
              </w:rPr>
              <w:t>ЗОНА ГОРОДСКИХ ЛЕСОВ, ПАРКОВ И СКВЕРОВ, НАБЕРЕЖНЫХ</w:t>
            </w:r>
          </w:p>
        </w:tc>
      </w:tr>
      <w:tr w:rsidR="00F35B7D" w:rsidRPr="0047436B" w:rsidTr="000F6394">
        <w:trPr>
          <w:trHeight w:val="284"/>
        </w:trPr>
        <w:tc>
          <w:tcPr>
            <w:tcW w:w="14850" w:type="dxa"/>
            <w:gridSpan w:val="3"/>
            <w:vAlign w:val="center"/>
          </w:tcPr>
          <w:p w:rsidR="00F35B7D" w:rsidRPr="0047436B" w:rsidRDefault="00F35B7D" w:rsidP="0047436B">
            <w:pPr>
              <w:spacing w:after="0" w:line="240" w:lineRule="auto"/>
              <w:jc w:val="center"/>
              <w:rPr>
                <w:rFonts w:ascii="Times New Roman" w:hAnsi="Times New Roman" w:cs="Times New Roman"/>
                <w:sz w:val="24"/>
                <w:szCs w:val="24"/>
              </w:rPr>
            </w:pPr>
            <w:r w:rsidRPr="0047436B">
              <w:rPr>
                <w:rFonts w:ascii="Times New Roman" w:hAnsi="Times New Roman" w:cs="Times New Roman"/>
                <w:sz w:val="24"/>
                <w:szCs w:val="24"/>
                <w:lang w:eastAsia="ru-RU"/>
              </w:rPr>
              <w:t>Зона предназначена для организации парков, скверов, бульваров, используемых в целях кратковременного отдыха, проведения досуга населения.</w:t>
            </w:r>
          </w:p>
        </w:tc>
      </w:tr>
      <w:tr w:rsidR="00F35B7D" w:rsidRPr="0047436B" w:rsidTr="000F6394">
        <w:trPr>
          <w:trHeight w:val="284"/>
        </w:trPr>
        <w:tc>
          <w:tcPr>
            <w:tcW w:w="1242" w:type="dxa"/>
            <w:vAlign w:val="center"/>
          </w:tcPr>
          <w:p w:rsidR="00F35B7D" w:rsidRPr="0047436B" w:rsidRDefault="0047436B" w:rsidP="0047436B">
            <w:pPr>
              <w:spacing w:after="0" w:line="240" w:lineRule="auto"/>
              <w:jc w:val="center"/>
              <w:rPr>
                <w:rFonts w:ascii="Times New Roman" w:hAnsi="Times New Roman" w:cs="Times New Roman"/>
                <w:sz w:val="24"/>
                <w:szCs w:val="24"/>
              </w:rPr>
            </w:pPr>
            <w:r w:rsidRPr="0047436B">
              <w:rPr>
                <w:rFonts w:ascii="Times New Roman" w:hAnsi="Times New Roman" w:cs="Times New Roman"/>
                <w:sz w:val="24"/>
                <w:szCs w:val="24"/>
              </w:rPr>
              <w:t xml:space="preserve">Код </w:t>
            </w:r>
            <w:r w:rsidR="00F35B7D" w:rsidRPr="0047436B">
              <w:rPr>
                <w:rFonts w:ascii="Times New Roman" w:hAnsi="Times New Roman" w:cs="Times New Roman"/>
                <w:sz w:val="24"/>
                <w:szCs w:val="24"/>
              </w:rPr>
              <w:t>вида</w:t>
            </w:r>
          </w:p>
        </w:tc>
        <w:tc>
          <w:tcPr>
            <w:tcW w:w="2268" w:type="dxa"/>
            <w:vAlign w:val="center"/>
          </w:tcPr>
          <w:p w:rsidR="00F35B7D" w:rsidRPr="0047436B" w:rsidRDefault="00F35B7D" w:rsidP="0047436B">
            <w:pPr>
              <w:spacing w:after="0" w:line="240" w:lineRule="auto"/>
              <w:jc w:val="center"/>
              <w:rPr>
                <w:rFonts w:ascii="Times New Roman" w:hAnsi="Times New Roman" w:cs="Times New Roman"/>
                <w:sz w:val="24"/>
                <w:szCs w:val="24"/>
              </w:rPr>
            </w:pPr>
            <w:r w:rsidRPr="0047436B">
              <w:rPr>
                <w:rFonts w:ascii="Times New Roman" w:hAnsi="Times New Roman" w:cs="Times New Roman"/>
                <w:color w:val="000000"/>
                <w:sz w:val="24"/>
                <w:szCs w:val="24"/>
                <w:lang w:eastAsia="ru-RU"/>
              </w:rPr>
              <w:t xml:space="preserve">Вид </w:t>
            </w:r>
            <w:r w:rsidR="001B68FF" w:rsidRPr="0047436B">
              <w:rPr>
                <w:rFonts w:ascii="Times New Roman" w:hAnsi="Times New Roman" w:cs="Times New Roman"/>
                <w:color w:val="000000"/>
                <w:sz w:val="24"/>
                <w:szCs w:val="24"/>
                <w:lang w:eastAsia="ru-RU"/>
              </w:rPr>
              <w:t>разрешённ</w:t>
            </w:r>
            <w:r w:rsidRPr="0047436B">
              <w:rPr>
                <w:rFonts w:ascii="Times New Roman" w:hAnsi="Times New Roman" w:cs="Times New Roman"/>
                <w:color w:val="000000"/>
                <w:sz w:val="24"/>
                <w:szCs w:val="24"/>
                <w:lang w:eastAsia="ru-RU"/>
              </w:rPr>
              <w:t>ого использования</w:t>
            </w:r>
          </w:p>
        </w:tc>
        <w:tc>
          <w:tcPr>
            <w:tcW w:w="11340" w:type="dxa"/>
          </w:tcPr>
          <w:p w:rsidR="00F35B7D" w:rsidRPr="0047436B" w:rsidRDefault="0047436B" w:rsidP="0047436B">
            <w:pPr>
              <w:spacing w:after="0" w:line="240" w:lineRule="auto"/>
              <w:rPr>
                <w:rFonts w:ascii="Times New Roman" w:hAnsi="Times New Roman" w:cs="Times New Roman"/>
                <w:sz w:val="24"/>
                <w:szCs w:val="24"/>
              </w:rPr>
            </w:pPr>
            <w:r w:rsidRPr="0047436B">
              <w:rPr>
                <w:rFonts w:ascii="Times New Roman" w:hAnsi="Times New Roman" w:cs="Times New Roman"/>
                <w:sz w:val="24"/>
                <w:szCs w:val="24"/>
              </w:rPr>
              <w:t>—</w:t>
            </w:r>
            <w:r w:rsidR="00F35B7D" w:rsidRPr="0047436B">
              <w:rPr>
                <w:rFonts w:ascii="Times New Roman" w:hAnsi="Times New Roman" w:cs="Times New Roman"/>
                <w:bCs/>
                <w:sz w:val="24"/>
                <w:szCs w:val="24"/>
                <w:lang w:eastAsia="ru-RU"/>
              </w:rPr>
              <w:t xml:space="preserve"> Описание вида </w:t>
            </w:r>
            <w:r w:rsidR="001B68FF" w:rsidRPr="0047436B">
              <w:rPr>
                <w:rFonts w:ascii="Times New Roman" w:hAnsi="Times New Roman" w:cs="Times New Roman"/>
                <w:bCs/>
                <w:sz w:val="24"/>
                <w:szCs w:val="24"/>
                <w:lang w:eastAsia="ru-RU"/>
              </w:rPr>
              <w:t>разрешённ</w:t>
            </w:r>
            <w:r w:rsidR="00F35B7D" w:rsidRPr="0047436B">
              <w:rPr>
                <w:rFonts w:ascii="Times New Roman" w:hAnsi="Times New Roman" w:cs="Times New Roman"/>
                <w:bCs/>
                <w:sz w:val="24"/>
                <w:szCs w:val="24"/>
                <w:lang w:eastAsia="ru-RU"/>
              </w:rPr>
              <w:t>ого использования земельного участка.</w:t>
            </w:r>
          </w:p>
          <w:p w:rsidR="00F35B7D" w:rsidRPr="0047436B" w:rsidRDefault="0047436B" w:rsidP="0047436B">
            <w:pPr>
              <w:spacing w:after="0" w:line="240" w:lineRule="auto"/>
              <w:rPr>
                <w:rFonts w:ascii="Times New Roman" w:hAnsi="Times New Roman" w:cs="Times New Roman"/>
                <w:sz w:val="24"/>
                <w:szCs w:val="24"/>
              </w:rPr>
            </w:pPr>
            <w:r w:rsidRPr="0047436B">
              <w:rPr>
                <w:rFonts w:ascii="Times New Roman" w:hAnsi="Times New Roman" w:cs="Times New Roman"/>
                <w:sz w:val="24"/>
                <w:szCs w:val="24"/>
              </w:rPr>
              <w:t>—</w:t>
            </w:r>
            <w:r w:rsidR="00F35B7D" w:rsidRPr="0047436B">
              <w:rPr>
                <w:rFonts w:ascii="Times New Roman" w:hAnsi="Times New Roman" w:cs="Times New Roman"/>
                <w:sz w:val="24"/>
                <w:szCs w:val="24"/>
              </w:rPr>
              <w:t xml:space="preserve"> Предельные (минимальные и (или) максимальные) размеры </w:t>
            </w:r>
            <w:r w:rsidRPr="0047436B">
              <w:rPr>
                <w:rFonts w:ascii="Times New Roman" w:hAnsi="Times New Roman" w:cs="Times New Roman"/>
                <w:sz w:val="24"/>
                <w:szCs w:val="24"/>
              </w:rPr>
              <w:t>земельных участков и предельные</w:t>
            </w:r>
            <w:r w:rsidR="00F35B7D" w:rsidRPr="0047436B">
              <w:rPr>
                <w:rFonts w:ascii="Times New Roman" w:hAnsi="Times New Roman" w:cs="Times New Roman"/>
                <w:sz w:val="24"/>
                <w:szCs w:val="24"/>
              </w:rPr>
              <w:t xml:space="preserve"> параметры </w:t>
            </w:r>
            <w:r w:rsidR="001B68FF" w:rsidRPr="0047436B">
              <w:rPr>
                <w:rFonts w:ascii="Times New Roman" w:hAnsi="Times New Roman" w:cs="Times New Roman"/>
                <w:sz w:val="24"/>
                <w:szCs w:val="24"/>
              </w:rPr>
              <w:t>разрешённ</w:t>
            </w:r>
            <w:r w:rsidR="00F35B7D" w:rsidRPr="0047436B">
              <w:rPr>
                <w:rFonts w:ascii="Times New Roman" w:hAnsi="Times New Roman" w:cs="Times New Roman"/>
                <w:sz w:val="24"/>
                <w:szCs w:val="24"/>
              </w:rPr>
              <w:t>ого строительства, реконструкции объектов капитального строительства</w:t>
            </w:r>
            <w:r w:rsidRPr="0047436B">
              <w:rPr>
                <w:rFonts w:ascii="Times New Roman" w:hAnsi="Times New Roman" w:cs="Times New Roman"/>
                <w:sz w:val="24"/>
                <w:szCs w:val="24"/>
              </w:rPr>
              <w:t>.</w:t>
            </w:r>
          </w:p>
        </w:tc>
      </w:tr>
      <w:tr w:rsidR="00F35B7D" w:rsidRPr="0047436B" w:rsidTr="000F6394">
        <w:trPr>
          <w:trHeight w:val="284"/>
        </w:trPr>
        <w:tc>
          <w:tcPr>
            <w:tcW w:w="14850" w:type="dxa"/>
            <w:gridSpan w:val="3"/>
            <w:vAlign w:val="center"/>
          </w:tcPr>
          <w:p w:rsidR="00F35B7D" w:rsidRPr="0047436B" w:rsidRDefault="00F35B7D" w:rsidP="0047436B">
            <w:pPr>
              <w:spacing w:after="0" w:line="240" w:lineRule="auto"/>
              <w:jc w:val="center"/>
              <w:rPr>
                <w:rFonts w:ascii="Times New Roman" w:hAnsi="Times New Roman" w:cs="Times New Roman"/>
                <w:b/>
                <w:bCs/>
                <w:sz w:val="24"/>
                <w:szCs w:val="24"/>
                <w:lang w:eastAsia="ru-RU"/>
              </w:rPr>
            </w:pPr>
            <w:r w:rsidRPr="0047436B">
              <w:rPr>
                <w:rFonts w:ascii="Times New Roman" w:hAnsi="Times New Roman" w:cs="Times New Roman"/>
                <w:b/>
                <w:bCs/>
                <w:sz w:val="24"/>
                <w:szCs w:val="24"/>
                <w:lang w:eastAsia="ru-RU"/>
              </w:rPr>
              <w:t xml:space="preserve">ОСНОВНЫЕ ВИДЫ </w:t>
            </w:r>
            <w:r w:rsidR="001B68FF" w:rsidRPr="0047436B">
              <w:rPr>
                <w:rFonts w:ascii="Times New Roman" w:hAnsi="Times New Roman" w:cs="Times New Roman"/>
                <w:b/>
                <w:bCs/>
                <w:sz w:val="24"/>
                <w:szCs w:val="24"/>
                <w:lang w:eastAsia="ru-RU"/>
              </w:rPr>
              <w:t>РАЗРЕШЁНН</w:t>
            </w:r>
            <w:r w:rsidRPr="0047436B">
              <w:rPr>
                <w:rFonts w:ascii="Times New Roman" w:hAnsi="Times New Roman" w:cs="Times New Roman"/>
                <w:b/>
                <w:bCs/>
                <w:sz w:val="24"/>
                <w:szCs w:val="24"/>
                <w:lang w:eastAsia="ru-RU"/>
              </w:rPr>
              <w:t>ОГО ИСПОЛЬЗОВАНИЯ</w:t>
            </w:r>
          </w:p>
        </w:tc>
      </w:tr>
      <w:tr w:rsidR="000F6394" w:rsidRPr="0047436B" w:rsidTr="000F6394">
        <w:trPr>
          <w:trHeight w:val="284"/>
        </w:trPr>
        <w:tc>
          <w:tcPr>
            <w:tcW w:w="1242" w:type="dxa"/>
            <w:vMerge w:val="restart"/>
          </w:tcPr>
          <w:p w:rsidR="000F6394" w:rsidRPr="0047436B" w:rsidRDefault="000F6394" w:rsidP="000F6394">
            <w:pPr>
              <w:spacing w:after="0" w:line="240" w:lineRule="auto"/>
              <w:jc w:val="center"/>
              <w:rPr>
                <w:rFonts w:ascii="Times New Roman" w:hAnsi="Times New Roman" w:cs="Times New Roman"/>
                <w:sz w:val="24"/>
                <w:szCs w:val="24"/>
                <w:lang w:eastAsia="ru-RU"/>
              </w:rPr>
            </w:pPr>
            <w:r w:rsidRPr="0047436B">
              <w:rPr>
                <w:rFonts w:ascii="Times New Roman" w:hAnsi="Times New Roman" w:cs="Times New Roman"/>
                <w:sz w:val="24"/>
                <w:szCs w:val="24"/>
                <w:lang w:eastAsia="ru-RU"/>
              </w:rPr>
              <w:t>5.2</w:t>
            </w:r>
          </w:p>
        </w:tc>
        <w:tc>
          <w:tcPr>
            <w:tcW w:w="2268" w:type="dxa"/>
            <w:vMerge w:val="restart"/>
          </w:tcPr>
          <w:p w:rsidR="000F6394" w:rsidRPr="0047436B" w:rsidRDefault="000F6394" w:rsidP="000F6394">
            <w:pPr>
              <w:spacing w:after="0" w:line="240" w:lineRule="auto"/>
              <w:rPr>
                <w:rFonts w:ascii="Times New Roman" w:hAnsi="Times New Roman" w:cs="Times New Roman"/>
                <w:sz w:val="24"/>
                <w:szCs w:val="24"/>
                <w:lang w:eastAsia="ru-RU"/>
              </w:rPr>
            </w:pPr>
            <w:r w:rsidRPr="0047436B">
              <w:rPr>
                <w:rFonts w:ascii="Times New Roman" w:hAnsi="Times New Roman" w:cs="Times New Roman"/>
                <w:sz w:val="24"/>
                <w:szCs w:val="24"/>
              </w:rPr>
              <w:t>Природно-познавательный туризм</w:t>
            </w:r>
          </w:p>
        </w:tc>
        <w:tc>
          <w:tcPr>
            <w:tcW w:w="11340" w:type="dxa"/>
          </w:tcPr>
          <w:p w:rsidR="000F6394" w:rsidRPr="0047436B" w:rsidRDefault="000F6394" w:rsidP="000F6394">
            <w:pPr>
              <w:spacing w:after="0" w:line="240" w:lineRule="auto"/>
              <w:rPr>
                <w:rFonts w:ascii="Times New Roman" w:hAnsi="Times New Roman" w:cs="Times New Roman"/>
                <w:b/>
                <w:sz w:val="24"/>
                <w:szCs w:val="24"/>
              </w:rPr>
            </w:pPr>
            <w:r w:rsidRPr="0047436B">
              <w:rPr>
                <w:rFonts w:ascii="Times New Roman" w:hAnsi="Times New Roman" w:cs="Times New Roman"/>
                <w:b/>
                <w:sz w:val="24"/>
                <w:szCs w:val="24"/>
              </w:rPr>
              <w:t>Описание вида разрешённого использования земельного участка:</w:t>
            </w:r>
          </w:p>
          <w:p w:rsidR="000F6394" w:rsidRPr="0047436B" w:rsidRDefault="000F6394" w:rsidP="000F639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47436B">
              <w:rPr>
                <w:rFonts w:ascii="Times New Roman" w:hAnsi="Times New Roman" w:cs="Times New Roman"/>
                <w:sz w:val="24"/>
                <w:szCs w:val="24"/>
              </w:rPr>
              <w:t>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F6394" w:rsidRPr="0047436B" w:rsidRDefault="000F6394" w:rsidP="000F6394">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47436B">
              <w:rPr>
                <w:rFonts w:ascii="Times New Roman" w:hAnsi="Times New Roman" w:cs="Times New Roman"/>
                <w:sz w:val="24"/>
                <w:szCs w:val="24"/>
              </w:rPr>
              <w:t>осуществление необходимых природоохранных и  природовосстановительных мероприятий.</w:t>
            </w:r>
          </w:p>
        </w:tc>
      </w:tr>
      <w:tr w:rsidR="000F6394" w:rsidRPr="0047436B" w:rsidTr="000F6394">
        <w:trPr>
          <w:trHeight w:val="284"/>
        </w:trPr>
        <w:tc>
          <w:tcPr>
            <w:tcW w:w="1242" w:type="dxa"/>
            <w:vMerge/>
          </w:tcPr>
          <w:p w:rsidR="000F6394" w:rsidRPr="0047436B" w:rsidRDefault="000F6394" w:rsidP="000F6394">
            <w:pPr>
              <w:spacing w:after="0" w:line="240" w:lineRule="auto"/>
              <w:rPr>
                <w:rFonts w:ascii="Times New Roman" w:hAnsi="Times New Roman" w:cs="Times New Roman"/>
                <w:sz w:val="24"/>
                <w:szCs w:val="24"/>
                <w:lang w:eastAsia="ru-RU"/>
              </w:rPr>
            </w:pPr>
          </w:p>
        </w:tc>
        <w:tc>
          <w:tcPr>
            <w:tcW w:w="2268" w:type="dxa"/>
            <w:vMerge/>
          </w:tcPr>
          <w:p w:rsidR="000F6394" w:rsidRPr="0047436B" w:rsidRDefault="000F6394" w:rsidP="000F6394">
            <w:pPr>
              <w:spacing w:after="0" w:line="240" w:lineRule="auto"/>
              <w:rPr>
                <w:rFonts w:ascii="Times New Roman" w:hAnsi="Times New Roman" w:cs="Times New Roman"/>
                <w:sz w:val="24"/>
                <w:szCs w:val="24"/>
              </w:rPr>
            </w:pPr>
          </w:p>
        </w:tc>
        <w:tc>
          <w:tcPr>
            <w:tcW w:w="11340" w:type="dxa"/>
          </w:tcPr>
          <w:p w:rsidR="000F6394" w:rsidRPr="0047436B" w:rsidRDefault="000F6394" w:rsidP="000F6394">
            <w:pPr>
              <w:autoSpaceDE w:val="0"/>
              <w:autoSpaceDN w:val="0"/>
              <w:adjustRightInd w:val="0"/>
              <w:spacing w:after="0" w:line="240" w:lineRule="auto"/>
              <w:jc w:val="both"/>
              <w:rPr>
                <w:rFonts w:ascii="Times New Roman" w:hAnsi="Times New Roman" w:cs="Times New Roman"/>
                <w:sz w:val="24"/>
                <w:szCs w:val="24"/>
                <w:lang w:eastAsia="ru-RU"/>
              </w:rPr>
            </w:pPr>
            <w:r w:rsidRPr="0047436B">
              <w:rPr>
                <w:rFonts w:ascii="Times New Roman" w:hAnsi="Times New Roman" w:cs="Times New Roman"/>
                <w:sz w:val="24"/>
                <w:szCs w:val="24"/>
              </w:rPr>
              <w:t>В соответствии с п. 1.1 ст</w:t>
            </w:r>
            <w:r>
              <w:rPr>
                <w:rFonts w:ascii="Times New Roman" w:hAnsi="Times New Roman" w:cs="Times New Roman"/>
                <w:sz w:val="24"/>
                <w:szCs w:val="24"/>
              </w:rPr>
              <w:t>атьи</w:t>
            </w:r>
            <w:r w:rsidRPr="0047436B">
              <w:rPr>
                <w:rFonts w:ascii="Times New Roman" w:hAnsi="Times New Roman" w:cs="Times New Roman"/>
                <w:sz w:val="24"/>
                <w:szCs w:val="24"/>
              </w:rPr>
              <w:t xml:space="preserve"> 38 Гр</w:t>
            </w:r>
            <w:r>
              <w:rPr>
                <w:rFonts w:ascii="Times New Roman" w:hAnsi="Times New Roman" w:cs="Times New Roman"/>
                <w:sz w:val="24"/>
                <w:szCs w:val="24"/>
              </w:rPr>
              <w:t>адостроительного кодекса</w:t>
            </w:r>
            <w:r w:rsidRPr="0047436B">
              <w:rPr>
                <w:rFonts w:ascii="Times New Roman" w:hAnsi="Times New Roman" w:cs="Times New Roman"/>
                <w:sz w:val="24"/>
                <w:szCs w:val="24"/>
              </w:rPr>
              <w:t xml:space="preserve"> РФ </w:t>
            </w:r>
            <w:r w:rsidRPr="0047436B">
              <w:rPr>
                <w:rFonts w:ascii="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rsidR="000F6394" w:rsidRPr="0047436B" w:rsidRDefault="000F6394" w:rsidP="000F6394">
            <w:pPr>
              <w:pStyle w:val="Default"/>
              <w:jc w:val="both"/>
            </w:pPr>
            <w:r w:rsidRPr="0047436B">
              <w:t>На естественных тропах и лесных дорожках в городских парках и лесопарках, а также на спортивных комплексах и в кварталах (микрорайонах) проектируются «тропы здоровья». Протяж</w:t>
            </w:r>
            <w:r>
              <w:t>ё</w:t>
            </w:r>
            <w:r w:rsidRPr="0047436B">
              <w:t xml:space="preserve">нность трассы принимается, как правило, от 900 до 3000 м, ширина </w:t>
            </w:r>
            <w:r w:rsidRPr="009C1F21">
              <w:t>—</w:t>
            </w:r>
            <w:r w:rsidRPr="0047436B">
              <w:t xml:space="preserve"> не менее 1,5 м. </w:t>
            </w:r>
          </w:p>
        </w:tc>
      </w:tr>
      <w:tr w:rsidR="000F6394" w:rsidRPr="0047436B" w:rsidTr="000F6394">
        <w:trPr>
          <w:trHeight w:val="284"/>
        </w:trPr>
        <w:tc>
          <w:tcPr>
            <w:tcW w:w="1242" w:type="dxa"/>
            <w:vMerge w:val="restart"/>
          </w:tcPr>
          <w:p w:rsidR="000F6394" w:rsidRPr="0047436B" w:rsidRDefault="000F6394" w:rsidP="000F6394">
            <w:pPr>
              <w:spacing w:after="0" w:line="240" w:lineRule="auto"/>
              <w:jc w:val="center"/>
              <w:rPr>
                <w:rFonts w:ascii="Times New Roman" w:hAnsi="Times New Roman" w:cs="Times New Roman"/>
                <w:sz w:val="24"/>
                <w:szCs w:val="24"/>
                <w:lang w:eastAsia="ru-RU"/>
              </w:rPr>
            </w:pPr>
            <w:r w:rsidRPr="0047436B">
              <w:rPr>
                <w:rFonts w:ascii="Times New Roman" w:hAnsi="Times New Roman" w:cs="Times New Roman"/>
                <w:sz w:val="24"/>
                <w:szCs w:val="24"/>
              </w:rPr>
              <w:t>5.4</w:t>
            </w:r>
          </w:p>
        </w:tc>
        <w:tc>
          <w:tcPr>
            <w:tcW w:w="2268" w:type="dxa"/>
            <w:vMerge w:val="restart"/>
          </w:tcPr>
          <w:p w:rsidR="000F6394" w:rsidRPr="0047436B" w:rsidRDefault="000F6394" w:rsidP="000F6394">
            <w:pPr>
              <w:autoSpaceDE w:val="0"/>
              <w:autoSpaceDN w:val="0"/>
              <w:adjustRightInd w:val="0"/>
              <w:spacing w:after="0" w:line="240" w:lineRule="auto"/>
              <w:jc w:val="both"/>
              <w:rPr>
                <w:rFonts w:ascii="Times New Roman" w:hAnsi="Times New Roman" w:cs="Times New Roman"/>
                <w:sz w:val="24"/>
                <w:szCs w:val="24"/>
                <w:lang w:eastAsia="ru-RU"/>
              </w:rPr>
            </w:pPr>
            <w:r w:rsidRPr="0047436B">
              <w:rPr>
                <w:rFonts w:ascii="Times New Roman" w:hAnsi="Times New Roman" w:cs="Times New Roman"/>
                <w:sz w:val="24"/>
                <w:szCs w:val="24"/>
              </w:rPr>
              <w:t>Причалы для маломерных судов</w:t>
            </w:r>
          </w:p>
        </w:tc>
        <w:tc>
          <w:tcPr>
            <w:tcW w:w="11340" w:type="dxa"/>
          </w:tcPr>
          <w:p w:rsidR="000F6394" w:rsidRPr="0047436B" w:rsidRDefault="000F6394" w:rsidP="000F6394">
            <w:pPr>
              <w:spacing w:after="0" w:line="240" w:lineRule="auto"/>
              <w:jc w:val="both"/>
              <w:rPr>
                <w:rFonts w:ascii="Times New Roman" w:hAnsi="Times New Roman" w:cs="Times New Roman"/>
                <w:b/>
                <w:sz w:val="24"/>
                <w:szCs w:val="24"/>
              </w:rPr>
            </w:pPr>
            <w:r w:rsidRPr="0047436B">
              <w:rPr>
                <w:rFonts w:ascii="Times New Roman" w:hAnsi="Times New Roman" w:cs="Times New Roman"/>
                <w:b/>
                <w:sz w:val="24"/>
                <w:szCs w:val="24"/>
              </w:rPr>
              <w:t>Описание вида разрешённого использования земельного участка:</w:t>
            </w:r>
          </w:p>
          <w:p w:rsidR="000F6394" w:rsidRPr="0047436B" w:rsidRDefault="000F6394" w:rsidP="000F6394">
            <w:pPr>
              <w:tabs>
                <w:tab w:val="left" w:pos="426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47436B">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0F6394" w:rsidRPr="0047436B" w:rsidTr="000F6394">
        <w:trPr>
          <w:trHeight w:val="284"/>
        </w:trPr>
        <w:tc>
          <w:tcPr>
            <w:tcW w:w="1242" w:type="dxa"/>
            <w:vMerge/>
          </w:tcPr>
          <w:p w:rsidR="000F6394" w:rsidRPr="0047436B" w:rsidRDefault="000F6394" w:rsidP="000F6394">
            <w:pPr>
              <w:spacing w:after="0" w:line="240" w:lineRule="auto"/>
              <w:rPr>
                <w:rFonts w:ascii="Times New Roman" w:hAnsi="Times New Roman" w:cs="Times New Roman"/>
                <w:sz w:val="24"/>
                <w:szCs w:val="24"/>
              </w:rPr>
            </w:pPr>
          </w:p>
        </w:tc>
        <w:tc>
          <w:tcPr>
            <w:tcW w:w="2268" w:type="dxa"/>
            <w:vMerge/>
          </w:tcPr>
          <w:p w:rsidR="000F6394" w:rsidRPr="0047436B" w:rsidRDefault="000F6394" w:rsidP="000F6394">
            <w:pPr>
              <w:autoSpaceDE w:val="0"/>
              <w:autoSpaceDN w:val="0"/>
              <w:adjustRightInd w:val="0"/>
              <w:spacing w:after="0" w:line="240" w:lineRule="auto"/>
              <w:jc w:val="both"/>
              <w:rPr>
                <w:rFonts w:ascii="Times New Roman" w:hAnsi="Times New Roman" w:cs="Times New Roman"/>
                <w:sz w:val="24"/>
                <w:szCs w:val="24"/>
              </w:rPr>
            </w:pPr>
          </w:p>
        </w:tc>
        <w:tc>
          <w:tcPr>
            <w:tcW w:w="11340" w:type="dxa"/>
          </w:tcPr>
          <w:p w:rsidR="000F6394" w:rsidRPr="0047436B" w:rsidRDefault="000F6394" w:rsidP="000F6394">
            <w:pPr>
              <w:spacing w:after="0" w:line="240" w:lineRule="auto"/>
              <w:rPr>
                <w:rFonts w:ascii="Times New Roman" w:hAnsi="Times New Roman" w:cs="Times New Roman"/>
                <w:b/>
                <w:sz w:val="24"/>
                <w:szCs w:val="24"/>
              </w:rPr>
            </w:pPr>
            <w:r w:rsidRPr="0047436B">
              <w:rPr>
                <w:rFonts w:ascii="Times New Roman" w:hAnsi="Times New Roman" w:cs="Times New Roman"/>
                <w:sz w:val="24"/>
                <w:szCs w:val="24"/>
              </w:rPr>
              <w:t>Согласно части 6 статьи 36 Гр</w:t>
            </w:r>
            <w:r>
              <w:rPr>
                <w:rFonts w:ascii="Times New Roman" w:hAnsi="Times New Roman" w:cs="Times New Roman"/>
                <w:sz w:val="24"/>
                <w:szCs w:val="24"/>
              </w:rPr>
              <w:t>адостроительного кодекса</w:t>
            </w:r>
            <w:r w:rsidRPr="0047436B">
              <w:rPr>
                <w:rFonts w:ascii="Times New Roman" w:hAnsi="Times New Roman" w:cs="Times New Roman"/>
                <w:sz w:val="24"/>
                <w:szCs w:val="24"/>
              </w:rPr>
              <w:t xml:space="preserve"> РФ, градостроительные регламенты для данной зоны не устанавливаются</w:t>
            </w:r>
          </w:p>
        </w:tc>
      </w:tr>
      <w:tr w:rsidR="000F6394" w:rsidRPr="0047436B" w:rsidTr="000F6394">
        <w:trPr>
          <w:trHeight w:val="284"/>
        </w:trPr>
        <w:tc>
          <w:tcPr>
            <w:tcW w:w="1242" w:type="dxa"/>
            <w:vMerge/>
          </w:tcPr>
          <w:p w:rsidR="000F6394" w:rsidRPr="0047436B" w:rsidRDefault="000F6394" w:rsidP="000F6394">
            <w:pPr>
              <w:spacing w:after="0" w:line="240" w:lineRule="auto"/>
              <w:rPr>
                <w:rFonts w:ascii="Times New Roman" w:hAnsi="Times New Roman" w:cs="Times New Roman"/>
                <w:sz w:val="24"/>
                <w:szCs w:val="24"/>
              </w:rPr>
            </w:pPr>
          </w:p>
        </w:tc>
        <w:tc>
          <w:tcPr>
            <w:tcW w:w="2268" w:type="dxa"/>
            <w:vMerge/>
          </w:tcPr>
          <w:p w:rsidR="000F6394" w:rsidRPr="0047436B" w:rsidRDefault="000F6394" w:rsidP="000F6394">
            <w:pPr>
              <w:autoSpaceDE w:val="0"/>
              <w:autoSpaceDN w:val="0"/>
              <w:adjustRightInd w:val="0"/>
              <w:spacing w:after="0" w:line="240" w:lineRule="auto"/>
              <w:jc w:val="both"/>
              <w:rPr>
                <w:rFonts w:ascii="Times New Roman" w:hAnsi="Times New Roman" w:cs="Times New Roman"/>
                <w:sz w:val="24"/>
                <w:szCs w:val="24"/>
              </w:rPr>
            </w:pPr>
          </w:p>
        </w:tc>
        <w:tc>
          <w:tcPr>
            <w:tcW w:w="11340" w:type="dxa"/>
          </w:tcPr>
          <w:p w:rsidR="000F6394" w:rsidRPr="0047436B" w:rsidRDefault="000F6394" w:rsidP="000F6394">
            <w:pPr>
              <w:widowControl w:val="0"/>
              <w:autoSpaceDE w:val="0"/>
              <w:autoSpaceDN w:val="0"/>
              <w:adjustRightInd w:val="0"/>
              <w:spacing w:after="0" w:line="240" w:lineRule="auto"/>
              <w:jc w:val="both"/>
              <w:rPr>
                <w:rFonts w:ascii="Times New Roman" w:hAnsi="Times New Roman" w:cs="Times New Roman"/>
                <w:b/>
                <w:sz w:val="24"/>
                <w:szCs w:val="24"/>
              </w:rPr>
            </w:pPr>
            <w:r w:rsidRPr="0047436B">
              <w:rPr>
                <w:rFonts w:ascii="Times New Roman" w:hAnsi="Times New Roman" w:cs="Times New Roman"/>
                <w:b/>
                <w:sz w:val="24"/>
                <w:szCs w:val="24"/>
              </w:rPr>
              <w:t>Иные показатели:</w:t>
            </w:r>
          </w:p>
          <w:p w:rsidR="000F6394" w:rsidRPr="0047436B" w:rsidRDefault="000F6394" w:rsidP="000F6394">
            <w:pPr>
              <w:autoSpaceDE w:val="0"/>
              <w:autoSpaceDN w:val="0"/>
              <w:adjustRightInd w:val="0"/>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rPr>
              <w:t>Размеры земельных участков объектов, необходимых для обслуживания территорий, особенности размещения, и прочие параметры определяются в соответствии с:</w:t>
            </w:r>
          </w:p>
          <w:p w:rsidR="000F6394" w:rsidRPr="0047436B" w:rsidRDefault="000F6394" w:rsidP="000F6394">
            <w:pPr>
              <w:autoSpaceDE w:val="0"/>
              <w:autoSpaceDN w:val="0"/>
              <w:adjustRightInd w:val="0"/>
              <w:spacing w:after="0" w:line="240" w:lineRule="auto"/>
              <w:rPr>
                <w:rFonts w:ascii="Times New Roman" w:hAnsi="Times New Roman" w:cs="Times New Roman"/>
                <w:sz w:val="24"/>
                <w:szCs w:val="24"/>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47436B">
              <w:rPr>
                <w:rFonts w:ascii="Times New Roman" w:hAnsi="Times New Roman" w:cs="Times New Roman"/>
                <w:sz w:val="24"/>
                <w:szCs w:val="24"/>
              </w:rPr>
              <w:t xml:space="preserve">СП 18.13330.2011 </w:t>
            </w:r>
            <w:r>
              <w:rPr>
                <w:rFonts w:ascii="Times New Roman" w:hAnsi="Times New Roman" w:cs="Times New Roman"/>
                <w:sz w:val="24"/>
                <w:szCs w:val="24"/>
              </w:rPr>
              <w:t>«</w:t>
            </w:r>
            <w:r w:rsidRPr="0047436B">
              <w:rPr>
                <w:rFonts w:ascii="Times New Roman" w:hAnsi="Times New Roman" w:cs="Times New Roman"/>
                <w:sz w:val="24"/>
                <w:szCs w:val="24"/>
              </w:rPr>
              <w:t>Генеральные планы промышленных предприятий</w:t>
            </w:r>
            <w:r>
              <w:rPr>
                <w:rFonts w:ascii="Times New Roman" w:hAnsi="Times New Roman" w:cs="Times New Roman"/>
                <w:sz w:val="24"/>
                <w:szCs w:val="24"/>
              </w:rPr>
              <w:t>»</w:t>
            </w:r>
            <w:r w:rsidRPr="0047436B">
              <w:rPr>
                <w:rFonts w:ascii="Times New Roman" w:hAnsi="Times New Roman" w:cs="Times New Roman"/>
                <w:sz w:val="24"/>
                <w:szCs w:val="24"/>
              </w:rPr>
              <w:t>;</w:t>
            </w:r>
          </w:p>
          <w:p w:rsidR="000F6394" w:rsidRPr="0047436B" w:rsidRDefault="000F6394" w:rsidP="000F6394">
            <w:pPr>
              <w:autoSpaceDE w:val="0"/>
              <w:autoSpaceDN w:val="0"/>
              <w:adjustRightInd w:val="0"/>
              <w:spacing w:after="0" w:line="240" w:lineRule="auto"/>
              <w:rPr>
                <w:rFonts w:ascii="Times New Roman" w:hAnsi="Times New Roman" w:cs="Times New Roman"/>
                <w:sz w:val="24"/>
                <w:szCs w:val="24"/>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47436B">
              <w:rPr>
                <w:rFonts w:ascii="Times New Roman" w:hAnsi="Times New Roman" w:cs="Times New Roman"/>
                <w:sz w:val="24"/>
                <w:szCs w:val="24"/>
              </w:rPr>
              <w:t>Санитарные правила для морских и речных портов СССР</w:t>
            </w:r>
            <w:r>
              <w:rPr>
                <w:rFonts w:ascii="Times New Roman" w:hAnsi="Times New Roman" w:cs="Times New Roman"/>
                <w:sz w:val="24"/>
                <w:szCs w:val="24"/>
              </w:rPr>
              <w:t>»</w:t>
            </w:r>
            <w:r w:rsidRPr="0047436B">
              <w:rPr>
                <w:rFonts w:ascii="Times New Roman" w:hAnsi="Times New Roman" w:cs="Times New Roman"/>
                <w:sz w:val="24"/>
                <w:szCs w:val="24"/>
              </w:rPr>
              <w:t xml:space="preserve"> (утв. Главным государственным санитарным врачом СССР 02.06.1989 N 4962-89);</w:t>
            </w:r>
          </w:p>
          <w:p w:rsidR="000F6394" w:rsidRPr="0047436B" w:rsidRDefault="000F6394" w:rsidP="000F6394">
            <w:pPr>
              <w:pStyle w:val="Default"/>
              <w:jc w:val="both"/>
            </w:pPr>
            <w:r w:rsidRPr="009C1F21">
              <w:t>—</w:t>
            </w:r>
            <w:r w:rsidRPr="0047436B">
              <w:t xml:space="preserve"> документацией по планировке территорий.</w:t>
            </w:r>
          </w:p>
        </w:tc>
      </w:tr>
      <w:tr w:rsidR="00F35B7D" w:rsidRPr="0047436B" w:rsidTr="000F6394">
        <w:trPr>
          <w:trHeight w:val="284"/>
        </w:trPr>
        <w:tc>
          <w:tcPr>
            <w:tcW w:w="1242" w:type="dxa"/>
            <w:vMerge w:val="restart"/>
          </w:tcPr>
          <w:p w:rsidR="00F35B7D" w:rsidRPr="0047436B" w:rsidRDefault="00F35B7D" w:rsidP="0047436B">
            <w:pPr>
              <w:spacing w:after="0" w:line="240" w:lineRule="auto"/>
              <w:jc w:val="center"/>
              <w:rPr>
                <w:rFonts w:ascii="Times New Roman" w:hAnsi="Times New Roman" w:cs="Times New Roman"/>
                <w:sz w:val="24"/>
                <w:szCs w:val="24"/>
                <w:lang w:eastAsia="ru-RU"/>
              </w:rPr>
            </w:pPr>
            <w:r w:rsidRPr="0047436B">
              <w:rPr>
                <w:rFonts w:ascii="Times New Roman" w:hAnsi="Times New Roman" w:cs="Times New Roman"/>
                <w:sz w:val="24"/>
                <w:szCs w:val="24"/>
                <w:lang w:eastAsia="ru-RU"/>
              </w:rPr>
              <w:t>9.1</w:t>
            </w:r>
          </w:p>
        </w:tc>
        <w:tc>
          <w:tcPr>
            <w:tcW w:w="2268" w:type="dxa"/>
            <w:vMerge w:val="restart"/>
          </w:tcPr>
          <w:p w:rsidR="00F35B7D" w:rsidRPr="0047436B" w:rsidRDefault="00F35B7D" w:rsidP="0047436B">
            <w:pPr>
              <w:spacing w:after="0" w:line="240" w:lineRule="auto"/>
              <w:contextualSpacing/>
              <w:rPr>
                <w:rFonts w:ascii="Times New Roman" w:hAnsi="Times New Roman" w:cs="Times New Roman"/>
                <w:sz w:val="24"/>
                <w:szCs w:val="24"/>
                <w:lang w:eastAsia="ru-RU"/>
              </w:rPr>
            </w:pPr>
            <w:r w:rsidRPr="0047436B">
              <w:rPr>
                <w:rFonts w:ascii="Times New Roman" w:hAnsi="Times New Roman" w:cs="Times New Roman"/>
                <w:sz w:val="24"/>
                <w:szCs w:val="24"/>
                <w:lang w:eastAsia="ru-RU"/>
              </w:rPr>
              <w:t>Охрана природных территорий</w:t>
            </w:r>
          </w:p>
        </w:tc>
        <w:tc>
          <w:tcPr>
            <w:tcW w:w="11340" w:type="dxa"/>
          </w:tcPr>
          <w:p w:rsidR="00F35B7D" w:rsidRPr="0047436B" w:rsidRDefault="00F35B7D" w:rsidP="0047436B">
            <w:pPr>
              <w:spacing w:after="0" w:line="240" w:lineRule="auto"/>
              <w:rPr>
                <w:rFonts w:ascii="Times New Roman" w:hAnsi="Times New Roman" w:cs="Times New Roman"/>
                <w:b/>
                <w:sz w:val="24"/>
                <w:szCs w:val="24"/>
              </w:rPr>
            </w:pPr>
            <w:r w:rsidRPr="0047436B">
              <w:rPr>
                <w:rFonts w:ascii="Times New Roman" w:hAnsi="Times New Roman" w:cs="Times New Roman"/>
                <w:b/>
                <w:sz w:val="24"/>
                <w:szCs w:val="24"/>
              </w:rPr>
              <w:t xml:space="preserve">Описание вида </w:t>
            </w:r>
            <w:r w:rsidR="001B68FF" w:rsidRPr="0047436B">
              <w:rPr>
                <w:rFonts w:ascii="Times New Roman" w:hAnsi="Times New Roman" w:cs="Times New Roman"/>
                <w:b/>
                <w:sz w:val="24"/>
                <w:szCs w:val="24"/>
              </w:rPr>
              <w:t>разрешённ</w:t>
            </w:r>
            <w:r w:rsidRPr="0047436B">
              <w:rPr>
                <w:rFonts w:ascii="Times New Roman" w:hAnsi="Times New Roman" w:cs="Times New Roman"/>
                <w:b/>
                <w:sz w:val="24"/>
                <w:szCs w:val="24"/>
              </w:rPr>
              <w:t>ого использования земельного участка:</w:t>
            </w:r>
          </w:p>
          <w:p w:rsidR="00F35B7D" w:rsidRPr="0047436B" w:rsidRDefault="00F35B7D" w:rsidP="0047436B">
            <w:pPr>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rPr>
              <w:t>Сохранение отдельных естественных качеств окружающей природной среды пут</w:t>
            </w:r>
            <w:r w:rsidR="0047436B">
              <w:rPr>
                <w:rFonts w:ascii="Times New Roman" w:hAnsi="Times New Roman" w:cs="Times New Roman"/>
                <w:sz w:val="24"/>
                <w:szCs w:val="24"/>
              </w:rPr>
              <w:t>ё</w:t>
            </w:r>
            <w:r w:rsidRPr="0047436B">
              <w:rPr>
                <w:rFonts w:ascii="Times New Roman" w:hAnsi="Times New Roman" w:cs="Times New Roman"/>
                <w:sz w:val="24"/>
                <w:szCs w:val="24"/>
              </w:rPr>
              <w:t>м ограничения хозяй</w:t>
            </w:r>
            <w:r w:rsidRPr="0047436B">
              <w:rPr>
                <w:rFonts w:ascii="Times New Roman" w:hAnsi="Times New Roman" w:cs="Times New Roman"/>
                <w:sz w:val="24"/>
                <w:szCs w:val="24"/>
              </w:rPr>
              <w:lastRenderedPageBreak/>
              <w:t xml:space="preserve">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001B68FF" w:rsidRPr="0047436B">
              <w:rPr>
                <w:rFonts w:ascii="Times New Roman" w:hAnsi="Times New Roman" w:cs="Times New Roman"/>
                <w:sz w:val="24"/>
                <w:szCs w:val="24"/>
              </w:rPr>
              <w:t>разрешённ</w:t>
            </w:r>
            <w:r w:rsidRPr="0047436B">
              <w:rPr>
                <w:rFonts w:ascii="Times New Roman" w:hAnsi="Times New Roman" w:cs="Times New Roman"/>
                <w:sz w:val="24"/>
                <w:szCs w:val="24"/>
              </w:rPr>
              <w:t>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35B7D" w:rsidRPr="0047436B" w:rsidTr="000F6394">
        <w:trPr>
          <w:trHeight w:val="284"/>
        </w:trPr>
        <w:tc>
          <w:tcPr>
            <w:tcW w:w="1242" w:type="dxa"/>
            <w:vMerge/>
          </w:tcPr>
          <w:p w:rsidR="00F35B7D" w:rsidRPr="0047436B" w:rsidRDefault="00F35B7D" w:rsidP="0047436B">
            <w:pPr>
              <w:spacing w:after="0" w:line="240" w:lineRule="auto"/>
              <w:rPr>
                <w:rFonts w:ascii="Times New Roman" w:hAnsi="Times New Roman" w:cs="Times New Roman"/>
                <w:sz w:val="24"/>
                <w:szCs w:val="24"/>
                <w:lang w:eastAsia="ru-RU"/>
              </w:rPr>
            </w:pPr>
          </w:p>
        </w:tc>
        <w:tc>
          <w:tcPr>
            <w:tcW w:w="2268" w:type="dxa"/>
            <w:vMerge/>
          </w:tcPr>
          <w:p w:rsidR="00F35B7D" w:rsidRPr="0047436B" w:rsidRDefault="00F35B7D" w:rsidP="0047436B">
            <w:pPr>
              <w:spacing w:after="0" w:line="240" w:lineRule="auto"/>
              <w:rPr>
                <w:rFonts w:ascii="Times New Roman" w:hAnsi="Times New Roman" w:cs="Times New Roman"/>
                <w:sz w:val="24"/>
                <w:szCs w:val="24"/>
              </w:rPr>
            </w:pPr>
          </w:p>
        </w:tc>
        <w:tc>
          <w:tcPr>
            <w:tcW w:w="11340" w:type="dxa"/>
          </w:tcPr>
          <w:p w:rsidR="00F35B7D" w:rsidRPr="0047436B" w:rsidRDefault="00F35B7D" w:rsidP="0047436B">
            <w:pPr>
              <w:autoSpaceDE w:val="0"/>
              <w:autoSpaceDN w:val="0"/>
              <w:adjustRightInd w:val="0"/>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rPr>
              <w:t>В соответствии со ст</w:t>
            </w:r>
            <w:r w:rsidR="0047436B">
              <w:rPr>
                <w:rFonts w:ascii="Times New Roman" w:hAnsi="Times New Roman" w:cs="Times New Roman"/>
                <w:sz w:val="24"/>
                <w:szCs w:val="24"/>
              </w:rPr>
              <w:t>атьёй</w:t>
            </w:r>
            <w:r w:rsidRPr="0047436B">
              <w:rPr>
                <w:rFonts w:ascii="Times New Roman" w:hAnsi="Times New Roman" w:cs="Times New Roman"/>
                <w:sz w:val="24"/>
                <w:szCs w:val="24"/>
              </w:rPr>
              <w:t xml:space="preserve"> 36 Гр</w:t>
            </w:r>
            <w:r w:rsidR="0047436B">
              <w:rPr>
                <w:rFonts w:ascii="Times New Roman" w:hAnsi="Times New Roman" w:cs="Times New Roman"/>
                <w:sz w:val="24"/>
                <w:szCs w:val="24"/>
              </w:rPr>
              <w:t>адостроительного кодекса</w:t>
            </w:r>
            <w:r w:rsidRPr="0047436B">
              <w:rPr>
                <w:rFonts w:ascii="Times New Roman" w:hAnsi="Times New Roman" w:cs="Times New Roman"/>
                <w:sz w:val="24"/>
                <w:szCs w:val="24"/>
              </w:rPr>
              <w:t xml:space="preserve"> РФ</w:t>
            </w:r>
            <w:r w:rsidR="0047436B">
              <w:rPr>
                <w:rFonts w:ascii="Times New Roman" w:hAnsi="Times New Roman" w:cs="Times New Roman"/>
                <w:sz w:val="24"/>
                <w:szCs w:val="24"/>
              </w:rPr>
              <w:t xml:space="preserve"> </w:t>
            </w:r>
            <w:r w:rsidRPr="0047436B">
              <w:rPr>
                <w:rFonts w:ascii="Times New Roman" w:hAnsi="Times New Roman" w:cs="Times New Roman"/>
                <w:sz w:val="24"/>
                <w:szCs w:val="24"/>
                <w:lang w:eastAsia="ru-RU"/>
              </w:rPr>
              <w:t>градостроительные регламенты не устанавливаются.</w:t>
            </w:r>
          </w:p>
        </w:tc>
      </w:tr>
      <w:tr w:rsidR="00F35B7D" w:rsidRPr="0047436B" w:rsidTr="000F6394">
        <w:trPr>
          <w:trHeight w:val="284"/>
        </w:trPr>
        <w:tc>
          <w:tcPr>
            <w:tcW w:w="1242" w:type="dxa"/>
            <w:vMerge w:val="restart"/>
          </w:tcPr>
          <w:p w:rsidR="00F35B7D" w:rsidRPr="0047436B" w:rsidRDefault="00F35B7D" w:rsidP="0047436B">
            <w:pPr>
              <w:spacing w:after="0" w:line="240" w:lineRule="auto"/>
              <w:jc w:val="center"/>
              <w:rPr>
                <w:rFonts w:ascii="Times New Roman" w:hAnsi="Times New Roman" w:cs="Times New Roman"/>
                <w:sz w:val="24"/>
                <w:szCs w:val="24"/>
                <w:lang w:eastAsia="ru-RU"/>
              </w:rPr>
            </w:pPr>
            <w:r w:rsidRPr="0047436B">
              <w:rPr>
                <w:rFonts w:ascii="Times New Roman" w:hAnsi="Times New Roman" w:cs="Times New Roman"/>
                <w:sz w:val="24"/>
                <w:szCs w:val="24"/>
                <w:lang w:eastAsia="ru-RU"/>
              </w:rPr>
              <w:t>10.2</w:t>
            </w:r>
          </w:p>
        </w:tc>
        <w:tc>
          <w:tcPr>
            <w:tcW w:w="2268" w:type="dxa"/>
            <w:vMerge w:val="restart"/>
          </w:tcPr>
          <w:p w:rsidR="00F35B7D" w:rsidRPr="0047436B" w:rsidRDefault="00F35B7D" w:rsidP="0047436B">
            <w:pPr>
              <w:spacing w:after="0" w:line="240" w:lineRule="auto"/>
              <w:rPr>
                <w:rFonts w:ascii="Times New Roman" w:hAnsi="Times New Roman" w:cs="Times New Roman"/>
                <w:sz w:val="24"/>
                <w:szCs w:val="24"/>
                <w:lang w:eastAsia="ru-RU"/>
              </w:rPr>
            </w:pPr>
            <w:r w:rsidRPr="0047436B">
              <w:rPr>
                <w:rFonts w:ascii="Times New Roman" w:hAnsi="Times New Roman" w:cs="Times New Roman"/>
                <w:sz w:val="24"/>
                <w:szCs w:val="24"/>
              </w:rPr>
              <w:t>Лесные плантации</w:t>
            </w:r>
          </w:p>
        </w:tc>
        <w:tc>
          <w:tcPr>
            <w:tcW w:w="11340" w:type="dxa"/>
          </w:tcPr>
          <w:p w:rsidR="00F35B7D" w:rsidRPr="0047436B" w:rsidRDefault="00F35B7D" w:rsidP="0047436B">
            <w:pPr>
              <w:spacing w:after="0" w:line="240" w:lineRule="auto"/>
              <w:rPr>
                <w:rFonts w:ascii="Times New Roman" w:hAnsi="Times New Roman" w:cs="Times New Roman"/>
                <w:b/>
                <w:sz w:val="24"/>
                <w:szCs w:val="24"/>
              </w:rPr>
            </w:pPr>
            <w:r w:rsidRPr="0047436B">
              <w:rPr>
                <w:rFonts w:ascii="Times New Roman" w:hAnsi="Times New Roman" w:cs="Times New Roman"/>
                <w:b/>
                <w:sz w:val="24"/>
                <w:szCs w:val="24"/>
              </w:rPr>
              <w:t xml:space="preserve">Описание вида </w:t>
            </w:r>
            <w:r w:rsidR="001B68FF" w:rsidRPr="0047436B">
              <w:rPr>
                <w:rFonts w:ascii="Times New Roman" w:hAnsi="Times New Roman" w:cs="Times New Roman"/>
                <w:b/>
                <w:sz w:val="24"/>
                <w:szCs w:val="24"/>
              </w:rPr>
              <w:t>разрешённ</w:t>
            </w:r>
            <w:r w:rsidRPr="0047436B">
              <w:rPr>
                <w:rFonts w:ascii="Times New Roman" w:hAnsi="Times New Roman" w:cs="Times New Roman"/>
                <w:b/>
                <w:sz w:val="24"/>
                <w:szCs w:val="24"/>
              </w:rPr>
              <w:t>ого использования земельного участка:</w:t>
            </w:r>
          </w:p>
          <w:p w:rsidR="00F35B7D" w:rsidRPr="0047436B" w:rsidRDefault="00F35B7D" w:rsidP="0047436B">
            <w:pPr>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F35B7D" w:rsidRPr="0047436B" w:rsidTr="000F6394">
        <w:trPr>
          <w:trHeight w:val="284"/>
        </w:trPr>
        <w:tc>
          <w:tcPr>
            <w:tcW w:w="1242" w:type="dxa"/>
            <w:vMerge/>
          </w:tcPr>
          <w:p w:rsidR="00F35B7D" w:rsidRPr="0047436B" w:rsidRDefault="00F35B7D" w:rsidP="0047436B">
            <w:pPr>
              <w:spacing w:after="0" w:line="240" w:lineRule="auto"/>
              <w:rPr>
                <w:rFonts w:ascii="Times New Roman" w:hAnsi="Times New Roman" w:cs="Times New Roman"/>
                <w:sz w:val="24"/>
                <w:szCs w:val="24"/>
                <w:lang w:eastAsia="ru-RU"/>
              </w:rPr>
            </w:pPr>
          </w:p>
        </w:tc>
        <w:tc>
          <w:tcPr>
            <w:tcW w:w="2268" w:type="dxa"/>
            <w:vMerge/>
          </w:tcPr>
          <w:p w:rsidR="00F35B7D" w:rsidRPr="0047436B" w:rsidRDefault="00F35B7D" w:rsidP="0047436B">
            <w:pPr>
              <w:spacing w:after="0" w:line="240" w:lineRule="auto"/>
              <w:rPr>
                <w:rFonts w:ascii="Times New Roman" w:hAnsi="Times New Roman" w:cs="Times New Roman"/>
                <w:sz w:val="24"/>
                <w:szCs w:val="24"/>
              </w:rPr>
            </w:pPr>
          </w:p>
        </w:tc>
        <w:tc>
          <w:tcPr>
            <w:tcW w:w="11340" w:type="dxa"/>
          </w:tcPr>
          <w:p w:rsidR="00F35B7D" w:rsidRPr="0047436B" w:rsidRDefault="00F35B7D" w:rsidP="0047436B">
            <w:pPr>
              <w:autoSpaceDE w:val="0"/>
              <w:autoSpaceDN w:val="0"/>
              <w:adjustRightInd w:val="0"/>
              <w:spacing w:after="0" w:line="240" w:lineRule="auto"/>
              <w:jc w:val="both"/>
              <w:rPr>
                <w:rFonts w:ascii="Times New Roman" w:hAnsi="Times New Roman" w:cs="Times New Roman"/>
                <w:sz w:val="24"/>
                <w:szCs w:val="24"/>
              </w:rPr>
            </w:pPr>
            <w:bookmarkStart w:id="66" w:name="OLE_LINK7"/>
            <w:bookmarkStart w:id="67" w:name="OLE_LINK8"/>
            <w:bookmarkStart w:id="68" w:name="OLE_LINK16"/>
            <w:bookmarkStart w:id="69" w:name="OLE_LINK17"/>
            <w:bookmarkStart w:id="70" w:name="OLE_LINK18"/>
            <w:r w:rsidRPr="0047436B">
              <w:rPr>
                <w:rFonts w:ascii="Times New Roman" w:hAnsi="Times New Roman" w:cs="Times New Roman"/>
                <w:sz w:val="24"/>
                <w:szCs w:val="24"/>
              </w:rPr>
              <w:t>В соответствии со ст</w:t>
            </w:r>
            <w:r w:rsidR="0047436B">
              <w:rPr>
                <w:rFonts w:ascii="Times New Roman" w:hAnsi="Times New Roman" w:cs="Times New Roman"/>
                <w:sz w:val="24"/>
                <w:szCs w:val="24"/>
              </w:rPr>
              <w:t>атьёй</w:t>
            </w:r>
            <w:r w:rsidRPr="0047436B">
              <w:rPr>
                <w:rFonts w:ascii="Times New Roman" w:hAnsi="Times New Roman" w:cs="Times New Roman"/>
                <w:sz w:val="24"/>
                <w:szCs w:val="24"/>
              </w:rPr>
              <w:t xml:space="preserve"> 38</w:t>
            </w:r>
            <w:r w:rsidR="0047436B">
              <w:rPr>
                <w:rFonts w:ascii="Times New Roman" w:hAnsi="Times New Roman" w:cs="Times New Roman"/>
                <w:sz w:val="24"/>
                <w:szCs w:val="24"/>
              </w:rPr>
              <w:t xml:space="preserve"> </w:t>
            </w:r>
            <w:r w:rsidRPr="0047436B">
              <w:rPr>
                <w:rFonts w:ascii="Times New Roman" w:hAnsi="Times New Roman" w:cs="Times New Roman"/>
                <w:sz w:val="24"/>
                <w:szCs w:val="24"/>
              </w:rPr>
              <w:t>Гр</w:t>
            </w:r>
            <w:r w:rsidR="0047436B">
              <w:rPr>
                <w:rFonts w:ascii="Times New Roman" w:hAnsi="Times New Roman" w:cs="Times New Roman"/>
                <w:sz w:val="24"/>
                <w:szCs w:val="24"/>
              </w:rPr>
              <w:t>адостроительного кодекса</w:t>
            </w:r>
            <w:r w:rsidRPr="0047436B">
              <w:rPr>
                <w:rFonts w:ascii="Times New Roman" w:hAnsi="Times New Roman" w:cs="Times New Roman"/>
                <w:sz w:val="24"/>
                <w:szCs w:val="24"/>
              </w:rPr>
              <w:t xml:space="preserve"> РФ </w:t>
            </w:r>
            <w:r w:rsidRPr="0047436B">
              <w:rPr>
                <w:rFonts w:ascii="Times New Roman" w:hAnsi="Times New Roman" w:cs="Times New Roman"/>
                <w:sz w:val="24"/>
                <w:szCs w:val="24"/>
                <w:lang w:eastAsia="ru-RU"/>
              </w:rPr>
              <w:t xml:space="preserve">предельные (минимальные и (или) максимальные) размеры земельных участков, предельные параметры </w:t>
            </w:r>
            <w:r w:rsidR="001B68FF" w:rsidRPr="0047436B">
              <w:rPr>
                <w:rFonts w:ascii="Times New Roman" w:hAnsi="Times New Roman" w:cs="Times New Roman"/>
                <w:sz w:val="24"/>
                <w:szCs w:val="24"/>
                <w:lang w:eastAsia="ru-RU"/>
              </w:rPr>
              <w:t>разрешённ</w:t>
            </w:r>
            <w:r w:rsidRPr="0047436B">
              <w:rPr>
                <w:rFonts w:ascii="Times New Roman" w:hAnsi="Times New Roman" w:cs="Times New Roman"/>
                <w:sz w:val="24"/>
                <w:szCs w:val="24"/>
                <w:lang w:eastAsia="ru-RU"/>
              </w:rPr>
              <w:t>ого строительства, реконструкции объектов капитального строительства не подлежат установлению.</w:t>
            </w:r>
            <w:bookmarkEnd w:id="66"/>
            <w:bookmarkEnd w:id="67"/>
            <w:bookmarkEnd w:id="68"/>
            <w:bookmarkEnd w:id="69"/>
            <w:bookmarkEnd w:id="70"/>
          </w:p>
        </w:tc>
      </w:tr>
      <w:tr w:rsidR="00F35B7D" w:rsidRPr="0047436B" w:rsidTr="000F6394">
        <w:trPr>
          <w:trHeight w:val="284"/>
        </w:trPr>
        <w:tc>
          <w:tcPr>
            <w:tcW w:w="1242" w:type="dxa"/>
            <w:vMerge w:val="restart"/>
          </w:tcPr>
          <w:p w:rsidR="00F35B7D" w:rsidRPr="0047436B" w:rsidRDefault="00F35B7D" w:rsidP="0047436B">
            <w:pPr>
              <w:spacing w:after="0" w:line="240" w:lineRule="auto"/>
              <w:jc w:val="center"/>
              <w:rPr>
                <w:rFonts w:ascii="Times New Roman" w:hAnsi="Times New Roman" w:cs="Times New Roman"/>
                <w:sz w:val="24"/>
                <w:szCs w:val="24"/>
                <w:lang w:eastAsia="ru-RU"/>
              </w:rPr>
            </w:pPr>
            <w:r w:rsidRPr="0047436B">
              <w:rPr>
                <w:rFonts w:ascii="Times New Roman" w:hAnsi="Times New Roman" w:cs="Times New Roman"/>
                <w:sz w:val="24"/>
                <w:szCs w:val="24"/>
                <w:lang w:eastAsia="ru-RU"/>
              </w:rPr>
              <w:t>10.4</w:t>
            </w:r>
          </w:p>
        </w:tc>
        <w:tc>
          <w:tcPr>
            <w:tcW w:w="2268" w:type="dxa"/>
            <w:vMerge w:val="restart"/>
          </w:tcPr>
          <w:p w:rsidR="00F35B7D" w:rsidRPr="0047436B" w:rsidRDefault="00F35B7D" w:rsidP="0047436B">
            <w:pPr>
              <w:spacing w:after="0" w:line="240" w:lineRule="auto"/>
              <w:contextualSpacing/>
              <w:rPr>
                <w:rFonts w:ascii="Times New Roman" w:hAnsi="Times New Roman" w:cs="Times New Roman"/>
                <w:sz w:val="24"/>
                <w:szCs w:val="24"/>
                <w:lang w:eastAsia="ru-RU"/>
              </w:rPr>
            </w:pPr>
            <w:r w:rsidRPr="0047436B">
              <w:rPr>
                <w:rFonts w:ascii="Times New Roman" w:hAnsi="Times New Roman" w:cs="Times New Roman"/>
                <w:sz w:val="24"/>
                <w:szCs w:val="24"/>
                <w:lang w:eastAsia="ru-RU"/>
              </w:rPr>
              <w:t>Резервные леса</w:t>
            </w:r>
          </w:p>
        </w:tc>
        <w:tc>
          <w:tcPr>
            <w:tcW w:w="11340" w:type="dxa"/>
          </w:tcPr>
          <w:p w:rsidR="00F35B7D" w:rsidRPr="0047436B" w:rsidRDefault="00F35B7D" w:rsidP="0047436B">
            <w:pPr>
              <w:spacing w:after="0" w:line="240" w:lineRule="auto"/>
              <w:rPr>
                <w:rFonts w:ascii="Times New Roman" w:hAnsi="Times New Roman" w:cs="Times New Roman"/>
                <w:b/>
                <w:sz w:val="24"/>
                <w:szCs w:val="24"/>
              </w:rPr>
            </w:pPr>
            <w:r w:rsidRPr="0047436B">
              <w:rPr>
                <w:rFonts w:ascii="Times New Roman" w:hAnsi="Times New Roman" w:cs="Times New Roman"/>
                <w:b/>
                <w:sz w:val="24"/>
                <w:szCs w:val="24"/>
              </w:rPr>
              <w:t xml:space="preserve">Описание вида </w:t>
            </w:r>
            <w:r w:rsidR="001B68FF" w:rsidRPr="0047436B">
              <w:rPr>
                <w:rFonts w:ascii="Times New Roman" w:hAnsi="Times New Roman" w:cs="Times New Roman"/>
                <w:b/>
                <w:sz w:val="24"/>
                <w:szCs w:val="24"/>
              </w:rPr>
              <w:t>разрешённ</w:t>
            </w:r>
            <w:r w:rsidRPr="0047436B">
              <w:rPr>
                <w:rFonts w:ascii="Times New Roman" w:hAnsi="Times New Roman" w:cs="Times New Roman"/>
                <w:b/>
                <w:sz w:val="24"/>
                <w:szCs w:val="24"/>
              </w:rPr>
              <w:t>ого использования земельного участка:</w:t>
            </w:r>
          </w:p>
          <w:p w:rsidR="00F35B7D" w:rsidRPr="0047436B" w:rsidRDefault="00F35B7D" w:rsidP="0047436B">
            <w:pPr>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rPr>
              <w:t>Деятельность, связанная с охраной лесов.</w:t>
            </w:r>
          </w:p>
        </w:tc>
      </w:tr>
      <w:tr w:rsidR="00F35B7D" w:rsidRPr="0047436B" w:rsidTr="000F6394">
        <w:trPr>
          <w:trHeight w:val="284"/>
        </w:trPr>
        <w:tc>
          <w:tcPr>
            <w:tcW w:w="1242" w:type="dxa"/>
            <w:vMerge/>
          </w:tcPr>
          <w:p w:rsidR="00F35B7D" w:rsidRPr="0047436B" w:rsidRDefault="00F35B7D" w:rsidP="0047436B">
            <w:pPr>
              <w:spacing w:after="0" w:line="240" w:lineRule="auto"/>
              <w:rPr>
                <w:rFonts w:ascii="Times New Roman" w:hAnsi="Times New Roman" w:cs="Times New Roman"/>
                <w:sz w:val="24"/>
                <w:szCs w:val="24"/>
                <w:lang w:eastAsia="ru-RU"/>
              </w:rPr>
            </w:pPr>
          </w:p>
        </w:tc>
        <w:tc>
          <w:tcPr>
            <w:tcW w:w="2268" w:type="dxa"/>
            <w:vMerge/>
          </w:tcPr>
          <w:p w:rsidR="00F35B7D" w:rsidRPr="0047436B" w:rsidRDefault="00F35B7D" w:rsidP="0047436B">
            <w:pPr>
              <w:spacing w:after="0" w:line="240" w:lineRule="auto"/>
              <w:contextualSpacing/>
              <w:rPr>
                <w:rFonts w:ascii="Times New Roman" w:hAnsi="Times New Roman" w:cs="Times New Roman"/>
                <w:sz w:val="24"/>
                <w:szCs w:val="24"/>
                <w:lang w:eastAsia="ru-RU"/>
              </w:rPr>
            </w:pPr>
          </w:p>
        </w:tc>
        <w:tc>
          <w:tcPr>
            <w:tcW w:w="11340" w:type="dxa"/>
          </w:tcPr>
          <w:p w:rsidR="00F35B7D" w:rsidRPr="0047436B" w:rsidRDefault="0047436B" w:rsidP="0047436B">
            <w:pPr>
              <w:autoSpaceDE w:val="0"/>
              <w:autoSpaceDN w:val="0"/>
              <w:adjustRightInd w:val="0"/>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rPr>
              <w:t>В соответствии со ст</w:t>
            </w:r>
            <w:r>
              <w:rPr>
                <w:rFonts w:ascii="Times New Roman" w:hAnsi="Times New Roman" w:cs="Times New Roman"/>
                <w:sz w:val="24"/>
                <w:szCs w:val="24"/>
              </w:rPr>
              <w:t>атьёй</w:t>
            </w:r>
            <w:r w:rsidRPr="0047436B">
              <w:rPr>
                <w:rFonts w:ascii="Times New Roman" w:hAnsi="Times New Roman" w:cs="Times New Roman"/>
                <w:sz w:val="24"/>
                <w:szCs w:val="24"/>
              </w:rPr>
              <w:t xml:space="preserve"> 36 Гр</w:t>
            </w:r>
            <w:r>
              <w:rPr>
                <w:rFonts w:ascii="Times New Roman" w:hAnsi="Times New Roman" w:cs="Times New Roman"/>
                <w:sz w:val="24"/>
                <w:szCs w:val="24"/>
              </w:rPr>
              <w:t>адостроительного кодекса</w:t>
            </w:r>
            <w:r w:rsidRPr="0047436B">
              <w:rPr>
                <w:rFonts w:ascii="Times New Roman" w:hAnsi="Times New Roman" w:cs="Times New Roman"/>
                <w:sz w:val="24"/>
                <w:szCs w:val="24"/>
              </w:rPr>
              <w:t xml:space="preserve"> РФ</w:t>
            </w:r>
            <w:r>
              <w:rPr>
                <w:rFonts w:ascii="Times New Roman" w:hAnsi="Times New Roman" w:cs="Times New Roman"/>
                <w:sz w:val="24"/>
                <w:szCs w:val="24"/>
              </w:rPr>
              <w:t xml:space="preserve"> </w:t>
            </w:r>
            <w:r w:rsidRPr="0047436B">
              <w:rPr>
                <w:rFonts w:ascii="Times New Roman" w:hAnsi="Times New Roman" w:cs="Times New Roman"/>
                <w:sz w:val="24"/>
                <w:szCs w:val="24"/>
                <w:lang w:eastAsia="ru-RU"/>
              </w:rPr>
              <w:t xml:space="preserve">градостроительные регламенты не устанавливаются </w:t>
            </w:r>
            <w:r w:rsidR="00F35B7D" w:rsidRPr="0047436B">
              <w:rPr>
                <w:rFonts w:ascii="Times New Roman" w:hAnsi="Times New Roman" w:cs="Times New Roman"/>
                <w:sz w:val="24"/>
                <w:szCs w:val="24"/>
                <w:lang w:eastAsia="ru-RU"/>
              </w:rPr>
              <w:t>.</w:t>
            </w:r>
          </w:p>
        </w:tc>
      </w:tr>
      <w:tr w:rsidR="00F35B7D" w:rsidRPr="0047436B" w:rsidTr="000F6394">
        <w:trPr>
          <w:trHeight w:val="284"/>
        </w:trPr>
        <w:tc>
          <w:tcPr>
            <w:tcW w:w="1242" w:type="dxa"/>
            <w:vMerge w:val="restart"/>
          </w:tcPr>
          <w:p w:rsidR="00F35B7D" w:rsidRPr="0047436B" w:rsidRDefault="00F35B7D" w:rsidP="0047436B">
            <w:pPr>
              <w:pStyle w:val="Default"/>
              <w:jc w:val="center"/>
              <w:rPr>
                <w:lang w:eastAsia="ru-RU"/>
              </w:rPr>
            </w:pPr>
            <w:r w:rsidRPr="0047436B">
              <w:t>11.1</w:t>
            </w:r>
          </w:p>
        </w:tc>
        <w:tc>
          <w:tcPr>
            <w:tcW w:w="2268" w:type="dxa"/>
            <w:vMerge w:val="restart"/>
          </w:tcPr>
          <w:p w:rsidR="00F35B7D" w:rsidRPr="0047436B" w:rsidRDefault="00F35B7D" w:rsidP="0047436B">
            <w:pPr>
              <w:pStyle w:val="Default"/>
              <w:rPr>
                <w:lang w:eastAsia="ru-RU"/>
              </w:rPr>
            </w:pPr>
            <w:r w:rsidRPr="0047436B">
              <w:t xml:space="preserve">Общее пользование водными объектами </w:t>
            </w:r>
          </w:p>
        </w:tc>
        <w:tc>
          <w:tcPr>
            <w:tcW w:w="11340" w:type="dxa"/>
          </w:tcPr>
          <w:p w:rsidR="00F35B7D" w:rsidRPr="0047436B" w:rsidRDefault="00F35B7D" w:rsidP="0047436B">
            <w:pPr>
              <w:spacing w:after="0" w:line="240" w:lineRule="auto"/>
              <w:rPr>
                <w:rFonts w:ascii="Times New Roman" w:hAnsi="Times New Roman" w:cs="Times New Roman"/>
                <w:b/>
                <w:sz w:val="24"/>
                <w:szCs w:val="24"/>
              </w:rPr>
            </w:pPr>
            <w:r w:rsidRPr="0047436B">
              <w:rPr>
                <w:rFonts w:ascii="Times New Roman" w:hAnsi="Times New Roman" w:cs="Times New Roman"/>
                <w:b/>
                <w:sz w:val="24"/>
                <w:szCs w:val="24"/>
              </w:rPr>
              <w:t xml:space="preserve">Описание вида </w:t>
            </w:r>
            <w:r w:rsidR="001B68FF" w:rsidRPr="0047436B">
              <w:rPr>
                <w:rFonts w:ascii="Times New Roman" w:hAnsi="Times New Roman" w:cs="Times New Roman"/>
                <w:b/>
                <w:sz w:val="24"/>
                <w:szCs w:val="24"/>
              </w:rPr>
              <w:t>разрешённ</w:t>
            </w:r>
            <w:r w:rsidRPr="0047436B">
              <w:rPr>
                <w:rFonts w:ascii="Times New Roman" w:hAnsi="Times New Roman" w:cs="Times New Roman"/>
                <w:b/>
                <w:sz w:val="24"/>
                <w:szCs w:val="24"/>
              </w:rPr>
              <w:t>ого использования земельного участка:</w:t>
            </w:r>
          </w:p>
          <w:p w:rsidR="00F35B7D" w:rsidRPr="0047436B" w:rsidRDefault="00F35B7D" w:rsidP="0047436B">
            <w:pPr>
              <w:autoSpaceDE w:val="0"/>
              <w:autoSpaceDN w:val="0"/>
              <w:adjustRightInd w:val="0"/>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35B7D" w:rsidRPr="0047436B" w:rsidTr="000F6394">
        <w:trPr>
          <w:trHeight w:val="284"/>
        </w:trPr>
        <w:tc>
          <w:tcPr>
            <w:tcW w:w="1242" w:type="dxa"/>
            <w:vMerge/>
          </w:tcPr>
          <w:p w:rsidR="00F35B7D" w:rsidRPr="0047436B" w:rsidRDefault="00F35B7D" w:rsidP="0047436B">
            <w:pPr>
              <w:spacing w:after="0" w:line="240" w:lineRule="auto"/>
              <w:rPr>
                <w:rFonts w:ascii="Times New Roman" w:hAnsi="Times New Roman" w:cs="Times New Roman"/>
                <w:sz w:val="24"/>
                <w:szCs w:val="24"/>
                <w:lang w:eastAsia="ru-RU"/>
              </w:rPr>
            </w:pPr>
          </w:p>
        </w:tc>
        <w:tc>
          <w:tcPr>
            <w:tcW w:w="2268" w:type="dxa"/>
            <w:vMerge/>
          </w:tcPr>
          <w:p w:rsidR="00F35B7D" w:rsidRPr="0047436B" w:rsidRDefault="00F35B7D" w:rsidP="0047436B">
            <w:pPr>
              <w:spacing w:after="0" w:line="240" w:lineRule="auto"/>
              <w:contextualSpacing/>
              <w:rPr>
                <w:rFonts w:ascii="Times New Roman" w:hAnsi="Times New Roman" w:cs="Times New Roman"/>
                <w:sz w:val="24"/>
                <w:szCs w:val="24"/>
                <w:lang w:eastAsia="ru-RU"/>
              </w:rPr>
            </w:pPr>
          </w:p>
        </w:tc>
        <w:tc>
          <w:tcPr>
            <w:tcW w:w="11340" w:type="dxa"/>
          </w:tcPr>
          <w:p w:rsidR="00F35B7D" w:rsidRPr="0047436B" w:rsidRDefault="0047436B" w:rsidP="0047436B">
            <w:pPr>
              <w:autoSpaceDE w:val="0"/>
              <w:autoSpaceDN w:val="0"/>
              <w:adjustRightInd w:val="0"/>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rPr>
              <w:t>В соответствии со ст</w:t>
            </w:r>
            <w:r>
              <w:rPr>
                <w:rFonts w:ascii="Times New Roman" w:hAnsi="Times New Roman" w:cs="Times New Roman"/>
                <w:sz w:val="24"/>
                <w:szCs w:val="24"/>
              </w:rPr>
              <w:t>атьёй</w:t>
            </w:r>
            <w:r w:rsidRPr="0047436B">
              <w:rPr>
                <w:rFonts w:ascii="Times New Roman" w:hAnsi="Times New Roman" w:cs="Times New Roman"/>
                <w:sz w:val="24"/>
                <w:szCs w:val="24"/>
              </w:rPr>
              <w:t xml:space="preserve"> 36 Гр</w:t>
            </w:r>
            <w:r>
              <w:rPr>
                <w:rFonts w:ascii="Times New Roman" w:hAnsi="Times New Roman" w:cs="Times New Roman"/>
                <w:sz w:val="24"/>
                <w:szCs w:val="24"/>
              </w:rPr>
              <w:t>адостроительного кодекса</w:t>
            </w:r>
            <w:r w:rsidRPr="0047436B">
              <w:rPr>
                <w:rFonts w:ascii="Times New Roman" w:hAnsi="Times New Roman" w:cs="Times New Roman"/>
                <w:sz w:val="24"/>
                <w:szCs w:val="24"/>
              </w:rPr>
              <w:t xml:space="preserve"> РФ</w:t>
            </w:r>
            <w:r>
              <w:rPr>
                <w:rFonts w:ascii="Times New Roman" w:hAnsi="Times New Roman" w:cs="Times New Roman"/>
                <w:sz w:val="24"/>
                <w:szCs w:val="24"/>
              </w:rPr>
              <w:t xml:space="preserve"> </w:t>
            </w:r>
            <w:r w:rsidRPr="0047436B">
              <w:rPr>
                <w:rFonts w:ascii="Times New Roman" w:hAnsi="Times New Roman" w:cs="Times New Roman"/>
                <w:sz w:val="24"/>
                <w:szCs w:val="24"/>
                <w:lang w:eastAsia="ru-RU"/>
              </w:rPr>
              <w:t>градостроительные регламенты не устанавливаются</w:t>
            </w:r>
            <w:r>
              <w:rPr>
                <w:rFonts w:ascii="Times New Roman" w:hAnsi="Times New Roman" w:cs="Times New Roman"/>
                <w:sz w:val="24"/>
                <w:szCs w:val="24"/>
                <w:lang w:eastAsia="ru-RU"/>
              </w:rPr>
              <w:t>.</w:t>
            </w:r>
          </w:p>
        </w:tc>
      </w:tr>
      <w:tr w:rsidR="00F35B7D" w:rsidRPr="0047436B" w:rsidTr="000F6394">
        <w:trPr>
          <w:trHeight w:val="284"/>
        </w:trPr>
        <w:tc>
          <w:tcPr>
            <w:tcW w:w="14850" w:type="dxa"/>
            <w:gridSpan w:val="3"/>
            <w:vAlign w:val="center"/>
          </w:tcPr>
          <w:p w:rsidR="00F35B7D" w:rsidRPr="0047436B" w:rsidRDefault="00F35B7D" w:rsidP="0047436B">
            <w:pPr>
              <w:spacing w:after="0" w:line="240" w:lineRule="auto"/>
              <w:jc w:val="center"/>
              <w:rPr>
                <w:rFonts w:ascii="Times New Roman" w:hAnsi="Times New Roman" w:cs="Times New Roman"/>
                <w:b/>
                <w:bCs/>
                <w:sz w:val="24"/>
                <w:szCs w:val="24"/>
                <w:lang w:eastAsia="ru-RU"/>
              </w:rPr>
            </w:pPr>
            <w:r w:rsidRPr="0047436B">
              <w:rPr>
                <w:rFonts w:ascii="Times New Roman" w:hAnsi="Times New Roman" w:cs="Times New Roman"/>
                <w:b/>
                <w:bCs/>
                <w:sz w:val="24"/>
                <w:szCs w:val="24"/>
                <w:lang w:eastAsia="ru-RU"/>
              </w:rPr>
              <w:t xml:space="preserve">ВСПОМОГАТЕЛЬНЫЕ ВИДЫ </w:t>
            </w:r>
            <w:r w:rsidR="001B68FF" w:rsidRPr="0047436B">
              <w:rPr>
                <w:rFonts w:ascii="Times New Roman" w:hAnsi="Times New Roman" w:cs="Times New Roman"/>
                <w:b/>
                <w:bCs/>
                <w:sz w:val="24"/>
                <w:szCs w:val="24"/>
                <w:lang w:eastAsia="ru-RU"/>
              </w:rPr>
              <w:t>РАЗРЕШЁНН</w:t>
            </w:r>
            <w:r w:rsidRPr="0047436B">
              <w:rPr>
                <w:rFonts w:ascii="Times New Roman" w:hAnsi="Times New Roman" w:cs="Times New Roman"/>
                <w:b/>
                <w:bCs/>
                <w:sz w:val="24"/>
                <w:szCs w:val="24"/>
                <w:lang w:eastAsia="ru-RU"/>
              </w:rPr>
              <w:t xml:space="preserve">ОГО ИСПОЛЬЗОВАНИЯ </w:t>
            </w:r>
          </w:p>
        </w:tc>
      </w:tr>
      <w:tr w:rsidR="00F35B7D" w:rsidRPr="0047436B" w:rsidTr="000F6394">
        <w:trPr>
          <w:trHeight w:val="284"/>
        </w:trPr>
        <w:tc>
          <w:tcPr>
            <w:tcW w:w="1242" w:type="dxa"/>
            <w:vMerge w:val="restart"/>
            <w:tcBorders>
              <w:bottom w:val="single" w:sz="4" w:space="0" w:color="auto"/>
            </w:tcBorders>
          </w:tcPr>
          <w:p w:rsidR="00F35B7D" w:rsidRPr="0047436B" w:rsidRDefault="00F35B7D" w:rsidP="0047436B">
            <w:pPr>
              <w:spacing w:after="0" w:line="240" w:lineRule="auto"/>
              <w:rPr>
                <w:rFonts w:ascii="Times New Roman" w:hAnsi="Times New Roman" w:cs="Times New Roman"/>
                <w:sz w:val="24"/>
                <w:szCs w:val="24"/>
                <w:lang w:eastAsia="ru-RU"/>
              </w:rPr>
            </w:pPr>
          </w:p>
        </w:tc>
        <w:tc>
          <w:tcPr>
            <w:tcW w:w="2268" w:type="dxa"/>
            <w:tcBorders>
              <w:bottom w:val="single" w:sz="4" w:space="0" w:color="auto"/>
            </w:tcBorders>
          </w:tcPr>
          <w:p w:rsidR="00F35B7D" w:rsidRPr="0047436B" w:rsidRDefault="0047436B" w:rsidP="0047436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47436B">
              <w:rPr>
                <w:rFonts w:ascii="Times New Roman" w:hAnsi="Times New Roman" w:cs="Times New Roman"/>
                <w:sz w:val="24"/>
                <w:szCs w:val="24"/>
                <w:lang w:eastAsia="ru-RU"/>
              </w:rPr>
              <w:t xml:space="preserve">автостоянки для временного хранения индивидуальных легковых автомобилей открытого типа; </w:t>
            </w:r>
          </w:p>
          <w:p w:rsidR="00F35B7D" w:rsidRPr="0047436B" w:rsidRDefault="00F35B7D" w:rsidP="0047436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7436B">
              <w:rPr>
                <w:rFonts w:ascii="Times New Roman" w:hAnsi="Times New Roman" w:cs="Times New Roman"/>
                <w:sz w:val="24"/>
                <w:szCs w:val="24"/>
                <w:lang w:eastAsia="ru-RU"/>
              </w:rPr>
              <w:t>-</w:t>
            </w:r>
            <w:r w:rsidR="0047436B">
              <w:rPr>
                <w:rFonts w:ascii="Times New Roman" w:hAnsi="Times New Roman" w:cs="Times New Roman"/>
                <w:sz w:val="24"/>
                <w:szCs w:val="24"/>
                <w:lang w:eastAsia="ru-RU"/>
              </w:rPr>
              <w:t>—</w:t>
            </w:r>
            <w:r w:rsidRPr="0047436B">
              <w:rPr>
                <w:rFonts w:ascii="Times New Roman" w:hAnsi="Times New Roman" w:cs="Times New Roman"/>
                <w:sz w:val="24"/>
                <w:szCs w:val="24"/>
                <w:lang w:eastAsia="ru-RU"/>
              </w:rPr>
              <w:t>элементы благо</w:t>
            </w:r>
            <w:r w:rsidRPr="0047436B">
              <w:rPr>
                <w:rFonts w:ascii="Times New Roman" w:hAnsi="Times New Roman" w:cs="Times New Roman"/>
                <w:sz w:val="24"/>
                <w:szCs w:val="24"/>
                <w:lang w:eastAsia="ru-RU"/>
              </w:rPr>
              <w:lastRenderedPageBreak/>
              <w:t xml:space="preserve">устройства, малые архитектурные формы, игровые аттракционы для детей; </w:t>
            </w:r>
          </w:p>
        </w:tc>
        <w:tc>
          <w:tcPr>
            <w:tcW w:w="11340" w:type="dxa"/>
            <w:vMerge w:val="restart"/>
            <w:tcBorders>
              <w:bottom w:val="single" w:sz="4" w:space="0" w:color="auto"/>
            </w:tcBorders>
          </w:tcPr>
          <w:p w:rsidR="00F35B7D" w:rsidRPr="0047436B" w:rsidRDefault="00F35B7D" w:rsidP="0047436B">
            <w:pPr>
              <w:pBdr>
                <w:bottom w:val="single" w:sz="4" w:space="1" w:color="auto"/>
              </w:pBdr>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rPr>
              <w:lastRenderedPageBreak/>
              <w:t>Размер части земельного участка не более 15 % от общей площади земельного участка.</w:t>
            </w:r>
          </w:p>
          <w:p w:rsidR="00F35B7D" w:rsidRPr="0047436B" w:rsidRDefault="00F35B7D" w:rsidP="0047436B">
            <w:pPr>
              <w:pStyle w:val="Default"/>
              <w:jc w:val="both"/>
              <w:rPr>
                <w:b/>
                <w:bCs/>
              </w:rPr>
            </w:pPr>
            <w:r w:rsidRPr="0047436B">
              <w:rPr>
                <w:b/>
                <w:bCs/>
              </w:rPr>
              <w:t xml:space="preserve">Предельные (минимальные и (или) максимальные) размеры земельных участков, в том числе их площадь. </w:t>
            </w:r>
          </w:p>
          <w:p w:rsidR="00F35B7D" w:rsidRPr="0047436B" w:rsidRDefault="00F35B7D" w:rsidP="0047436B">
            <w:pPr>
              <w:pStyle w:val="Default"/>
              <w:ind w:left="34"/>
              <w:jc w:val="both"/>
            </w:pPr>
            <w:r w:rsidRPr="0047436B">
              <w:t xml:space="preserve">1. Размеры земельных участков автостоянок на одно место следует принимать: для легковых автомобилей </w:t>
            </w:r>
            <w:r w:rsidR="0047436B">
              <w:rPr>
                <w:lang w:eastAsia="ru-RU"/>
              </w:rPr>
              <w:t>—</w:t>
            </w:r>
            <w:r w:rsidRPr="0047436B">
              <w:t xml:space="preserve"> 25 м</w:t>
            </w:r>
            <w:r w:rsidR="0047436B">
              <w:rPr>
                <w:vertAlign w:val="superscript"/>
              </w:rPr>
              <w:t>2</w:t>
            </w:r>
            <w:r w:rsidRPr="0047436B">
              <w:t xml:space="preserve">., автобусов </w:t>
            </w:r>
            <w:r w:rsidR="0047436B">
              <w:rPr>
                <w:lang w:eastAsia="ru-RU"/>
              </w:rPr>
              <w:t>—</w:t>
            </w:r>
            <w:r w:rsidRPr="0047436B">
              <w:t xml:space="preserve"> 40 м</w:t>
            </w:r>
            <w:r w:rsidR="0047436B">
              <w:rPr>
                <w:vertAlign w:val="superscript"/>
              </w:rPr>
              <w:t>2</w:t>
            </w:r>
            <w:r w:rsidRPr="0047436B">
              <w:t xml:space="preserve">, велосипедов </w:t>
            </w:r>
            <w:r w:rsidR="0047436B">
              <w:rPr>
                <w:lang w:eastAsia="ru-RU"/>
              </w:rPr>
              <w:t xml:space="preserve">— </w:t>
            </w:r>
            <w:r w:rsidRPr="0047436B">
              <w:t>0,9</w:t>
            </w:r>
            <w:r w:rsidR="0047436B">
              <w:t xml:space="preserve"> </w:t>
            </w:r>
            <w:r w:rsidRPr="0047436B">
              <w:t>м</w:t>
            </w:r>
            <w:r w:rsidR="0047436B">
              <w:rPr>
                <w:vertAlign w:val="superscript"/>
              </w:rPr>
              <w:t>2</w:t>
            </w:r>
            <w:r w:rsidRPr="0047436B">
              <w:t xml:space="preserve">. </w:t>
            </w:r>
          </w:p>
          <w:p w:rsidR="00F35B7D" w:rsidRPr="0047436B" w:rsidRDefault="00F35B7D" w:rsidP="0047436B">
            <w:pPr>
              <w:pStyle w:val="Default"/>
              <w:ind w:left="34"/>
              <w:jc w:val="both"/>
            </w:pPr>
            <w:r w:rsidRPr="0047436B">
              <w:t xml:space="preserve">2. Общая площадь территории, занимаемая парковкой, рассчитывается по количеству посетителей. И </w:t>
            </w:r>
            <w:r w:rsidRPr="0047436B">
              <w:lastRenderedPageBreak/>
              <w:t>должна составлять15-20 машино-мест на 100 единовременных посетителей. Где место для парковки одного автомоби</w:t>
            </w:r>
            <w:r w:rsidR="0047436B">
              <w:t xml:space="preserve">ля необходимо принимать как 25 </w:t>
            </w:r>
            <w:r w:rsidRPr="0047436B">
              <w:t>м</w:t>
            </w:r>
            <w:r w:rsidR="0047436B">
              <w:rPr>
                <w:vertAlign w:val="superscript"/>
              </w:rPr>
              <w:t>2</w:t>
            </w:r>
            <w:r w:rsidRPr="0047436B">
              <w:t>.</w:t>
            </w:r>
          </w:p>
          <w:p w:rsidR="00F35B7D" w:rsidRPr="0047436B" w:rsidRDefault="00F35B7D" w:rsidP="0047436B">
            <w:pPr>
              <w:pStyle w:val="Default"/>
              <w:ind w:left="34"/>
              <w:jc w:val="both"/>
            </w:pPr>
            <w:r w:rsidRPr="0047436B">
              <w:t xml:space="preserve">3. 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земельного участка. </w:t>
            </w:r>
          </w:p>
          <w:p w:rsidR="00F35B7D" w:rsidRPr="0047436B" w:rsidRDefault="00F35B7D" w:rsidP="0047436B">
            <w:pPr>
              <w:pStyle w:val="Default"/>
              <w:ind w:left="34"/>
              <w:jc w:val="both"/>
            </w:pPr>
            <w:r w:rsidRPr="0047436B">
              <w:t xml:space="preserve">Удельные размеры площадок для: </w:t>
            </w:r>
          </w:p>
          <w:p w:rsidR="00F35B7D" w:rsidRPr="0047436B" w:rsidRDefault="00F35B7D" w:rsidP="0047436B">
            <w:pPr>
              <w:pStyle w:val="Default"/>
              <w:ind w:left="34"/>
              <w:jc w:val="both"/>
            </w:pPr>
            <w:r w:rsidRPr="0047436B">
              <w:t xml:space="preserve">- игр детей дошкольного и младшего школьного возраста </w:t>
            </w:r>
            <w:r w:rsidR="0047436B">
              <w:rPr>
                <w:lang w:eastAsia="ru-RU"/>
              </w:rPr>
              <w:t>—</w:t>
            </w:r>
            <w:r w:rsidRPr="0047436B">
              <w:t xml:space="preserve"> 0,7 м</w:t>
            </w:r>
            <w:r w:rsidR="0047436B">
              <w:rPr>
                <w:vertAlign w:val="superscript"/>
              </w:rPr>
              <w:t>2</w:t>
            </w:r>
            <w:r w:rsidRPr="0047436B">
              <w:t xml:space="preserve">/чел. </w:t>
            </w:r>
          </w:p>
          <w:p w:rsidR="00F35B7D" w:rsidRPr="0047436B" w:rsidRDefault="00F35B7D" w:rsidP="0047436B">
            <w:pPr>
              <w:pStyle w:val="Default"/>
              <w:ind w:left="34"/>
              <w:jc w:val="both"/>
            </w:pPr>
            <w:r w:rsidRPr="0047436B">
              <w:t xml:space="preserve">- отдыха взрослого населения </w:t>
            </w:r>
            <w:r w:rsidR="0047436B">
              <w:rPr>
                <w:lang w:eastAsia="ru-RU"/>
              </w:rPr>
              <w:t xml:space="preserve">— </w:t>
            </w:r>
            <w:r w:rsidRPr="0047436B">
              <w:t xml:space="preserve">0,1 </w:t>
            </w:r>
            <w:r w:rsidR="0047436B">
              <w:t>м</w:t>
            </w:r>
            <w:r w:rsidR="0047436B">
              <w:rPr>
                <w:vertAlign w:val="superscript"/>
              </w:rPr>
              <w:t>2</w:t>
            </w:r>
            <w:r w:rsidRPr="0047436B">
              <w:t xml:space="preserve">/чел. </w:t>
            </w:r>
          </w:p>
          <w:p w:rsidR="00F35B7D" w:rsidRPr="0047436B" w:rsidRDefault="00F35B7D" w:rsidP="0047436B">
            <w:pPr>
              <w:pStyle w:val="Default"/>
              <w:ind w:left="34"/>
              <w:jc w:val="both"/>
            </w:pPr>
            <w:r w:rsidRPr="0047436B">
              <w:t xml:space="preserve">- хозяйственных целей и выгула собак </w:t>
            </w:r>
            <w:r w:rsidR="0047436B">
              <w:rPr>
                <w:lang w:eastAsia="ru-RU"/>
              </w:rPr>
              <w:t xml:space="preserve">— </w:t>
            </w:r>
            <w:r w:rsidRPr="0047436B">
              <w:t>0,3 м</w:t>
            </w:r>
            <w:r w:rsidR="0047436B">
              <w:rPr>
                <w:vertAlign w:val="superscript"/>
              </w:rPr>
              <w:t>2</w:t>
            </w:r>
            <w:r w:rsidRPr="0047436B">
              <w:t xml:space="preserve">/чел. </w:t>
            </w:r>
          </w:p>
          <w:p w:rsidR="00F35B7D" w:rsidRPr="0047436B" w:rsidRDefault="00F35B7D" w:rsidP="0047436B">
            <w:pPr>
              <w:pStyle w:val="Default"/>
              <w:jc w:val="both"/>
            </w:pPr>
            <w:r w:rsidRPr="0047436B">
              <w:t xml:space="preserve">Минимальный размер площадок для хозяйственных целей и выгула собак не подлежат ограничению. </w:t>
            </w:r>
          </w:p>
          <w:p w:rsidR="00F35B7D" w:rsidRPr="0047436B" w:rsidRDefault="00F35B7D" w:rsidP="0047436B">
            <w:pPr>
              <w:pStyle w:val="Default"/>
              <w:jc w:val="both"/>
              <w:rPr>
                <w:b/>
                <w:bCs/>
              </w:rPr>
            </w:pPr>
            <w:r w:rsidRPr="0047436B">
              <w:rPr>
                <w:b/>
                <w:bCs/>
              </w:rPr>
              <w:t xml:space="preserve">Минимальные отступы зданий, строений и сооружений от границ земельных участков. </w:t>
            </w:r>
          </w:p>
          <w:p w:rsidR="0047436B" w:rsidRDefault="00F35B7D" w:rsidP="0047436B">
            <w:pPr>
              <w:pStyle w:val="Default"/>
              <w:ind w:left="34"/>
              <w:jc w:val="both"/>
            </w:pPr>
            <w:r w:rsidRPr="0047436B">
              <w:t>1. Автостоянки для посетителей парков следует размещать за пределами его территории, но не далее 400 м от входа и проектировать из расч</w:t>
            </w:r>
            <w:r w:rsidR="0047436B">
              <w:t>ё</w:t>
            </w:r>
            <w:r w:rsidRPr="0047436B">
              <w:t>та не менее 10 машино-мест на 100 единовременных посетителей.</w:t>
            </w:r>
          </w:p>
          <w:p w:rsidR="00F35B7D" w:rsidRPr="0047436B" w:rsidRDefault="00F35B7D" w:rsidP="0047436B">
            <w:pPr>
              <w:pStyle w:val="Default"/>
              <w:ind w:left="34"/>
              <w:jc w:val="both"/>
            </w:pPr>
            <w:r w:rsidRPr="0047436B">
              <w:t>2. Минимально допустимые расстояния от окон жилых и общественных зданий до:</w:t>
            </w:r>
          </w:p>
          <w:p w:rsidR="00F35B7D" w:rsidRPr="0047436B" w:rsidRDefault="0047436B" w:rsidP="0047436B">
            <w:pPr>
              <w:pStyle w:val="Default"/>
              <w:ind w:left="34"/>
              <w:jc w:val="both"/>
            </w:pPr>
            <w:r>
              <w:rPr>
                <w:lang w:eastAsia="ru-RU"/>
              </w:rPr>
              <w:t>—</w:t>
            </w:r>
            <w:r w:rsidR="00F35B7D" w:rsidRPr="0047436B">
              <w:t xml:space="preserve"> площадок для игр детей дошкольного и младшего школьного возраста </w:t>
            </w:r>
            <w:r>
              <w:rPr>
                <w:lang w:eastAsia="ru-RU"/>
              </w:rPr>
              <w:t>—</w:t>
            </w:r>
            <w:r w:rsidR="00F35B7D" w:rsidRPr="0047436B">
              <w:t xml:space="preserve"> не менее 12 м; </w:t>
            </w:r>
          </w:p>
          <w:p w:rsidR="00F35B7D" w:rsidRPr="0047436B" w:rsidRDefault="0047436B" w:rsidP="0047436B">
            <w:pPr>
              <w:pStyle w:val="Default"/>
              <w:ind w:left="34"/>
              <w:jc w:val="both"/>
            </w:pPr>
            <w:r>
              <w:rPr>
                <w:lang w:eastAsia="ru-RU"/>
              </w:rPr>
              <w:t>—</w:t>
            </w:r>
            <w:r w:rsidR="00F35B7D" w:rsidRPr="0047436B">
              <w:t xml:space="preserve"> площадок для отдыха взрослого населения </w:t>
            </w:r>
            <w:r>
              <w:rPr>
                <w:lang w:eastAsia="ru-RU"/>
              </w:rPr>
              <w:t>—</w:t>
            </w:r>
            <w:r w:rsidR="00F35B7D" w:rsidRPr="0047436B">
              <w:t xml:space="preserve"> не менее 10 м; </w:t>
            </w:r>
          </w:p>
          <w:p w:rsidR="00F35B7D" w:rsidRPr="0047436B" w:rsidRDefault="0047436B" w:rsidP="0047436B">
            <w:pPr>
              <w:pStyle w:val="Default"/>
              <w:ind w:left="34"/>
              <w:jc w:val="both"/>
            </w:pPr>
            <w:r>
              <w:rPr>
                <w:lang w:eastAsia="ru-RU"/>
              </w:rPr>
              <w:t>—</w:t>
            </w:r>
            <w:r w:rsidR="00F35B7D" w:rsidRPr="0047436B">
              <w:t xml:space="preserve"> площадок для выгула собак </w:t>
            </w:r>
            <w:r>
              <w:rPr>
                <w:lang w:eastAsia="ru-RU"/>
              </w:rPr>
              <w:t>—</w:t>
            </w:r>
            <w:r w:rsidR="00F35B7D" w:rsidRPr="0047436B">
              <w:t xml:space="preserve"> не менее 40 м; </w:t>
            </w:r>
          </w:p>
          <w:p w:rsidR="00F35B7D" w:rsidRPr="0047436B" w:rsidRDefault="0047436B" w:rsidP="0047436B">
            <w:pPr>
              <w:pStyle w:val="Default"/>
              <w:ind w:left="34"/>
              <w:jc w:val="both"/>
            </w:pPr>
            <w:r>
              <w:rPr>
                <w:lang w:eastAsia="ru-RU"/>
              </w:rPr>
              <w:t>—</w:t>
            </w:r>
            <w:r w:rsidR="00F35B7D" w:rsidRPr="0047436B">
              <w:t xml:space="preserve"> площадок для хозяйственных целей </w:t>
            </w:r>
            <w:r>
              <w:rPr>
                <w:lang w:eastAsia="ru-RU"/>
              </w:rPr>
              <w:t>—</w:t>
            </w:r>
            <w:r w:rsidR="00F35B7D" w:rsidRPr="0047436B">
              <w:t xml:space="preserve"> не менее 20 м. </w:t>
            </w:r>
          </w:p>
          <w:p w:rsidR="00F35B7D" w:rsidRPr="0047436B" w:rsidRDefault="00F35B7D" w:rsidP="0047436B">
            <w:pPr>
              <w:pStyle w:val="Default"/>
              <w:pBdr>
                <w:bottom w:val="single" w:sz="4" w:space="1" w:color="auto"/>
              </w:pBdr>
              <w:ind w:left="34"/>
              <w:jc w:val="both"/>
            </w:pPr>
            <w:r w:rsidRPr="0047436B">
              <w:t>3. Расстояние от площадок для установки мусорных контейнеров до границ участков жилых домов, детских учреждений, озелен</w:t>
            </w:r>
            <w:r w:rsidR="0047436B">
              <w:t>ё</w:t>
            </w:r>
            <w:r w:rsidRPr="0047436B">
              <w:t>нных площадок следует устанавливать не менее 50 метров и не более 100</w:t>
            </w:r>
            <w:r w:rsidR="0047436B">
              <w:t xml:space="preserve"> </w:t>
            </w:r>
            <w:r w:rsidRPr="0047436B">
              <w:t xml:space="preserve">м. </w:t>
            </w:r>
          </w:p>
          <w:p w:rsidR="00F35B7D" w:rsidRPr="0047436B" w:rsidRDefault="00F35B7D" w:rsidP="0047436B">
            <w:pPr>
              <w:pStyle w:val="Default"/>
              <w:jc w:val="both"/>
              <w:rPr>
                <w:b/>
                <w:bCs/>
              </w:rPr>
            </w:pPr>
            <w:r w:rsidRPr="0047436B">
              <w:rPr>
                <w:b/>
                <w:bCs/>
              </w:rPr>
              <w:t xml:space="preserve">Максимальный процент застройки в границах земельного участка. </w:t>
            </w:r>
          </w:p>
          <w:p w:rsidR="00F35B7D" w:rsidRPr="0047436B" w:rsidRDefault="00F35B7D" w:rsidP="0047436B">
            <w:pPr>
              <w:pStyle w:val="Default"/>
              <w:ind w:left="34"/>
              <w:jc w:val="both"/>
            </w:pPr>
            <w:r w:rsidRPr="0047436B">
              <w:t>1. Общая площадь территории, занимаемая парковкой, рассчитывается по количеству посетителей. И должна составлять 10-20 машино-мест на 100 единовременных посетителей. Где место для парковки одного автомобиля необходимо принимать как 25</w:t>
            </w:r>
            <w:r w:rsidR="0047436B">
              <w:t xml:space="preserve"> </w:t>
            </w:r>
            <w:r w:rsidRPr="0047436B">
              <w:t>м</w:t>
            </w:r>
            <w:r w:rsidR="0047436B">
              <w:rPr>
                <w:vertAlign w:val="superscript"/>
              </w:rPr>
              <w:t>2</w:t>
            </w:r>
            <w:r w:rsidRPr="0047436B">
              <w:t>.</w:t>
            </w:r>
          </w:p>
          <w:p w:rsidR="00F35B7D" w:rsidRPr="0047436B" w:rsidRDefault="00F35B7D" w:rsidP="0047436B">
            <w:pPr>
              <w:pStyle w:val="Default"/>
              <w:ind w:left="34"/>
              <w:jc w:val="both"/>
            </w:pPr>
            <w:r w:rsidRPr="0047436B">
              <w:t>2.</w:t>
            </w:r>
            <w:r w:rsidR="0047436B">
              <w:t xml:space="preserve"> </w:t>
            </w:r>
            <w:r w:rsidRPr="0047436B">
              <w:t>Общая площадь территории, занимаемой площадками для игр детей, отдыха взрослого населения и занятий физкультурой, должна быть не менее 10</w:t>
            </w:r>
            <w:r w:rsidR="0047436B">
              <w:t> </w:t>
            </w:r>
            <w:r w:rsidRPr="0047436B">
              <w:t xml:space="preserve">% общей площади квартала (микрорайона) жилой зоны. </w:t>
            </w:r>
          </w:p>
        </w:tc>
      </w:tr>
      <w:tr w:rsidR="00F35B7D" w:rsidRPr="0047436B" w:rsidTr="000F6394">
        <w:trPr>
          <w:trHeight w:val="284"/>
        </w:trPr>
        <w:tc>
          <w:tcPr>
            <w:tcW w:w="1242" w:type="dxa"/>
            <w:vMerge/>
            <w:tcBorders>
              <w:bottom w:val="single" w:sz="4" w:space="0" w:color="auto"/>
            </w:tcBorders>
          </w:tcPr>
          <w:p w:rsidR="00F35B7D" w:rsidRPr="0047436B" w:rsidRDefault="00F35B7D" w:rsidP="0047436B">
            <w:pPr>
              <w:spacing w:after="0" w:line="240" w:lineRule="auto"/>
              <w:rPr>
                <w:rFonts w:ascii="Times New Roman" w:hAnsi="Times New Roman" w:cs="Times New Roman"/>
                <w:sz w:val="24"/>
                <w:szCs w:val="24"/>
                <w:lang w:eastAsia="ru-RU"/>
              </w:rPr>
            </w:pPr>
          </w:p>
        </w:tc>
        <w:tc>
          <w:tcPr>
            <w:tcW w:w="2268" w:type="dxa"/>
            <w:tcBorders>
              <w:bottom w:val="single" w:sz="4" w:space="0" w:color="auto"/>
            </w:tcBorders>
          </w:tcPr>
          <w:p w:rsidR="00F35B7D" w:rsidRPr="0047436B" w:rsidRDefault="0047436B" w:rsidP="0047436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47436B">
              <w:rPr>
                <w:rFonts w:ascii="Times New Roman" w:hAnsi="Times New Roman" w:cs="Times New Roman"/>
                <w:sz w:val="24"/>
                <w:szCs w:val="24"/>
                <w:lang w:eastAsia="ru-RU"/>
              </w:rPr>
              <w:t>сезонные обслуживающие объекты</w:t>
            </w:r>
            <w:r>
              <w:rPr>
                <w:rFonts w:ascii="Times New Roman" w:hAnsi="Times New Roman" w:cs="Times New Roman"/>
                <w:sz w:val="24"/>
                <w:szCs w:val="24"/>
                <w:lang w:eastAsia="ru-RU"/>
              </w:rPr>
              <w:t xml:space="preserve"> </w:t>
            </w:r>
            <w:r w:rsidR="00F35B7D" w:rsidRPr="0047436B">
              <w:rPr>
                <w:rFonts w:ascii="Times New Roman" w:hAnsi="Times New Roman" w:cs="Times New Roman"/>
                <w:sz w:val="24"/>
                <w:szCs w:val="24"/>
                <w:lang w:eastAsia="ru-RU"/>
              </w:rPr>
              <w:t>некапитального</w:t>
            </w:r>
          </w:p>
          <w:p w:rsidR="00F35B7D" w:rsidRPr="0047436B" w:rsidRDefault="00F35B7D" w:rsidP="0047436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7436B">
              <w:rPr>
                <w:rFonts w:ascii="Times New Roman" w:hAnsi="Times New Roman" w:cs="Times New Roman"/>
                <w:sz w:val="24"/>
                <w:szCs w:val="24"/>
                <w:lang w:eastAsia="ru-RU"/>
              </w:rPr>
              <w:t>характера;</w:t>
            </w:r>
          </w:p>
          <w:p w:rsidR="00F35B7D" w:rsidRPr="0047436B" w:rsidRDefault="0047436B" w:rsidP="0047436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временные, нестационарные </w:t>
            </w:r>
            <w:r w:rsidR="00F35B7D" w:rsidRPr="0047436B">
              <w:rPr>
                <w:rFonts w:ascii="Times New Roman" w:hAnsi="Times New Roman" w:cs="Times New Roman"/>
                <w:sz w:val="24"/>
                <w:szCs w:val="24"/>
                <w:lang w:eastAsia="ru-RU"/>
              </w:rPr>
              <w:t xml:space="preserve">торговые объекты; </w:t>
            </w:r>
          </w:p>
          <w:p w:rsidR="00F35B7D" w:rsidRPr="0047436B" w:rsidRDefault="0047436B" w:rsidP="0047436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47436B">
              <w:rPr>
                <w:rFonts w:ascii="Times New Roman" w:hAnsi="Times New Roman" w:cs="Times New Roman"/>
                <w:sz w:val="24"/>
                <w:szCs w:val="24"/>
                <w:lang w:eastAsia="ru-RU"/>
              </w:rPr>
              <w:t>некапитальные объекты для обслуживания фестивалей, праздников;</w:t>
            </w:r>
          </w:p>
          <w:p w:rsidR="00F35B7D" w:rsidRPr="0047436B" w:rsidRDefault="0047436B" w:rsidP="004743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47436B">
              <w:rPr>
                <w:rFonts w:ascii="Times New Roman" w:hAnsi="Times New Roman" w:cs="Times New Roman"/>
                <w:sz w:val="24"/>
                <w:szCs w:val="24"/>
                <w:lang w:eastAsia="ru-RU"/>
              </w:rPr>
              <w:t>спортивные площадки.</w:t>
            </w:r>
          </w:p>
        </w:tc>
        <w:tc>
          <w:tcPr>
            <w:tcW w:w="11340" w:type="dxa"/>
            <w:vMerge/>
            <w:tcBorders>
              <w:bottom w:val="single" w:sz="4" w:space="0" w:color="auto"/>
            </w:tcBorders>
          </w:tcPr>
          <w:p w:rsidR="00F35B7D" w:rsidRPr="0047436B" w:rsidRDefault="00F35B7D" w:rsidP="0047436B">
            <w:pPr>
              <w:spacing w:after="0" w:line="240" w:lineRule="auto"/>
              <w:jc w:val="both"/>
              <w:rPr>
                <w:rFonts w:ascii="Times New Roman" w:hAnsi="Times New Roman" w:cs="Times New Roman"/>
                <w:sz w:val="24"/>
                <w:szCs w:val="24"/>
              </w:rPr>
            </w:pP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47"/>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4"/>
        <w:gridCol w:w="2206"/>
        <w:gridCol w:w="11482"/>
      </w:tblGrid>
      <w:tr w:rsidR="00F35B7D" w:rsidRPr="0047436B" w:rsidTr="0047436B">
        <w:trPr>
          <w:trHeight w:val="284"/>
        </w:trPr>
        <w:tc>
          <w:tcPr>
            <w:tcW w:w="14992" w:type="dxa"/>
            <w:gridSpan w:val="3"/>
            <w:vAlign w:val="center"/>
          </w:tcPr>
          <w:p w:rsidR="00F35B7D" w:rsidRPr="0047436B" w:rsidRDefault="00F35B7D" w:rsidP="0047436B">
            <w:pPr>
              <w:spacing w:after="0" w:line="240" w:lineRule="auto"/>
              <w:jc w:val="center"/>
              <w:rPr>
                <w:rFonts w:ascii="Times New Roman" w:hAnsi="Times New Roman" w:cs="Times New Roman"/>
                <w:b/>
                <w:sz w:val="24"/>
                <w:szCs w:val="24"/>
                <w:lang w:eastAsia="ru-RU"/>
              </w:rPr>
            </w:pPr>
            <w:r w:rsidRPr="0047436B">
              <w:rPr>
                <w:rFonts w:ascii="Times New Roman" w:hAnsi="Times New Roman" w:cs="Times New Roman"/>
                <w:b/>
                <w:sz w:val="24"/>
                <w:szCs w:val="24"/>
                <w:lang w:eastAsia="ru-RU"/>
              </w:rPr>
              <w:lastRenderedPageBreak/>
              <w:t>РЕКРЕАЦИОННЫЕ ЗОНЫ</w:t>
            </w:r>
          </w:p>
        </w:tc>
      </w:tr>
      <w:tr w:rsidR="00F35B7D" w:rsidRPr="0047436B" w:rsidTr="0047436B">
        <w:trPr>
          <w:trHeight w:val="284"/>
        </w:trPr>
        <w:tc>
          <w:tcPr>
            <w:tcW w:w="14992" w:type="dxa"/>
            <w:gridSpan w:val="3"/>
            <w:vAlign w:val="center"/>
          </w:tcPr>
          <w:p w:rsidR="00F35B7D" w:rsidRPr="0047436B" w:rsidRDefault="00F35B7D" w:rsidP="0047436B">
            <w:pPr>
              <w:spacing w:after="0" w:line="240" w:lineRule="auto"/>
              <w:jc w:val="center"/>
              <w:rPr>
                <w:rFonts w:ascii="Times New Roman" w:hAnsi="Times New Roman" w:cs="Times New Roman"/>
                <w:b/>
                <w:sz w:val="24"/>
                <w:szCs w:val="24"/>
              </w:rPr>
            </w:pPr>
            <w:r w:rsidRPr="0047436B">
              <w:rPr>
                <w:rFonts w:ascii="Times New Roman" w:hAnsi="Times New Roman" w:cs="Times New Roman"/>
                <w:b/>
                <w:sz w:val="24"/>
                <w:szCs w:val="24"/>
                <w:lang w:eastAsia="ru-RU"/>
              </w:rPr>
              <w:t>Р-2</w:t>
            </w:r>
            <w:r w:rsidR="0047436B">
              <w:rPr>
                <w:rFonts w:ascii="Times New Roman" w:hAnsi="Times New Roman" w:cs="Times New Roman"/>
                <w:b/>
                <w:sz w:val="24"/>
                <w:szCs w:val="24"/>
                <w:lang w:eastAsia="ru-RU"/>
              </w:rPr>
              <w:t xml:space="preserve"> </w:t>
            </w:r>
            <w:r w:rsidRPr="0047436B">
              <w:rPr>
                <w:rFonts w:ascii="Times New Roman" w:hAnsi="Times New Roman" w:cs="Times New Roman"/>
                <w:b/>
                <w:sz w:val="24"/>
                <w:szCs w:val="24"/>
                <w:lang w:eastAsia="ru-RU"/>
              </w:rPr>
              <w:t>ЗОНА ЕСТЕСТВЕННОГО ЛАНДШАФТА</w:t>
            </w:r>
          </w:p>
        </w:tc>
      </w:tr>
      <w:tr w:rsidR="00F35B7D" w:rsidRPr="0047436B" w:rsidTr="0047436B">
        <w:trPr>
          <w:trHeight w:val="284"/>
        </w:trPr>
        <w:tc>
          <w:tcPr>
            <w:tcW w:w="1304" w:type="dxa"/>
            <w:vAlign w:val="center"/>
          </w:tcPr>
          <w:p w:rsidR="00F35B7D" w:rsidRPr="0047436B" w:rsidRDefault="0047436B" w:rsidP="004743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вида</w:t>
            </w:r>
          </w:p>
        </w:tc>
        <w:tc>
          <w:tcPr>
            <w:tcW w:w="2206" w:type="dxa"/>
            <w:vAlign w:val="center"/>
          </w:tcPr>
          <w:p w:rsidR="00F35B7D" w:rsidRPr="0047436B" w:rsidRDefault="00F35B7D" w:rsidP="0047436B">
            <w:pPr>
              <w:spacing w:after="0" w:line="240" w:lineRule="auto"/>
              <w:jc w:val="center"/>
              <w:rPr>
                <w:rFonts w:ascii="Times New Roman" w:hAnsi="Times New Roman" w:cs="Times New Roman"/>
                <w:sz w:val="24"/>
                <w:szCs w:val="24"/>
              </w:rPr>
            </w:pPr>
            <w:r w:rsidRPr="0047436B">
              <w:rPr>
                <w:rFonts w:ascii="Times New Roman" w:hAnsi="Times New Roman" w:cs="Times New Roman"/>
                <w:color w:val="000000"/>
                <w:sz w:val="24"/>
                <w:szCs w:val="24"/>
                <w:lang w:eastAsia="ru-RU"/>
              </w:rPr>
              <w:t xml:space="preserve">Вид </w:t>
            </w:r>
            <w:r w:rsidR="001B68FF" w:rsidRPr="0047436B">
              <w:rPr>
                <w:rFonts w:ascii="Times New Roman" w:hAnsi="Times New Roman" w:cs="Times New Roman"/>
                <w:color w:val="000000"/>
                <w:sz w:val="24"/>
                <w:szCs w:val="24"/>
                <w:lang w:eastAsia="ru-RU"/>
              </w:rPr>
              <w:t>разрешённ</w:t>
            </w:r>
            <w:r w:rsidRPr="0047436B">
              <w:rPr>
                <w:rFonts w:ascii="Times New Roman" w:hAnsi="Times New Roman" w:cs="Times New Roman"/>
                <w:color w:val="000000"/>
                <w:sz w:val="24"/>
                <w:szCs w:val="24"/>
                <w:lang w:eastAsia="ru-RU"/>
              </w:rPr>
              <w:t>ого использования</w:t>
            </w:r>
          </w:p>
        </w:tc>
        <w:tc>
          <w:tcPr>
            <w:tcW w:w="11482" w:type="dxa"/>
          </w:tcPr>
          <w:p w:rsidR="00F35B7D" w:rsidRPr="0047436B" w:rsidRDefault="0047436B" w:rsidP="0047436B">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w:t>
            </w:r>
            <w:r w:rsidR="00F35B7D" w:rsidRPr="0047436B">
              <w:rPr>
                <w:rFonts w:ascii="Times New Roman" w:hAnsi="Times New Roman" w:cs="Times New Roman"/>
                <w:bCs/>
                <w:sz w:val="24"/>
                <w:szCs w:val="24"/>
                <w:lang w:eastAsia="ru-RU"/>
              </w:rPr>
              <w:t xml:space="preserve"> Описание вида </w:t>
            </w:r>
            <w:r w:rsidR="001B68FF" w:rsidRPr="0047436B">
              <w:rPr>
                <w:rFonts w:ascii="Times New Roman" w:hAnsi="Times New Roman" w:cs="Times New Roman"/>
                <w:bCs/>
                <w:sz w:val="24"/>
                <w:szCs w:val="24"/>
                <w:lang w:eastAsia="ru-RU"/>
              </w:rPr>
              <w:t>разрешённ</w:t>
            </w:r>
            <w:r w:rsidR="00F35B7D" w:rsidRPr="0047436B">
              <w:rPr>
                <w:rFonts w:ascii="Times New Roman" w:hAnsi="Times New Roman" w:cs="Times New Roman"/>
                <w:bCs/>
                <w:sz w:val="24"/>
                <w:szCs w:val="24"/>
                <w:lang w:eastAsia="ru-RU"/>
              </w:rPr>
              <w:t>ого использования земельного участка.</w:t>
            </w:r>
          </w:p>
          <w:p w:rsidR="00F35B7D" w:rsidRPr="0047436B" w:rsidRDefault="0047436B" w:rsidP="0047436B">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w:t>
            </w:r>
            <w:r w:rsidR="00F35B7D" w:rsidRPr="0047436B">
              <w:rPr>
                <w:rFonts w:ascii="Times New Roman" w:hAnsi="Times New Roman" w:cs="Times New Roman"/>
                <w:sz w:val="24"/>
                <w:szCs w:val="24"/>
              </w:rPr>
              <w:t xml:space="preserve"> Предельные (минимальные и (или) максимальные) размеры </w:t>
            </w:r>
            <w:r>
              <w:rPr>
                <w:rFonts w:ascii="Times New Roman" w:hAnsi="Times New Roman" w:cs="Times New Roman"/>
                <w:sz w:val="24"/>
                <w:szCs w:val="24"/>
              </w:rPr>
              <w:t>земельных участков и предельные</w:t>
            </w:r>
            <w:r w:rsidR="00F35B7D" w:rsidRPr="0047436B">
              <w:rPr>
                <w:rFonts w:ascii="Times New Roman" w:hAnsi="Times New Roman" w:cs="Times New Roman"/>
                <w:sz w:val="24"/>
                <w:szCs w:val="24"/>
              </w:rPr>
              <w:t xml:space="preserve"> параметры </w:t>
            </w:r>
            <w:r w:rsidR="001B68FF" w:rsidRPr="0047436B">
              <w:rPr>
                <w:rFonts w:ascii="Times New Roman" w:hAnsi="Times New Roman" w:cs="Times New Roman"/>
                <w:sz w:val="24"/>
                <w:szCs w:val="24"/>
              </w:rPr>
              <w:t>разрешённ</w:t>
            </w:r>
            <w:r w:rsidR="00F35B7D" w:rsidRPr="0047436B">
              <w:rPr>
                <w:rFonts w:ascii="Times New Roman" w:hAnsi="Times New Roman" w:cs="Times New Roman"/>
                <w:sz w:val="24"/>
                <w:szCs w:val="24"/>
              </w:rPr>
              <w:t>ого строительства, реконструкции объектов капитального строительства</w:t>
            </w:r>
            <w:r>
              <w:rPr>
                <w:rFonts w:ascii="Times New Roman" w:hAnsi="Times New Roman" w:cs="Times New Roman"/>
                <w:sz w:val="24"/>
                <w:szCs w:val="24"/>
              </w:rPr>
              <w:t>.</w:t>
            </w:r>
          </w:p>
        </w:tc>
      </w:tr>
      <w:tr w:rsidR="00F35B7D" w:rsidRPr="0047436B" w:rsidTr="0047436B">
        <w:trPr>
          <w:trHeight w:val="284"/>
        </w:trPr>
        <w:tc>
          <w:tcPr>
            <w:tcW w:w="14992" w:type="dxa"/>
            <w:gridSpan w:val="3"/>
            <w:vAlign w:val="center"/>
          </w:tcPr>
          <w:p w:rsidR="00F35B7D" w:rsidRPr="0047436B" w:rsidRDefault="00F35B7D" w:rsidP="0047436B">
            <w:pPr>
              <w:spacing w:after="0" w:line="240" w:lineRule="auto"/>
              <w:jc w:val="center"/>
              <w:rPr>
                <w:rFonts w:ascii="Times New Roman" w:hAnsi="Times New Roman" w:cs="Times New Roman"/>
                <w:b/>
                <w:bCs/>
                <w:sz w:val="24"/>
                <w:szCs w:val="24"/>
                <w:lang w:eastAsia="ru-RU"/>
              </w:rPr>
            </w:pPr>
            <w:r w:rsidRPr="0047436B">
              <w:rPr>
                <w:rFonts w:ascii="Times New Roman" w:hAnsi="Times New Roman" w:cs="Times New Roman"/>
                <w:b/>
                <w:bCs/>
                <w:sz w:val="24"/>
                <w:szCs w:val="24"/>
                <w:lang w:eastAsia="ru-RU"/>
              </w:rPr>
              <w:t xml:space="preserve">ОСНОВНЫЕ ВИДЫ </w:t>
            </w:r>
            <w:r w:rsidR="001B68FF" w:rsidRPr="0047436B">
              <w:rPr>
                <w:rFonts w:ascii="Times New Roman" w:hAnsi="Times New Roman" w:cs="Times New Roman"/>
                <w:b/>
                <w:bCs/>
                <w:sz w:val="24"/>
                <w:szCs w:val="24"/>
                <w:lang w:eastAsia="ru-RU"/>
              </w:rPr>
              <w:t>РАЗРЕШЁНН</w:t>
            </w:r>
            <w:r w:rsidRPr="0047436B">
              <w:rPr>
                <w:rFonts w:ascii="Times New Roman" w:hAnsi="Times New Roman" w:cs="Times New Roman"/>
                <w:b/>
                <w:bCs/>
                <w:sz w:val="24"/>
                <w:szCs w:val="24"/>
                <w:lang w:eastAsia="ru-RU"/>
              </w:rPr>
              <w:t>ОГО ИСПОЛЬЗОВАНИЯ</w:t>
            </w:r>
          </w:p>
        </w:tc>
      </w:tr>
      <w:tr w:rsidR="0047436B" w:rsidRPr="0047436B" w:rsidTr="0047436B">
        <w:trPr>
          <w:trHeight w:val="284"/>
        </w:trPr>
        <w:tc>
          <w:tcPr>
            <w:tcW w:w="1304" w:type="dxa"/>
            <w:vMerge w:val="restart"/>
          </w:tcPr>
          <w:p w:rsidR="0047436B" w:rsidRPr="0047436B" w:rsidRDefault="0047436B" w:rsidP="0047436B">
            <w:pPr>
              <w:spacing w:after="0" w:line="240" w:lineRule="auto"/>
              <w:jc w:val="center"/>
              <w:rPr>
                <w:rFonts w:ascii="Times New Roman" w:hAnsi="Times New Roman" w:cs="Times New Roman"/>
                <w:sz w:val="24"/>
                <w:szCs w:val="24"/>
                <w:lang w:eastAsia="ru-RU"/>
              </w:rPr>
            </w:pPr>
            <w:r w:rsidRPr="0047436B">
              <w:rPr>
                <w:rFonts w:ascii="Times New Roman" w:hAnsi="Times New Roman" w:cs="Times New Roman"/>
                <w:sz w:val="24"/>
                <w:szCs w:val="24"/>
                <w:lang w:eastAsia="ru-RU"/>
              </w:rPr>
              <w:t>5.2</w:t>
            </w:r>
          </w:p>
        </w:tc>
        <w:tc>
          <w:tcPr>
            <w:tcW w:w="2206" w:type="dxa"/>
            <w:vMerge w:val="restart"/>
          </w:tcPr>
          <w:p w:rsidR="0047436B" w:rsidRPr="0047436B" w:rsidRDefault="0047436B" w:rsidP="0047436B">
            <w:pPr>
              <w:spacing w:after="0" w:line="240" w:lineRule="auto"/>
              <w:rPr>
                <w:rFonts w:ascii="Times New Roman" w:hAnsi="Times New Roman" w:cs="Times New Roman"/>
                <w:sz w:val="24"/>
                <w:szCs w:val="24"/>
                <w:lang w:eastAsia="ru-RU"/>
              </w:rPr>
            </w:pPr>
            <w:r w:rsidRPr="0047436B">
              <w:rPr>
                <w:rFonts w:ascii="Times New Roman" w:hAnsi="Times New Roman" w:cs="Times New Roman"/>
                <w:sz w:val="24"/>
                <w:szCs w:val="24"/>
              </w:rPr>
              <w:t>Природно-познавательный туризм</w:t>
            </w:r>
          </w:p>
        </w:tc>
        <w:tc>
          <w:tcPr>
            <w:tcW w:w="11482" w:type="dxa"/>
          </w:tcPr>
          <w:p w:rsidR="0047436B" w:rsidRPr="0047436B" w:rsidRDefault="0047436B" w:rsidP="0047436B">
            <w:pPr>
              <w:spacing w:after="0" w:line="240" w:lineRule="auto"/>
              <w:rPr>
                <w:rFonts w:ascii="Times New Roman" w:hAnsi="Times New Roman" w:cs="Times New Roman"/>
                <w:b/>
                <w:sz w:val="24"/>
                <w:szCs w:val="24"/>
              </w:rPr>
            </w:pPr>
            <w:r w:rsidRPr="0047436B">
              <w:rPr>
                <w:rFonts w:ascii="Times New Roman" w:hAnsi="Times New Roman" w:cs="Times New Roman"/>
                <w:b/>
                <w:sz w:val="24"/>
                <w:szCs w:val="24"/>
              </w:rPr>
              <w:t>Описание вида разрешённого использования земельного участка:</w:t>
            </w:r>
          </w:p>
          <w:p w:rsidR="0047436B" w:rsidRPr="0047436B" w:rsidRDefault="0047436B" w:rsidP="0047436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47436B">
              <w:rPr>
                <w:rFonts w:ascii="Times New Roman" w:hAnsi="Times New Roman" w:cs="Times New Roman"/>
                <w:sz w:val="24"/>
                <w:szCs w:val="24"/>
              </w:rPr>
              <w:t>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7436B" w:rsidRPr="0047436B" w:rsidRDefault="0047436B" w:rsidP="0047436B">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47436B">
              <w:rPr>
                <w:rFonts w:ascii="Times New Roman" w:hAnsi="Times New Roman" w:cs="Times New Roman"/>
                <w:sz w:val="24"/>
                <w:szCs w:val="24"/>
              </w:rPr>
              <w:t>осуществление необходимых природоохранных и  природовосстановительных мероприятий.</w:t>
            </w:r>
          </w:p>
        </w:tc>
      </w:tr>
      <w:tr w:rsidR="0047436B" w:rsidRPr="0047436B" w:rsidTr="0047436B">
        <w:trPr>
          <w:trHeight w:val="284"/>
        </w:trPr>
        <w:tc>
          <w:tcPr>
            <w:tcW w:w="1304" w:type="dxa"/>
            <w:vMerge/>
          </w:tcPr>
          <w:p w:rsidR="0047436B" w:rsidRPr="0047436B" w:rsidRDefault="0047436B" w:rsidP="0047436B">
            <w:pPr>
              <w:spacing w:after="0" w:line="240" w:lineRule="auto"/>
              <w:rPr>
                <w:rFonts w:ascii="Times New Roman" w:hAnsi="Times New Roman" w:cs="Times New Roman"/>
                <w:sz w:val="24"/>
                <w:szCs w:val="24"/>
                <w:lang w:eastAsia="ru-RU"/>
              </w:rPr>
            </w:pPr>
          </w:p>
        </w:tc>
        <w:tc>
          <w:tcPr>
            <w:tcW w:w="2206" w:type="dxa"/>
            <w:vMerge/>
          </w:tcPr>
          <w:p w:rsidR="0047436B" w:rsidRPr="0047436B" w:rsidRDefault="0047436B" w:rsidP="0047436B">
            <w:pPr>
              <w:spacing w:after="0" w:line="240" w:lineRule="auto"/>
              <w:rPr>
                <w:rFonts w:ascii="Times New Roman" w:hAnsi="Times New Roman" w:cs="Times New Roman"/>
                <w:sz w:val="24"/>
                <w:szCs w:val="24"/>
              </w:rPr>
            </w:pPr>
          </w:p>
        </w:tc>
        <w:tc>
          <w:tcPr>
            <w:tcW w:w="11482" w:type="dxa"/>
          </w:tcPr>
          <w:p w:rsidR="0047436B" w:rsidRPr="0047436B" w:rsidRDefault="0047436B" w:rsidP="0047436B">
            <w:pPr>
              <w:autoSpaceDE w:val="0"/>
              <w:autoSpaceDN w:val="0"/>
              <w:adjustRightInd w:val="0"/>
              <w:spacing w:after="0" w:line="240" w:lineRule="auto"/>
              <w:jc w:val="both"/>
              <w:rPr>
                <w:rFonts w:ascii="Times New Roman" w:hAnsi="Times New Roman" w:cs="Times New Roman"/>
                <w:sz w:val="24"/>
                <w:szCs w:val="24"/>
                <w:lang w:eastAsia="ru-RU"/>
              </w:rPr>
            </w:pPr>
            <w:r w:rsidRPr="0047436B">
              <w:rPr>
                <w:rFonts w:ascii="Times New Roman" w:hAnsi="Times New Roman" w:cs="Times New Roman"/>
                <w:sz w:val="24"/>
                <w:szCs w:val="24"/>
              </w:rPr>
              <w:t>В соответствии с п. 1.1 ст</w:t>
            </w:r>
            <w:r>
              <w:rPr>
                <w:rFonts w:ascii="Times New Roman" w:hAnsi="Times New Roman" w:cs="Times New Roman"/>
                <w:sz w:val="24"/>
                <w:szCs w:val="24"/>
              </w:rPr>
              <w:t>атьи</w:t>
            </w:r>
            <w:r w:rsidRPr="0047436B">
              <w:rPr>
                <w:rFonts w:ascii="Times New Roman" w:hAnsi="Times New Roman" w:cs="Times New Roman"/>
                <w:sz w:val="24"/>
                <w:szCs w:val="24"/>
              </w:rPr>
              <w:t xml:space="preserve"> 38 Гр</w:t>
            </w:r>
            <w:r>
              <w:rPr>
                <w:rFonts w:ascii="Times New Roman" w:hAnsi="Times New Roman" w:cs="Times New Roman"/>
                <w:sz w:val="24"/>
                <w:szCs w:val="24"/>
              </w:rPr>
              <w:t>адостроительного кодекса</w:t>
            </w:r>
            <w:r w:rsidRPr="0047436B">
              <w:rPr>
                <w:rFonts w:ascii="Times New Roman" w:hAnsi="Times New Roman" w:cs="Times New Roman"/>
                <w:sz w:val="24"/>
                <w:szCs w:val="24"/>
              </w:rPr>
              <w:t xml:space="preserve"> РФ </w:t>
            </w:r>
            <w:r w:rsidRPr="0047436B">
              <w:rPr>
                <w:rFonts w:ascii="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rsidR="0047436B" w:rsidRPr="0047436B" w:rsidRDefault="0047436B" w:rsidP="0047436B">
            <w:pPr>
              <w:autoSpaceDE w:val="0"/>
              <w:autoSpaceDN w:val="0"/>
              <w:adjustRightInd w:val="0"/>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rPr>
              <w:t>На естественных тропах и лесных дорожках в городских парках и лесопарках, а также на спортивных комплексах и в кварталах (микрорайонах) проектируются «тропы здоровья». Протяж</w:t>
            </w:r>
            <w:r>
              <w:t>ё</w:t>
            </w:r>
            <w:r w:rsidRPr="0047436B">
              <w:rPr>
                <w:rFonts w:ascii="Times New Roman" w:hAnsi="Times New Roman" w:cs="Times New Roman"/>
                <w:sz w:val="24"/>
                <w:szCs w:val="24"/>
              </w:rPr>
              <w:t xml:space="preserve">нность трассы принимается, как правило, от 900 до 3000 м, ширина </w:t>
            </w:r>
            <w:r w:rsidRPr="009C1F21">
              <w:rPr>
                <w:rFonts w:ascii="Times New Roman" w:hAnsi="Times New Roman" w:cs="Times New Roman"/>
                <w:sz w:val="24"/>
                <w:szCs w:val="24"/>
              </w:rPr>
              <w:t>—</w:t>
            </w:r>
            <w:r w:rsidRPr="0047436B">
              <w:rPr>
                <w:rFonts w:ascii="Times New Roman" w:hAnsi="Times New Roman" w:cs="Times New Roman"/>
                <w:sz w:val="24"/>
                <w:szCs w:val="24"/>
              </w:rPr>
              <w:t xml:space="preserve"> не менее 1,5 м. </w:t>
            </w:r>
          </w:p>
        </w:tc>
      </w:tr>
      <w:tr w:rsidR="00F35B7D" w:rsidRPr="0047436B" w:rsidTr="0047436B">
        <w:trPr>
          <w:trHeight w:val="284"/>
        </w:trPr>
        <w:tc>
          <w:tcPr>
            <w:tcW w:w="1304" w:type="dxa"/>
            <w:vMerge w:val="restart"/>
          </w:tcPr>
          <w:p w:rsidR="00F35B7D" w:rsidRPr="0047436B" w:rsidRDefault="00F35B7D" w:rsidP="0047436B">
            <w:pPr>
              <w:spacing w:after="0" w:line="240" w:lineRule="auto"/>
              <w:jc w:val="center"/>
              <w:rPr>
                <w:rFonts w:ascii="Times New Roman" w:hAnsi="Times New Roman" w:cs="Times New Roman"/>
                <w:sz w:val="24"/>
                <w:szCs w:val="24"/>
                <w:lang w:eastAsia="ru-RU"/>
              </w:rPr>
            </w:pPr>
            <w:r w:rsidRPr="0047436B">
              <w:rPr>
                <w:rFonts w:ascii="Times New Roman" w:hAnsi="Times New Roman" w:cs="Times New Roman"/>
                <w:sz w:val="24"/>
                <w:szCs w:val="24"/>
              </w:rPr>
              <w:t>5.4</w:t>
            </w:r>
          </w:p>
        </w:tc>
        <w:tc>
          <w:tcPr>
            <w:tcW w:w="2206" w:type="dxa"/>
            <w:vMerge w:val="restart"/>
          </w:tcPr>
          <w:p w:rsidR="00F35B7D" w:rsidRPr="0047436B" w:rsidRDefault="00F35B7D" w:rsidP="0047436B">
            <w:pPr>
              <w:autoSpaceDE w:val="0"/>
              <w:autoSpaceDN w:val="0"/>
              <w:adjustRightInd w:val="0"/>
              <w:spacing w:after="0" w:line="240" w:lineRule="auto"/>
              <w:jc w:val="both"/>
              <w:rPr>
                <w:rFonts w:ascii="Times New Roman" w:hAnsi="Times New Roman" w:cs="Times New Roman"/>
                <w:sz w:val="24"/>
                <w:szCs w:val="24"/>
                <w:lang w:eastAsia="ru-RU"/>
              </w:rPr>
            </w:pPr>
            <w:r w:rsidRPr="0047436B">
              <w:rPr>
                <w:rFonts w:ascii="Times New Roman" w:hAnsi="Times New Roman" w:cs="Times New Roman"/>
                <w:sz w:val="24"/>
                <w:szCs w:val="24"/>
              </w:rPr>
              <w:t>Причалы для маломерных судов</w:t>
            </w:r>
          </w:p>
        </w:tc>
        <w:tc>
          <w:tcPr>
            <w:tcW w:w="11482" w:type="dxa"/>
          </w:tcPr>
          <w:p w:rsidR="00F35B7D" w:rsidRPr="0047436B" w:rsidRDefault="00F35B7D" w:rsidP="0047436B">
            <w:pPr>
              <w:spacing w:after="0" w:line="240" w:lineRule="auto"/>
              <w:jc w:val="both"/>
              <w:rPr>
                <w:rFonts w:ascii="Times New Roman" w:hAnsi="Times New Roman" w:cs="Times New Roman"/>
                <w:b/>
                <w:sz w:val="24"/>
                <w:szCs w:val="24"/>
              </w:rPr>
            </w:pPr>
            <w:r w:rsidRPr="0047436B">
              <w:rPr>
                <w:rFonts w:ascii="Times New Roman" w:hAnsi="Times New Roman" w:cs="Times New Roman"/>
                <w:b/>
                <w:sz w:val="24"/>
                <w:szCs w:val="24"/>
              </w:rPr>
              <w:t xml:space="preserve">Описание вида </w:t>
            </w:r>
            <w:r w:rsidR="001B68FF" w:rsidRPr="0047436B">
              <w:rPr>
                <w:rFonts w:ascii="Times New Roman" w:hAnsi="Times New Roman" w:cs="Times New Roman"/>
                <w:b/>
                <w:sz w:val="24"/>
                <w:szCs w:val="24"/>
              </w:rPr>
              <w:t>разрешённ</w:t>
            </w:r>
            <w:r w:rsidRPr="0047436B">
              <w:rPr>
                <w:rFonts w:ascii="Times New Roman" w:hAnsi="Times New Roman" w:cs="Times New Roman"/>
                <w:b/>
                <w:sz w:val="24"/>
                <w:szCs w:val="24"/>
              </w:rPr>
              <w:t>ого использования земельного участка:</w:t>
            </w:r>
          </w:p>
          <w:p w:rsidR="00F35B7D" w:rsidRPr="0047436B" w:rsidRDefault="00F35B7D" w:rsidP="0047436B">
            <w:pPr>
              <w:tabs>
                <w:tab w:val="left" w:pos="426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47436B">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F35B7D" w:rsidRPr="0047436B" w:rsidTr="0047436B">
        <w:trPr>
          <w:trHeight w:val="284"/>
        </w:trPr>
        <w:tc>
          <w:tcPr>
            <w:tcW w:w="1304" w:type="dxa"/>
            <w:vMerge/>
          </w:tcPr>
          <w:p w:rsidR="00F35B7D" w:rsidRPr="0047436B" w:rsidRDefault="00F35B7D" w:rsidP="0047436B">
            <w:pPr>
              <w:spacing w:after="0" w:line="240" w:lineRule="auto"/>
              <w:rPr>
                <w:rFonts w:ascii="Times New Roman" w:hAnsi="Times New Roman" w:cs="Times New Roman"/>
                <w:sz w:val="24"/>
                <w:szCs w:val="24"/>
              </w:rPr>
            </w:pPr>
          </w:p>
        </w:tc>
        <w:tc>
          <w:tcPr>
            <w:tcW w:w="2206" w:type="dxa"/>
            <w:vMerge/>
          </w:tcPr>
          <w:p w:rsidR="00F35B7D" w:rsidRPr="0047436B" w:rsidRDefault="00F35B7D" w:rsidP="0047436B">
            <w:pPr>
              <w:autoSpaceDE w:val="0"/>
              <w:autoSpaceDN w:val="0"/>
              <w:adjustRightInd w:val="0"/>
              <w:spacing w:after="0" w:line="240" w:lineRule="auto"/>
              <w:jc w:val="both"/>
              <w:rPr>
                <w:rFonts w:ascii="Times New Roman" w:hAnsi="Times New Roman" w:cs="Times New Roman"/>
                <w:sz w:val="24"/>
                <w:szCs w:val="24"/>
              </w:rPr>
            </w:pPr>
          </w:p>
        </w:tc>
        <w:tc>
          <w:tcPr>
            <w:tcW w:w="11482" w:type="dxa"/>
          </w:tcPr>
          <w:p w:rsidR="00F35B7D" w:rsidRPr="0047436B" w:rsidRDefault="00F35B7D" w:rsidP="0047436B">
            <w:pPr>
              <w:spacing w:after="0" w:line="240" w:lineRule="auto"/>
              <w:rPr>
                <w:rFonts w:ascii="Times New Roman" w:hAnsi="Times New Roman" w:cs="Times New Roman"/>
                <w:b/>
                <w:sz w:val="24"/>
                <w:szCs w:val="24"/>
              </w:rPr>
            </w:pPr>
            <w:r w:rsidRPr="0047436B">
              <w:rPr>
                <w:rFonts w:ascii="Times New Roman" w:hAnsi="Times New Roman" w:cs="Times New Roman"/>
                <w:sz w:val="24"/>
                <w:szCs w:val="24"/>
              </w:rPr>
              <w:t>Согласно части 6 статьи 36 Гр</w:t>
            </w:r>
            <w:r w:rsidR="0047436B">
              <w:rPr>
                <w:rFonts w:ascii="Times New Roman" w:hAnsi="Times New Roman" w:cs="Times New Roman"/>
                <w:sz w:val="24"/>
                <w:szCs w:val="24"/>
              </w:rPr>
              <w:t>адостроительного кодекса</w:t>
            </w:r>
            <w:r w:rsidRPr="0047436B">
              <w:rPr>
                <w:rFonts w:ascii="Times New Roman" w:hAnsi="Times New Roman" w:cs="Times New Roman"/>
                <w:sz w:val="24"/>
                <w:szCs w:val="24"/>
              </w:rPr>
              <w:t xml:space="preserve"> РФ, градостроительные регламенты для данной зоны не устанавливаются</w:t>
            </w:r>
          </w:p>
        </w:tc>
      </w:tr>
      <w:tr w:rsidR="00F35B7D" w:rsidRPr="0047436B" w:rsidTr="0047436B">
        <w:trPr>
          <w:trHeight w:val="284"/>
        </w:trPr>
        <w:tc>
          <w:tcPr>
            <w:tcW w:w="1304" w:type="dxa"/>
            <w:vMerge/>
          </w:tcPr>
          <w:p w:rsidR="00F35B7D" w:rsidRPr="0047436B" w:rsidRDefault="00F35B7D" w:rsidP="0047436B">
            <w:pPr>
              <w:spacing w:after="0" w:line="240" w:lineRule="auto"/>
              <w:rPr>
                <w:rFonts w:ascii="Times New Roman" w:hAnsi="Times New Roman" w:cs="Times New Roman"/>
                <w:sz w:val="24"/>
                <w:szCs w:val="24"/>
              </w:rPr>
            </w:pPr>
          </w:p>
        </w:tc>
        <w:tc>
          <w:tcPr>
            <w:tcW w:w="2206" w:type="dxa"/>
            <w:vMerge/>
          </w:tcPr>
          <w:p w:rsidR="00F35B7D" w:rsidRPr="0047436B" w:rsidRDefault="00F35B7D" w:rsidP="0047436B">
            <w:pPr>
              <w:autoSpaceDE w:val="0"/>
              <w:autoSpaceDN w:val="0"/>
              <w:adjustRightInd w:val="0"/>
              <w:spacing w:after="0" w:line="240" w:lineRule="auto"/>
              <w:jc w:val="both"/>
              <w:rPr>
                <w:rFonts w:ascii="Times New Roman" w:hAnsi="Times New Roman" w:cs="Times New Roman"/>
                <w:sz w:val="24"/>
                <w:szCs w:val="24"/>
              </w:rPr>
            </w:pPr>
          </w:p>
        </w:tc>
        <w:tc>
          <w:tcPr>
            <w:tcW w:w="11482" w:type="dxa"/>
          </w:tcPr>
          <w:p w:rsidR="00F35B7D" w:rsidRPr="0047436B" w:rsidRDefault="00F35B7D" w:rsidP="0047436B">
            <w:pPr>
              <w:widowControl w:val="0"/>
              <w:autoSpaceDE w:val="0"/>
              <w:autoSpaceDN w:val="0"/>
              <w:adjustRightInd w:val="0"/>
              <w:spacing w:after="0" w:line="240" w:lineRule="auto"/>
              <w:jc w:val="both"/>
              <w:rPr>
                <w:rFonts w:ascii="Times New Roman" w:hAnsi="Times New Roman" w:cs="Times New Roman"/>
                <w:b/>
                <w:sz w:val="24"/>
                <w:szCs w:val="24"/>
              </w:rPr>
            </w:pPr>
            <w:r w:rsidRPr="0047436B">
              <w:rPr>
                <w:rFonts w:ascii="Times New Roman" w:hAnsi="Times New Roman" w:cs="Times New Roman"/>
                <w:b/>
                <w:sz w:val="24"/>
                <w:szCs w:val="24"/>
              </w:rPr>
              <w:t>Иные показатели:</w:t>
            </w:r>
          </w:p>
          <w:p w:rsidR="00F35B7D" w:rsidRPr="0047436B" w:rsidRDefault="00F35B7D" w:rsidP="0047436B">
            <w:pPr>
              <w:autoSpaceDE w:val="0"/>
              <w:autoSpaceDN w:val="0"/>
              <w:adjustRightInd w:val="0"/>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rPr>
              <w:t>Размеры земельных участков объектов, необходимых для обслуживания территорий, особенности размещения, и прочие параметры определяются в соответствии с:</w:t>
            </w:r>
          </w:p>
          <w:p w:rsidR="00F35B7D" w:rsidRPr="0047436B" w:rsidRDefault="008A3466" w:rsidP="0047436B">
            <w:pPr>
              <w:autoSpaceDE w:val="0"/>
              <w:autoSpaceDN w:val="0"/>
              <w:adjustRightInd w:val="0"/>
              <w:spacing w:after="0" w:line="240" w:lineRule="auto"/>
              <w:rPr>
                <w:rFonts w:ascii="Times New Roman" w:hAnsi="Times New Roman" w:cs="Times New Roman"/>
                <w:sz w:val="24"/>
                <w:szCs w:val="24"/>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F35B7D" w:rsidRPr="0047436B">
              <w:rPr>
                <w:rFonts w:ascii="Times New Roman" w:hAnsi="Times New Roman" w:cs="Times New Roman"/>
                <w:sz w:val="24"/>
                <w:szCs w:val="24"/>
              </w:rPr>
              <w:t xml:space="preserve">СП 18.13330.2011 </w:t>
            </w:r>
            <w:r>
              <w:rPr>
                <w:rFonts w:ascii="Times New Roman" w:hAnsi="Times New Roman" w:cs="Times New Roman"/>
                <w:sz w:val="24"/>
                <w:szCs w:val="24"/>
              </w:rPr>
              <w:t>«</w:t>
            </w:r>
            <w:r w:rsidR="00F35B7D" w:rsidRPr="0047436B">
              <w:rPr>
                <w:rFonts w:ascii="Times New Roman" w:hAnsi="Times New Roman" w:cs="Times New Roman"/>
                <w:sz w:val="24"/>
                <w:szCs w:val="24"/>
              </w:rPr>
              <w:t>Генеральные планы промышленных предприятий</w:t>
            </w:r>
            <w:r>
              <w:rPr>
                <w:rFonts w:ascii="Times New Roman" w:hAnsi="Times New Roman" w:cs="Times New Roman"/>
                <w:sz w:val="24"/>
                <w:szCs w:val="24"/>
              </w:rPr>
              <w:t>»</w:t>
            </w:r>
            <w:r w:rsidR="00F35B7D" w:rsidRPr="0047436B">
              <w:rPr>
                <w:rFonts w:ascii="Times New Roman" w:hAnsi="Times New Roman" w:cs="Times New Roman"/>
                <w:sz w:val="24"/>
                <w:szCs w:val="24"/>
              </w:rPr>
              <w:t>;</w:t>
            </w:r>
          </w:p>
          <w:p w:rsidR="00F35B7D" w:rsidRPr="0047436B" w:rsidRDefault="008A3466" w:rsidP="0047436B">
            <w:pPr>
              <w:autoSpaceDE w:val="0"/>
              <w:autoSpaceDN w:val="0"/>
              <w:adjustRightInd w:val="0"/>
              <w:spacing w:after="0" w:line="240" w:lineRule="auto"/>
              <w:rPr>
                <w:rFonts w:ascii="Times New Roman" w:hAnsi="Times New Roman" w:cs="Times New Roman"/>
                <w:sz w:val="24"/>
                <w:szCs w:val="24"/>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00F35B7D" w:rsidRPr="0047436B">
              <w:rPr>
                <w:rFonts w:ascii="Times New Roman" w:hAnsi="Times New Roman" w:cs="Times New Roman"/>
                <w:sz w:val="24"/>
                <w:szCs w:val="24"/>
              </w:rPr>
              <w:t>Санитарные правила для морских и речных портов СССР</w:t>
            </w:r>
            <w:r>
              <w:rPr>
                <w:rFonts w:ascii="Times New Roman" w:hAnsi="Times New Roman" w:cs="Times New Roman"/>
                <w:sz w:val="24"/>
                <w:szCs w:val="24"/>
              </w:rPr>
              <w:t>»</w:t>
            </w:r>
            <w:r w:rsidR="00F35B7D" w:rsidRPr="0047436B">
              <w:rPr>
                <w:rFonts w:ascii="Times New Roman" w:hAnsi="Times New Roman" w:cs="Times New Roman"/>
                <w:sz w:val="24"/>
                <w:szCs w:val="24"/>
              </w:rPr>
              <w:t xml:space="preserve"> (утв. Главным государственным санитарным врачом СССР 02.06.1989 N 4962-89);</w:t>
            </w:r>
          </w:p>
          <w:p w:rsidR="00F35B7D" w:rsidRPr="0047436B" w:rsidRDefault="008A3466" w:rsidP="0047436B">
            <w:pPr>
              <w:pStyle w:val="Default"/>
              <w:jc w:val="both"/>
            </w:pPr>
            <w:r w:rsidRPr="009C1F21">
              <w:t>—</w:t>
            </w:r>
            <w:r w:rsidR="00F35B7D" w:rsidRPr="0047436B">
              <w:t xml:space="preserve"> документацией по планировке территорий.</w:t>
            </w:r>
          </w:p>
        </w:tc>
      </w:tr>
      <w:tr w:rsidR="008A3466" w:rsidRPr="0047436B" w:rsidTr="0047436B">
        <w:trPr>
          <w:trHeight w:val="284"/>
        </w:trPr>
        <w:tc>
          <w:tcPr>
            <w:tcW w:w="1304" w:type="dxa"/>
            <w:vMerge w:val="restart"/>
          </w:tcPr>
          <w:p w:rsidR="008A3466" w:rsidRPr="0047436B" w:rsidRDefault="008A3466" w:rsidP="008A3466">
            <w:pPr>
              <w:pStyle w:val="Default"/>
              <w:jc w:val="center"/>
              <w:rPr>
                <w:lang w:eastAsia="ru-RU"/>
              </w:rPr>
            </w:pPr>
            <w:r w:rsidRPr="0047436B">
              <w:t>11.1</w:t>
            </w:r>
          </w:p>
        </w:tc>
        <w:tc>
          <w:tcPr>
            <w:tcW w:w="2206" w:type="dxa"/>
            <w:vMerge w:val="restart"/>
          </w:tcPr>
          <w:p w:rsidR="008A3466" w:rsidRPr="0047436B" w:rsidRDefault="008A3466" w:rsidP="008A3466">
            <w:pPr>
              <w:pStyle w:val="Default"/>
              <w:rPr>
                <w:lang w:eastAsia="ru-RU"/>
              </w:rPr>
            </w:pPr>
            <w:r w:rsidRPr="0047436B">
              <w:t xml:space="preserve">Общее пользование водными объектами </w:t>
            </w:r>
          </w:p>
        </w:tc>
        <w:tc>
          <w:tcPr>
            <w:tcW w:w="11482" w:type="dxa"/>
          </w:tcPr>
          <w:p w:rsidR="008A3466" w:rsidRPr="0047436B" w:rsidRDefault="008A3466" w:rsidP="008A3466">
            <w:pPr>
              <w:spacing w:after="0" w:line="240" w:lineRule="auto"/>
              <w:rPr>
                <w:rFonts w:ascii="Times New Roman" w:hAnsi="Times New Roman" w:cs="Times New Roman"/>
                <w:b/>
                <w:sz w:val="24"/>
                <w:szCs w:val="24"/>
              </w:rPr>
            </w:pPr>
            <w:r w:rsidRPr="0047436B">
              <w:rPr>
                <w:rFonts w:ascii="Times New Roman" w:hAnsi="Times New Roman" w:cs="Times New Roman"/>
                <w:b/>
                <w:sz w:val="24"/>
                <w:szCs w:val="24"/>
              </w:rPr>
              <w:t>Описание вида разрешённого использования земельного участка:</w:t>
            </w:r>
          </w:p>
          <w:p w:rsidR="008A3466" w:rsidRPr="0047436B" w:rsidRDefault="008A3466" w:rsidP="008A3466">
            <w:pPr>
              <w:autoSpaceDE w:val="0"/>
              <w:autoSpaceDN w:val="0"/>
              <w:adjustRightInd w:val="0"/>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w:t>
            </w:r>
            <w:r w:rsidRPr="0047436B">
              <w:rPr>
                <w:rFonts w:ascii="Times New Roman" w:hAnsi="Times New Roman" w:cs="Times New Roman"/>
                <w:sz w:val="24"/>
                <w:szCs w:val="24"/>
                <w:lang w:eastAsia="ru-RU"/>
              </w:rPr>
              <w:lastRenderedPageBreak/>
              <w:t>для отдыха на водных объектах, водопой, если соответствующие запреты не установлены законодательством)</w:t>
            </w:r>
          </w:p>
        </w:tc>
      </w:tr>
      <w:tr w:rsidR="008A3466" w:rsidRPr="0047436B" w:rsidTr="0047436B">
        <w:trPr>
          <w:trHeight w:val="284"/>
        </w:trPr>
        <w:tc>
          <w:tcPr>
            <w:tcW w:w="1304" w:type="dxa"/>
            <w:vMerge/>
          </w:tcPr>
          <w:p w:rsidR="008A3466" w:rsidRPr="0047436B" w:rsidRDefault="008A3466" w:rsidP="008A3466">
            <w:pPr>
              <w:spacing w:after="0" w:line="240" w:lineRule="auto"/>
              <w:rPr>
                <w:rFonts w:ascii="Times New Roman" w:hAnsi="Times New Roman" w:cs="Times New Roman"/>
                <w:sz w:val="24"/>
                <w:szCs w:val="24"/>
                <w:lang w:eastAsia="ru-RU"/>
              </w:rPr>
            </w:pPr>
          </w:p>
        </w:tc>
        <w:tc>
          <w:tcPr>
            <w:tcW w:w="2206" w:type="dxa"/>
            <w:vMerge/>
          </w:tcPr>
          <w:p w:rsidR="008A3466" w:rsidRPr="0047436B" w:rsidRDefault="008A3466" w:rsidP="008A3466">
            <w:pPr>
              <w:autoSpaceDE w:val="0"/>
              <w:autoSpaceDN w:val="0"/>
              <w:adjustRightInd w:val="0"/>
              <w:spacing w:after="0" w:line="240" w:lineRule="auto"/>
              <w:jc w:val="both"/>
              <w:rPr>
                <w:rFonts w:ascii="Times New Roman" w:hAnsi="Times New Roman" w:cs="Times New Roman"/>
                <w:sz w:val="24"/>
                <w:szCs w:val="24"/>
                <w:lang w:eastAsia="ru-RU"/>
              </w:rPr>
            </w:pPr>
          </w:p>
        </w:tc>
        <w:tc>
          <w:tcPr>
            <w:tcW w:w="11482" w:type="dxa"/>
          </w:tcPr>
          <w:p w:rsidR="008A3466" w:rsidRPr="0047436B" w:rsidRDefault="008A3466" w:rsidP="008A3466">
            <w:pPr>
              <w:pStyle w:val="Default"/>
              <w:rPr>
                <w:b/>
              </w:rPr>
            </w:pPr>
            <w:r w:rsidRPr="0047436B">
              <w:t>В соответствии со ст</w:t>
            </w:r>
            <w:r>
              <w:t>атьёй</w:t>
            </w:r>
            <w:r w:rsidRPr="0047436B">
              <w:t xml:space="preserve"> 36 Гр</w:t>
            </w:r>
            <w:r>
              <w:t>адостроительного кодекса</w:t>
            </w:r>
            <w:r w:rsidRPr="0047436B">
              <w:t xml:space="preserve"> РФ</w:t>
            </w:r>
            <w:r>
              <w:t xml:space="preserve"> </w:t>
            </w:r>
            <w:r w:rsidRPr="0047436B">
              <w:rPr>
                <w:lang w:eastAsia="ru-RU"/>
              </w:rPr>
              <w:t>градостроительные регламенты не устанавливаются</w:t>
            </w:r>
            <w:r>
              <w:rPr>
                <w:lang w:eastAsia="ru-RU"/>
              </w:rPr>
              <w:t>.</w:t>
            </w:r>
          </w:p>
        </w:tc>
      </w:tr>
      <w:tr w:rsidR="00F35B7D" w:rsidRPr="0047436B" w:rsidTr="008A3466">
        <w:trPr>
          <w:trHeight w:val="284"/>
        </w:trPr>
        <w:tc>
          <w:tcPr>
            <w:tcW w:w="1304" w:type="dxa"/>
            <w:vMerge w:val="restart"/>
          </w:tcPr>
          <w:p w:rsidR="00F35B7D" w:rsidRPr="0047436B" w:rsidRDefault="00F35B7D" w:rsidP="008A3466">
            <w:pPr>
              <w:spacing w:after="0" w:line="240" w:lineRule="auto"/>
              <w:jc w:val="center"/>
              <w:rPr>
                <w:rFonts w:ascii="Times New Roman" w:hAnsi="Times New Roman" w:cs="Times New Roman"/>
                <w:sz w:val="24"/>
                <w:szCs w:val="24"/>
                <w:lang w:eastAsia="ru-RU"/>
              </w:rPr>
            </w:pPr>
            <w:r w:rsidRPr="0047436B">
              <w:rPr>
                <w:rFonts w:ascii="Times New Roman" w:hAnsi="Times New Roman" w:cs="Times New Roman"/>
                <w:sz w:val="24"/>
                <w:szCs w:val="24"/>
                <w:lang w:eastAsia="ru-RU"/>
              </w:rPr>
              <w:t>12.0</w:t>
            </w:r>
          </w:p>
        </w:tc>
        <w:tc>
          <w:tcPr>
            <w:tcW w:w="2206" w:type="dxa"/>
            <w:vMerge w:val="restart"/>
          </w:tcPr>
          <w:p w:rsidR="00F35B7D" w:rsidRPr="0047436B" w:rsidRDefault="00F35B7D" w:rsidP="008A3466">
            <w:pPr>
              <w:autoSpaceDE w:val="0"/>
              <w:autoSpaceDN w:val="0"/>
              <w:adjustRightInd w:val="0"/>
              <w:spacing w:after="0" w:line="240" w:lineRule="auto"/>
              <w:jc w:val="both"/>
              <w:rPr>
                <w:rFonts w:ascii="Times New Roman" w:hAnsi="Times New Roman" w:cs="Times New Roman"/>
                <w:sz w:val="24"/>
                <w:szCs w:val="24"/>
                <w:lang w:eastAsia="ru-RU"/>
              </w:rPr>
            </w:pPr>
            <w:r w:rsidRPr="0047436B">
              <w:rPr>
                <w:rFonts w:ascii="Times New Roman" w:hAnsi="Times New Roman" w:cs="Times New Roman"/>
                <w:sz w:val="24"/>
                <w:szCs w:val="24"/>
                <w:lang w:eastAsia="ru-RU"/>
              </w:rPr>
              <w:t>Земельные участки (территории) общего пользования</w:t>
            </w:r>
          </w:p>
        </w:tc>
        <w:tc>
          <w:tcPr>
            <w:tcW w:w="11482" w:type="dxa"/>
          </w:tcPr>
          <w:p w:rsidR="008A3466" w:rsidRPr="001B68FF" w:rsidRDefault="008A3466" w:rsidP="008A3466">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8A3466" w:rsidRPr="001B68FF" w:rsidRDefault="008A3466" w:rsidP="008A3466">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Земельные участки общего пользования. Содержание данного вида разрешённого использования включает в себя содержание видов разрешённого использования с кодами 12.0.1 - 12.0.2:</w:t>
            </w:r>
          </w:p>
          <w:p w:rsidR="008A3466" w:rsidRPr="001B68FF" w:rsidRDefault="008A3466" w:rsidP="008A34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объектов улично-дорожной сети: автомобильных дорог, трамвайных путей и пешеходных тротуаров в границах насел</w:t>
            </w:r>
            <w:r>
              <w:rPr>
                <w:rFonts w:ascii="Times New Roman" w:hAnsi="Times New Roman" w:cs="Times New Roman"/>
                <w:sz w:val="24"/>
                <w:szCs w:val="24"/>
              </w:rPr>
              <w:t>ё</w:t>
            </w:r>
            <w:r w:rsidRPr="001B68FF">
              <w:rPr>
                <w:rFonts w:ascii="Times New Roman" w:hAnsi="Times New Roman" w:cs="Times New Roman"/>
                <w:sz w:val="24"/>
                <w:szCs w:val="24"/>
              </w:rPr>
              <w:t>нных пунктов, пешеходных переходов, бульваров, площадей, проездов, велодорожек и объектов велотранспортной и инженерной инфраструктуры;</w:t>
            </w:r>
          </w:p>
          <w:p w:rsidR="008A3466" w:rsidRPr="001B68FF" w:rsidRDefault="008A3466" w:rsidP="008A34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p w:rsidR="00F35B7D" w:rsidRPr="0047436B" w:rsidRDefault="008A3466" w:rsidP="008A3466">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5B7D" w:rsidRPr="0047436B" w:rsidTr="0047436B">
        <w:trPr>
          <w:trHeight w:val="284"/>
        </w:trPr>
        <w:tc>
          <w:tcPr>
            <w:tcW w:w="1304" w:type="dxa"/>
            <w:vMerge/>
          </w:tcPr>
          <w:p w:rsidR="00F35B7D" w:rsidRPr="0047436B" w:rsidRDefault="00F35B7D" w:rsidP="0047436B">
            <w:pPr>
              <w:spacing w:after="0" w:line="240" w:lineRule="auto"/>
              <w:rPr>
                <w:rFonts w:ascii="Times New Roman" w:hAnsi="Times New Roman" w:cs="Times New Roman"/>
                <w:sz w:val="24"/>
                <w:szCs w:val="24"/>
                <w:lang w:eastAsia="ru-RU"/>
              </w:rPr>
            </w:pPr>
          </w:p>
        </w:tc>
        <w:tc>
          <w:tcPr>
            <w:tcW w:w="2206" w:type="dxa"/>
            <w:vMerge/>
          </w:tcPr>
          <w:p w:rsidR="00F35B7D" w:rsidRPr="0047436B" w:rsidRDefault="00F35B7D" w:rsidP="0047436B">
            <w:pPr>
              <w:spacing w:after="0" w:line="240" w:lineRule="auto"/>
              <w:rPr>
                <w:rFonts w:ascii="Times New Roman" w:hAnsi="Times New Roman" w:cs="Times New Roman"/>
                <w:sz w:val="24"/>
                <w:szCs w:val="24"/>
              </w:rPr>
            </w:pPr>
          </w:p>
        </w:tc>
        <w:tc>
          <w:tcPr>
            <w:tcW w:w="11482" w:type="dxa"/>
          </w:tcPr>
          <w:p w:rsidR="00F35B7D" w:rsidRPr="0047436B" w:rsidRDefault="00F35B7D" w:rsidP="008A3466">
            <w:pPr>
              <w:spacing w:after="0" w:line="240" w:lineRule="auto"/>
              <w:rPr>
                <w:rFonts w:ascii="Times New Roman" w:hAnsi="Times New Roman" w:cs="Times New Roman"/>
                <w:b/>
                <w:sz w:val="24"/>
                <w:szCs w:val="24"/>
              </w:rPr>
            </w:pPr>
            <w:r w:rsidRPr="0047436B">
              <w:rPr>
                <w:rFonts w:ascii="Times New Roman" w:hAnsi="Times New Roman" w:cs="Times New Roman"/>
                <w:sz w:val="24"/>
                <w:szCs w:val="24"/>
              </w:rPr>
              <w:t>В соответствии со ст</w:t>
            </w:r>
            <w:r w:rsidR="008A3466">
              <w:rPr>
                <w:rFonts w:ascii="Times New Roman" w:hAnsi="Times New Roman" w:cs="Times New Roman"/>
                <w:sz w:val="24"/>
                <w:szCs w:val="24"/>
              </w:rPr>
              <w:t>атьёй</w:t>
            </w:r>
            <w:r w:rsidRPr="0047436B">
              <w:rPr>
                <w:rFonts w:ascii="Times New Roman" w:hAnsi="Times New Roman" w:cs="Times New Roman"/>
                <w:sz w:val="24"/>
                <w:szCs w:val="24"/>
              </w:rPr>
              <w:t xml:space="preserve"> 36 Гр</w:t>
            </w:r>
            <w:r w:rsidR="008A3466">
              <w:rPr>
                <w:rFonts w:ascii="Times New Roman" w:hAnsi="Times New Roman" w:cs="Times New Roman"/>
                <w:sz w:val="24"/>
                <w:szCs w:val="24"/>
              </w:rPr>
              <w:t>адостроительного кодекса</w:t>
            </w:r>
            <w:r w:rsidRPr="0047436B">
              <w:rPr>
                <w:rFonts w:ascii="Times New Roman" w:hAnsi="Times New Roman" w:cs="Times New Roman"/>
                <w:sz w:val="24"/>
                <w:szCs w:val="24"/>
              </w:rPr>
              <w:t xml:space="preserve"> РФ</w:t>
            </w:r>
            <w:r w:rsidRPr="0047436B">
              <w:rPr>
                <w:rFonts w:ascii="Times New Roman" w:hAnsi="Times New Roman" w:cs="Times New Roman"/>
                <w:sz w:val="24"/>
                <w:szCs w:val="24"/>
                <w:lang w:eastAsia="ru-RU"/>
              </w:rPr>
              <w:t xml:space="preserve"> градостроительные регламенты не устанавливаются.</w:t>
            </w:r>
          </w:p>
        </w:tc>
      </w:tr>
      <w:tr w:rsidR="00F35B7D" w:rsidRPr="0047436B" w:rsidTr="0047436B">
        <w:trPr>
          <w:trHeight w:val="284"/>
        </w:trPr>
        <w:tc>
          <w:tcPr>
            <w:tcW w:w="1304" w:type="dxa"/>
            <w:vMerge/>
          </w:tcPr>
          <w:p w:rsidR="00F35B7D" w:rsidRPr="0047436B" w:rsidRDefault="00F35B7D" w:rsidP="0047436B">
            <w:pPr>
              <w:spacing w:after="0" w:line="240" w:lineRule="auto"/>
              <w:rPr>
                <w:rFonts w:ascii="Times New Roman" w:hAnsi="Times New Roman" w:cs="Times New Roman"/>
                <w:sz w:val="24"/>
                <w:szCs w:val="24"/>
                <w:lang w:eastAsia="ru-RU"/>
              </w:rPr>
            </w:pPr>
          </w:p>
        </w:tc>
        <w:tc>
          <w:tcPr>
            <w:tcW w:w="2206" w:type="dxa"/>
            <w:vMerge/>
          </w:tcPr>
          <w:p w:rsidR="00F35B7D" w:rsidRPr="0047436B" w:rsidRDefault="00F35B7D" w:rsidP="0047436B">
            <w:pPr>
              <w:spacing w:after="0" w:line="240" w:lineRule="auto"/>
              <w:rPr>
                <w:rFonts w:ascii="Times New Roman" w:hAnsi="Times New Roman" w:cs="Times New Roman"/>
                <w:sz w:val="24"/>
                <w:szCs w:val="24"/>
              </w:rPr>
            </w:pPr>
          </w:p>
        </w:tc>
        <w:tc>
          <w:tcPr>
            <w:tcW w:w="11482" w:type="dxa"/>
          </w:tcPr>
          <w:p w:rsidR="00F35B7D" w:rsidRPr="0047436B" w:rsidRDefault="00F35B7D" w:rsidP="0047436B">
            <w:pPr>
              <w:widowControl w:val="0"/>
              <w:autoSpaceDE w:val="0"/>
              <w:autoSpaceDN w:val="0"/>
              <w:adjustRightInd w:val="0"/>
              <w:spacing w:after="0" w:line="240" w:lineRule="auto"/>
              <w:jc w:val="both"/>
              <w:rPr>
                <w:rFonts w:ascii="Times New Roman" w:hAnsi="Times New Roman" w:cs="Times New Roman"/>
                <w:b/>
                <w:sz w:val="24"/>
                <w:szCs w:val="24"/>
              </w:rPr>
            </w:pPr>
            <w:r w:rsidRPr="0047436B">
              <w:rPr>
                <w:rFonts w:ascii="Times New Roman" w:hAnsi="Times New Roman" w:cs="Times New Roman"/>
                <w:b/>
                <w:sz w:val="24"/>
                <w:szCs w:val="24"/>
              </w:rPr>
              <w:t>Иные показатели:</w:t>
            </w:r>
          </w:p>
          <w:p w:rsidR="00F35B7D" w:rsidRPr="0047436B" w:rsidRDefault="00F35B7D" w:rsidP="0047436B">
            <w:pPr>
              <w:pStyle w:val="Default"/>
              <w:rPr>
                <w:color w:val="auto"/>
              </w:rPr>
            </w:pPr>
            <w:r w:rsidRPr="0047436B">
              <w:rPr>
                <w:color w:val="auto"/>
              </w:rPr>
              <w:t xml:space="preserve">Расстояние между границей территории жилой застройки и ближним краем паркового массива следует принимать не менее 30 м </w:t>
            </w:r>
          </w:p>
        </w:tc>
      </w:tr>
      <w:tr w:rsidR="00F35B7D" w:rsidRPr="0047436B" w:rsidTr="0047436B">
        <w:trPr>
          <w:trHeight w:val="284"/>
        </w:trPr>
        <w:tc>
          <w:tcPr>
            <w:tcW w:w="14992" w:type="dxa"/>
            <w:gridSpan w:val="3"/>
            <w:vAlign w:val="center"/>
          </w:tcPr>
          <w:p w:rsidR="00F35B7D" w:rsidRPr="0047436B" w:rsidRDefault="00F35B7D" w:rsidP="0047436B">
            <w:pPr>
              <w:spacing w:after="0" w:line="240" w:lineRule="auto"/>
              <w:jc w:val="center"/>
              <w:rPr>
                <w:rFonts w:ascii="Times New Roman" w:hAnsi="Times New Roman" w:cs="Times New Roman"/>
                <w:b/>
                <w:bCs/>
                <w:sz w:val="24"/>
                <w:szCs w:val="24"/>
                <w:lang w:eastAsia="ru-RU"/>
              </w:rPr>
            </w:pPr>
            <w:r w:rsidRPr="0047436B">
              <w:rPr>
                <w:rFonts w:ascii="Times New Roman" w:hAnsi="Times New Roman" w:cs="Times New Roman"/>
                <w:b/>
                <w:bCs/>
                <w:sz w:val="24"/>
                <w:szCs w:val="24"/>
                <w:lang w:eastAsia="ru-RU"/>
              </w:rPr>
              <w:t xml:space="preserve">УСЛОВНО </w:t>
            </w:r>
            <w:r w:rsidR="001B68FF" w:rsidRPr="0047436B">
              <w:rPr>
                <w:rFonts w:ascii="Times New Roman" w:hAnsi="Times New Roman" w:cs="Times New Roman"/>
                <w:b/>
                <w:bCs/>
                <w:sz w:val="24"/>
                <w:szCs w:val="24"/>
                <w:lang w:eastAsia="ru-RU"/>
              </w:rPr>
              <w:t>РАЗРЕШЁНН</w:t>
            </w:r>
            <w:r w:rsidRPr="0047436B">
              <w:rPr>
                <w:rFonts w:ascii="Times New Roman" w:hAnsi="Times New Roman" w:cs="Times New Roman"/>
                <w:b/>
                <w:bCs/>
                <w:sz w:val="24"/>
                <w:szCs w:val="24"/>
                <w:lang w:eastAsia="ru-RU"/>
              </w:rPr>
              <w:t>ЫЕ ВИДЫ ИСПОЛЬЗОВАНИЯ</w:t>
            </w:r>
          </w:p>
        </w:tc>
      </w:tr>
      <w:tr w:rsidR="008A3466" w:rsidRPr="0047436B" w:rsidTr="0047436B">
        <w:trPr>
          <w:trHeight w:val="284"/>
        </w:trPr>
        <w:tc>
          <w:tcPr>
            <w:tcW w:w="1304" w:type="dxa"/>
            <w:vMerge w:val="restart"/>
          </w:tcPr>
          <w:p w:rsidR="008A3466" w:rsidRPr="001B68FF" w:rsidRDefault="008A3466" w:rsidP="008A3466">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3.1</w:t>
            </w:r>
          </w:p>
        </w:tc>
        <w:tc>
          <w:tcPr>
            <w:tcW w:w="2206" w:type="dxa"/>
            <w:vMerge w:val="restart"/>
          </w:tcPr>
          <w:p w:rsidR="008A3466" w:rsidRPr="001B68FF" w:rsidRDefault="008A3466" w:rsidP="008A3466">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Коммунальное обслуживание</w:t>
            </w:r>
          </w:p>
        </w:tc>
        <w:tc>
          <w:tcPr>
            <w:tcW w:w="11482" w:type="dxa"/>
          </w:tcPr>
          <w:p w:rsidR="008A3466" w:rsidRPr="001B68FF" w:rsidRDefault="008A3466" w:rsidP="008A3466">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8A3466" w:rsidRPr="001B68FF" w:rsidRDefault="008A3466" w:rsidP="008A3466">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кодами 3.1.1 - 3.1.2:</w:t>
            </w:r>
          </w:p>
          <w:p w:rsidR="008A3466" w:rsidRPr="001B68FF" w:rsidRDefault="008A3466" w:rsidP="008A3466">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8A3466" w:rsidRPr="001B68FF" w:rsidRDefault="008A3466" w:rsidP="008A3466">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предназначенных для приёма физических и юридических лиц в связи с предоставлением им коммунальных услуг.</w:t>
            </w:r>
          </w:p>
        </w:tc>
      </w:tr>
      <w:tr w:rsidR="008A3466" w:rsidRPr="0047436B" w:rsidTr="0047436B">
        <w:trPr>
          <w:trHeight w:val="284"/>
        </w:trPr>
        <w:tc>
          <w:tcPr>
            <w:tcW w:w="1304" w:type="dxa"/>
            <w:vMerge/>
          </w:tcPr>
          <w:p w:rsidR="008A3466" w:rsidRPr="0047436B" w:rsidRDefault="008A3466" w:rsidP="008A3466">
            <w:pPr>
              <w:spacing w:after="0" w:line="240" w:lineRule="auto"/>
              <w:rPr>
                <w:rFonts w:ascii="Times New Roman" w:hAnsi="Times New Roman" w:cs="Times New Roman"/>
                <w:sz w:val="24"/>
                <w:szCs w:val="24"/>
                <w:lang w:eastAsia="ru-RU"/>
              </w:rPr>
            </w:pPr>
          </w:p>
        </w:tc>
        <w:tc>
          <w:tcPr>
            <w:tcW w:w="2206" w:type="dxa"/>
            <w:vMerge/>
          </w:tcPr>
          <w:p w:rsidR="008A3466" w:rsidRPr="0047436B" w:rsidRDefault="008A3466" w:rsidP="008A3466">
            <w:pPr>
              <w:spacing w:after="0" w:line="240" w:lineRule="auto"/>
              <w:jc w:val="both"/>
              <w:rPr>
                <w:rFonts w:ascii="Times New Roman" w:hAnsi="Times New Roman" w:cs="Times New Roman"/>
                <w:sz w:val="24"/>
                <w:szCs w:val="24"/>
              </w:rPr>
            </w:pPr>
          </w:p>
        </w:tc>
        <w:tc>
          <w:tcPr>
            <w:tcW w:w="11482" w:type="dxa"/>
          </w:tcPr>
          <w:p w:rsidR="008A3466" w:rsidRPr="001B68FF" w:rsidRDefault="008A3466" w:rsidP="008A3466">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8A3466" w:rsidRPr="0047436B" w:rsidRDefault="008A3466" w:rsidP="008A3466">
            <w:pPr>
              <w:pStyle w:val="Default"/>
              <w:jc w:val="both"/>
              <w:rPr>
                <w:b/>
              </w:rPr>
            </w:pPr>
            <w:r w:rsidRPr="001B68FF">
              <w:rPr>
                <w:lang w:eastAsia="ru-RU"/>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w:t>
            </w:r>
            <w:r>
              <w:rPr>
                <w:lang w:eastAsia="ru-RU"/>
              </w:rPr>
              <w:t xml:space="preserve"> «</w:t>
            </w:r>
            <w:r w:rsidRPr="001B68FF">
              <w:rPr>
                <w:lang w:eastAsia="ru-RU"/>
              </w:rPr>
              <w:t>Градостроительство. Планировка и застройка городских и сельских поселений</w:t>
            </w:r>
            <w:r>
              <w:rPr>
                <w:lang w:eastAsia="ru-RU"/>
              </w:rPr>
              <w:t>»</w:t>
            </w:r>
            <w:r w:rsidRPr="001B68FF">
              <w:rPr>
                <w:lang w:eastAsia="ru-RU"/>
              </w:rPr>
              <w:t>, нормативами градостроительного проектирования, проектом планировки.</w:t>
            </w:r>
          </w:p>
        </w:tc>
      </w:tr>
      <w:tr w:rsidR="008A3466" w:rsidRPr="0047436B" w:rsidTr="0047436B">
        <w:trPr>
          <w:trHeight w:val="284"/>
        </w:trPr>
        <w:tc>
          <w:tcPr>
            <w:tcW w:w="1304" w:type="dxa"/>
            <w:vMerge/>
          </w:tcPr>
          <w:p w:rsidR="008A3466" w:rsidRPr="0047436B" w:rsidRDefault="008A3466" w:rsidP="008A3466">
            <w:pPr>
              <w:spacing w:after="0" w:line="240" w:lineRule="auto"/>
              <w:rPr>
                <w:rFonts w:ascii="Times New Roman" w:hAnsi="Times New Roman" w:cs="Times New Roman"/>
                <w:sz w:val="24"/>
                <w:szCs w:val="24"/>
                <w:lang w:eastAsia="ru-RU"/>
              </w:rPr>
            </w:pPr>
          </w:p>
        </w:tc>
        <w:tc>
          <w:tcPr>
            <w:tcW w:w="2206" w:type="dxa"/>
            <w:vMerge/>
          </w:tcPr>
          <w:p w:rsidR="008A3466" w:rsidRPr="0047436B" w:rsidRDefault="008A3466" w:rsidP="008A3466">
            <w:pPr>
              <w:spacing w:after="0" w:line="240" w:lineRule="auto"/>
              <w:jc w:val="both"/>
              <w:rPr>
                <w:rFonts w:ascii="Times New Roman" w:hAnsi="Times New Roman" w:cs="Times New Roman"/>
                <w:sz w:val="24"/>
                <w:szCs w:val="24"/>
              </w:rPr>
            </w:pPr>
          </w:p>
        </w:tc>
        <w:tc>
          <w:tcPr>
            <w:tcW w:w="11482" w:type="dxa"/>
          </w:tcPr>
          <w:p w:rsidR="008A3466" w:rsidRPr="001B68FF" w:rsidRDefault="008A3466" w:rsidP="008A3466">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8A3466" w:rsidRPr="001B68FF" w:rsidRDefault="008A3466" w:rsidP="008A3466">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rPr>
              <w:t>Отступ от границ земельного участка — не менее 1 м.</w:t>
            </w:r>
          </w:p>
          <w:p w:rsidR="008A3466" w:rsidRPr="0047436B" w:rsidRDefault="008A3466" w:rsidP="008A3466">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lang w:eastAsia="ru-RU"/>
              </w:rPr>
              <w:t xml:space="preserve">Расстояния между жилыми зданиями, жилыми и общественными, а также производственными зданиями следует принимать на основе расчётов инсоляции и освещённости в соответствии с требованиями, приведёнными в СП 42.13330.2016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Градостроительство. Планировка и застройка городских и сельских поселений», нормами освещённости, приведёнными в СП 52.13330.2016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Естественное и искусственное освещение», а также в соответствии с противопожарными требованиями.</w:t>
            </w:r>
          </w:p>
        </w:tc>
      </w:tr>
      <w:tr w:rsidR="008A3466" w:rsidRPr="0047436B" w:rsidTr="0047436B">
        <w:trPr>
          <w:trHeight w:val="284"/>
        </w:trPr>
        <w:tc>
          <w:tcPr>
            <w:tcW w:w="1304" w:type="dxa"/>
            <w:vMerge/>
          </w:tcPr>
          <w:p w:rsidR="008A3466" w:rsidRPr="0047436B" w:rsidRDefault="008A3466" w:rsidP="008A3466">
            <w:pPr>
              <w:spacing w:after="0" w:line="240" w:lineRule="auto"/>
              <w:rPr>
                <w:rFonts w:ascii="Times New Roman" w:hAnsi="Times New Roman" w:cs="Times New Roman"/>
                <w:sz w:val="24"/>
                <w:szCs w:val="24"/>
                <w:lang w:eastAsia="ru-RU"/>
              </w:rPr>
            </w:pPr>
          </w:p>
        </w:tc>
        <w:tc>
          <w:tcPr>
            <w:tcW w:w="2206" w:type="dxa"/>
            <w:vMerge/>
          </w:tcPr>
          <w:p w:rsidR="008A3466" w:rsidRPr="0047436B" w:rsidRDefault="008A3466" w:rsidP="008A3466">
            <w:pPr>
              <w:spacing w:after="0" w:line="240" w:lineRule="auto"/>
              <w:jc w:val="both"/>
              <w:rPr>
                <w:rFonts w:ascii="Times New Roman" w:hAnsi="Times New Roman" w:cs="Times New Roman"/>
                <w:sz w:val="24"/>
                <w:szCs w:val="24"/>
              </w:rPr>
            </w:pPr>
          </w:p>
        </w:tc>
        <w:tc>
          <w:tcPr>
            <w:tcW w:w="11482" w:type="dxa"/>
          </w:tcPr>
          <w:p w:rsidR="008A3466" w:rsidRPr="001B68FF" w:rsidRDefault="008A3466" w:rsidP="008A3466">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8A3466" w:rsidRPr="0047436B" w:rsidRDefault="008A3466" w:rsidP="008A3466">
            <w:pPr>
              <w:spacing w:after="0" w:line="240" w:lineRule="auto"/>
              <w:contextualSpacing/>
              <w:rPr>
                <w:rFonts w:ascii="Times New Roman" w:hAnsi="Times New Roman" w:cs="Times New Roman"/>
                <w:b/>
                <w:sz w:val="24"/>
                <w:szCs w:val="24"/>
              </w:rPr>
            </w:pPr>
            <w:r w:rsidRPr="001B68FF">
              <w:rPr>
                <w:rFonts w:ascii="Times New Roman" w:hAnsi="Times New Roman" w:cs="Times New Roman"/>
                <w:color w:val="000000"/>
                <w:sz w:val="24"/>
                <w:szCs w:val="24"/>
              </w:rPr>
              <w:t xml:space="preserve">Максимальное количество надземных этажей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3.</w:t>
            </w:r>
          </w:p>
        </w:tc>
      </w:tr>
      <w:tr w:rsidR="008A3466" w:rsidRPr="0047436B" w:rsidTr="0047436B">
        <w:trPr>
          <w:trHeight w:val="284"/>
        </w:trPr>
        <w:tc>
          <w:tcPr>
            <w:tcW w:w="1304" w:type="dxa"/>
            <w:vMerge/>
          </w:tcPr>
          <w:p w:rsidR="008A3466" w:rsidRPr="0047436B" w:rsidRDefault="008A3466" w:rsidP="008A3466">
            <w:pPr>
              <w:spacing w:after="0" w:line="240" w:lineRule="auto"/>
              <w:rPr>
                <w:rFonts w:ascii="Times New Roman" w:hAnsi="Times New Roman" w:cs="Times New Roman"/>
                <w:sz w:val="24"/>
                <w:szCs w:val="24"/>
                <w:lang w:eastAsia="ru-RU"/>
              </w:rPr>
            </w:pPr>
          </w:p>
        </w:tc>
        <w:tc>
          <w:tcPr>
            <w:tcW w:w="2206" w:type="dxa"/>
            <w:vMerge/>
          </w:tcPr>
          <w:p w:rsidR="008A3466" w:rsidRPr="0047436B" w:rsidRDefault="008A3466" w:rsidP="008A3466">
            <w:pPr>
              <w:spacing w:after="0" w:line="240" w:lineRule="auto"/>
              <w:jc w:val="both"/>
              <w:rPr>
                <w:rFonts w:ascii="Times New Roman" w:hAnsi="Times New Roman" w:cs="Times New Roman"/>
                <w:sz w:val="24"/>
                <w:szCs w:val="24"/>
              </w:rPr>
            </w:pPr>
          </w:p>
        </w:tc>
        <w:tc>
          <w:tcPr>
            <w:tcW w:w="11482" w:type="dxa"/>
          </w:tcPr>
          <w:p w:rsidR="008A3466" w:rsidRPr="001B68FF" w:rsidRDefault="008A3466" w:rsidP="008A3466">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8A3466" w:rsidRPr="0047436B" w:rsidRDefault="008A3466" w:rsidP="008A3466">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w:t>
            </w:r>
            <w:r w:rsidRPr="001B68FF">
              <w:rPr>
                <w:rFonts w:ascii="Times New Roman" w:hAnsi="Times New Roman" w:cs="Times New Roman"/>
                <w:bCs/>
                <w:color w:val="000000"/>
                <w:sz w:val="24"/>
                <w:szCs w:val="24"/>
              </w:rPr>
              <w:t>80 %.</w:t>
            </w:r>
          </w:p>
        </w:tc>
      </w:tr>
      <w:tr w:rsidR="008A3466" w:rsidRPr="0047436B" w:rsidTr="0047436B">
        <w:trPr>
          <w:trHeight w:val="284"/>
        </w:trPr>
        <w:tc>
          <w:tcPr>
            <w:tcW w:w="1304" w:type="dxa"/>
            <w:vMerge/>
          </w:tcPr>
          <w:p w:rsidR="008A3466" w:rsidRPr="0047436B" w:rsidRDefault="008A3466" w:rsidP="008A3466">
            <w:pPr>
              <w:spacing w:after="0" w:line="240" w:lineRule="auto"/>
              <w:rPr>
                <w:rFonts w:ascii="Times New Roman" w:hAnsi="Times New Roman" w:cs="Times New Roman"/>
                <w:sz w:val="24"/>
                <w:szCs w:val="24"/>
                <w:lang w:eastAsia="ru-RU"/>
              </w:rPr>
            </w:pPr>
          </w:p>
        </w:tc>
        <w:tc>
          <w:tcPr>
            <w:tcW w:w="2206" w:type="dxa"/>
            <w:vMerge/>
          </w:tcPr>
          <w:p w:rsidR="008A3466" w:rsidRPr="0047436B" w:rsidRDefault="008A3466" w:rsidP="008A3466">
            <w:pPr>
              <w:spacing w:after="0" w:line="240" w:lineRule="auto"/>
              <w:jc w:val="both"/>
              <w:rPr>
                <w:rFonts w:ascii="Times New Roman" w:hAnsi="Times New Roman" w:cs="Times New Roman"/>
                <w:sz w:val="24"/>
                <w:szCs w:val="24"/>
              </w:rPr>
            </w:pPr>
          </w:p>
        </w:tc>
        <w:tc>
          <w:tcPr>
            <w:tcW w:w="11482" w:type="dxa"/>
          </w:tcPr>
          <w:p w:rsidR="008A3466" w:rsidRPr="001B68FF" w:rsidRDefault="008A3466" w:rsidP="008A3466">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8A3466" w:rsidRPr="001B68FF" w:rsidRDefault="008A3466" w:rsidP="008A3466">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В жилой зоне допускается размещать объекты коммунального обслуживания населения с соблюдением параметров необходимых для создания санитарно-защитных и охранных зон.</w:t>
            </w:r>
          </w:p>
          <w:p w:rsidR="008A3466" w:rsidRPr="0047436B" w:rsidRDefault="008A3466" w:rsidP="008A3466">
            <w:pPr>
              <w:spacing w:after="0" w:line="240" w:lineRule="auto"/>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tc>
      </w:tr>
      <w:tr w:rsidR="00F35B7D" w:rsidRPr="0047436B" w:rsidTr="0047436B">
        <w:trPr>
          <w:trHeight w:val="284"/>
        </w:trPr>
        <w:tc>
          <w:tcPr>
            <w:tcW w:w="14992" w:type="dxa"/>
            <w:gridSpan w:val="3"/>
            <w:vAlign w:val="center"/>
          </w:tcPr>
          <w:p w:rsidR="00F35B7D" w:rsidRPr="0047436B" w:rsidRDefault="00F35B7D" w:rsidP="0047436B">
            <w:pPr>
              <w:spacing w:after="0" w:line="240" w:lineRule="auto"/>
              <w:jc w:val="center"/>
              <w:rPr>
                <w:rFonts w:ascii="Times New Roman" w:hAnsi="Times New Roman" w:cs="Times New Roman"/>
                <w:b/>
                <w:bCs/>
                <w:sz w:val="24"/>
                <w:szCs w:val="24"/>
                <w:lang w:eastAsia="ru-RU"/>
              </w:rPr>
            </w:pPr>
            <w:r w:rsidRPr="0047436B">
              <w:rPr>
                <w:rFonts w:ascii="Times New Roman" w:hAnsi="Times New Roman" w:cs="Times New Roman"/>
                <w:b/>
                <w:bCs/>
                <w:sz w:val="24"/>
                <w:szCs w:val="24"/>
                <w:lang w:eastAsia="ru-RU"/>
              </w:rPr>
              <w:t xml:space="preserve">ВСПОМОГАТЕЛЬНЫЕ ВИДЫ </w:t>
            </w:r>
            <w:r w:rsidR="001B68FF" w:rsidRPr="0047436B">
              <w:rPr>
                <w:rFonts w:ascii="Times New Roman" w:hAnsi="Times New Roman" w:cs="Times New Roman"/>
                <w:b/>
                <w:bCs/>
                <w:sz w:val="24"/>
                <w:szCs w:val="24"/>
                <w:lang w:eastAsia="ru-RU"/>
              </w:rPr>
              <w:t>РАЗРЕШЁНН</w:t>
            </w:r>
            <w:r w:rsidRPr="0047436B">
              <w:rPr>
                <w:rFonts w:ascii="Times New Roman" w:hAnsi="Times New Roman" w:cs="Times New Roman"/>
                <w:b/>
                <w:bCs/>
                <w:sz w:val="24"/>
                <w:szCs w:val="24"/>
                <w:lang w:eastAsia="ru-RU"/>
              </w:rPr>
              <w:t>ОГО ИСПОЛЬЗОВАНИЯ</w:t>
            </w:r>
          </w:p>
        </w:tc>
      </w:tr>
      <w:tr w:rsidR="00F35B7D" w:rsidRPr="0047436B" w:rsidTr="0047436B">
        <w:trPr>
          <w:trHeight w:val="284"/>
        </w:trPr>
        <w:tc>
          <w:tcPr>
            <w:tcW w:w="1304" w:type="dxa"/>
          </w:tcPr>
          <w:p w:rsidR="00F35B7D" w:rsidRPr="0047436B" w:rsidRDefault="00F35B7D" w:rsidP="0047436B">
            <w:pPr>
              <w:spacing w:after="0" w:line="240" w:lineRule="auto"/>
              <w:rPr>
                <w:rFonts w:ascii="Times New Roman" w:hAnsi="Times New Roman" w:cs="Times New Roman"/>
                <w:sz w:val="24"/>
                <w:szCs w:val="24"/>
                <w:lang w:eastAsia="ru-RU"/>
              </w:rPr>
            </w:pPr>
          </w:p>
        </w:tc>
        <w:tc>
          <w:tcPr>
            <w:tcW w:w="2206" w:type="dxa"/>
          </w:tcPr>
          <w:p w:rsidR="00F35B7D" w:rsidRPr="0047436B" w:rsidRDefault="00F35B7D" w:rsidP="0047436B">
            <w:pPr>
              <w:widowControl w:val="0"/>
              <w:spacing w:after="0" w:line="240" w:lineRule="auto"/>
              <w:rPr>
                <w:rFonts w:ascii="Times New Roman" w:hAnsi="Times New Roman" w:cs="Times New Roman"/>
                <w:sz w:val="24"/>
                <w:szCs w:val="24"/>
                <w:lang w:eastAsia="ru-RU"/>
              </w:rPr>
            </w:pPr>
            <w:r w:rsidRPr="0047436B">
              <w:rPr>
                <w:rFonts w:ascii="Times New Roman" w:hAnsi="Times New Roman" w:cs="Times New Roman"/>
                <w:sz w:val="24"/>
                <w:szCs w:val="24"/>
                <w:lang w:eastAsia="ru-RU"/>
              </w:rPr>
              <w:t xml:space="preserve">детские площадки, </w:t>
            </w:r>
          </w:p>
          <w:p w:rsidR="00F35B7D" w:rsidRPr="0047436B" w:rsidRDefault="00F35B7D" w:rsidP="0047436B">
            <w:pPr>
              <w:widowControl w:val="0"/>
              <w:spacing w:after="0" w:line="240" w:lineRule="auto"/>
              <w:rPr>
                <w:rFonts w:ascii="Times New Roman" w:hAnsi="Times New Roman" w:cs="Times New Roman"/>
                <w:sz w:val="24"/>
                <w:szCs w:val="24"/>
                <w:lang w:eastAsia="ru-RU"/>
              </w:rPr>
            </w:pPr>
            <w:r w:rsidRPr="0047436B">
              <w:rPr>
                <w:rFonts w:ascii="Times New Roman" w:hAnsi="Times New Roman" w:cs="Times New Roman"/>
                <w:sz w:val="24"/>
                <w:szCs w:val="24"/>
                <w:lang w:eastAsia="ru-RU"/>
              </w:rPr>
              <w:t>площадки для отдыха;</w:t>
            </w:r>
          </w:p>
          <w:p w:rsidR="00F35B7D" w:rsidRPr="0047436B" w:rsidRDefault="00F35B7D" w:rsidP="0047436B">
            <w:pPr>
              <w:widowControl w:val="0"/>
              <w:spacing w:after="0" w:line="240" w:lineRule="auto"/>
              <w:rPr>
                <w:rFonts w:ascii="Times New Roman" w:hAnsi="Times New Roman" w:cs="Times New Roman"/>
                <w:sz w:val="24"/>
                <w:szCs w:val="24"/>
                <w:lang w:eastAsia="ru-RU"/>
              </w:rPr>
            </w:pPr>
            <w:r w:rsidRPr="0047436B">
              <w:rPr>
                <w:rFonts w:ascii="Times New Roman" w:hAnsi="Times New Roman" w:cs="Times New Roman"/>
                <w:sz w:val="24"/>
                <w:szCs w:val="24"/>
                <w:lang w:eastAsia="ru-RU"/>
              </w:rPr>
              <w:t>площадки для выгула собак;</w:t>
            </w:r>
          </w:p>
          <w:p w:rsidR="00F35B7D" w:rsidRPr="0047436B" w:rsidRDefault="00F35B7D" w:rsidP="0047436B">
            <w:pPr>
              <w:spacing w:after="0" w:line="240" w:lineRule="auto"/>
              <w:rPr>
                <w:rFonts w:ascii="Times New Roman" w:hAnsi="Times New Roman" w:cs="Times New Roman"/>
                <w:sz w:val="24"/>
                <w:szCs w:val="24"/>
                <w:lang w:eastAsia="ru-RU"/>
              </w:rPr>
            </w:pPr>
            <w:r w:rsidRPr="0047436B">
              <w:rPr>
                <w:rFonts w:ascii="Times New Roman" w:hAnsi="Times New Roman" w:cs="Times New Roman"/>
                <w:sz w:val="24"/>
                <w:szCs w:val="24"/>
                <w:lang w:eastAsia="ru-RU"/>
              </w:rPr>
              <w:t xml:space="preserve">места для пикников, </w:t>
            </w:r>
          </w:p>
          <w:p w:rsidR="00F35B7D" w:rsidRPr="0047436B" w:rsidRDefault="00F35B7D" w:rsidP="0047436B">
            <w:pPr>
              <w:spacing w:after="0" w:line="240" w:lineRule="auto"/>
              <w:rPr>
                <w:rFonts w:ascii="Times New Roman" w:hAnsi="Times New Roman" w:cs="Times New Roman"/>
                <w:sz w:val="24"/>
                <w:szCs w:val="24"/>
                <w:lang w:eastAsia="ru-RU"/>
              </w:rPr>
            </w:pPr>
            <w:r w:rsidRPr="0047436B">
              <w:rPr>
                <w:rFonts w:ascii="Times New Roman" w:hAnsi="Times New Roman" w:cs="Times New Roman"/>
                <w:sz w:val="24"/>
                <w:szCs w:val="24"/>
                <w:lang w:eastAsia="ru-RU"/>
              </w:rPr>
              <w:t>костров.</w:t>
            </w:r>
          </w:p>
        </w:tc>
        <w:tc>
          <w:tcPr>
            <w:tcW w:w="11482" w:type="dxa"/>
          </w:tcPr>
          <w:p w:rsidR="00F35B7D" w:rsidRPr="0047436B" w:rsidRDefault="00F35B7D" w:rsidP="0047436B">
            <w:pPr>
              <w:pStyle w:val="Default"/>
              <w:rPr>
                <w:b/>
                <w:bCs/>
              </w:rPr>
            </w:pPr>
            <w:r w:rsidRPr="0047436B">
              <w:rPr>
                <w:b/>
                <w:bCs/>
              </w:rPr>
              <w:t xml:space="preserve">Предельные (минимальные и (или) максимальные) размеры земельных участков, в том числе их площадь. </w:t>
            </w:r>
          </w:p>
          <w:p w:rsidR="00F35B7D" w:rsidRPr="0047436B" w:rsidRDefault="00F35B7D" w:rsidP="0047436B">
            <w:pPr>
              <w:pStyle w:val="Default"/>
            </w:pPr>
            <w:r w:rsidRPr="0047436B">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w:t>
            </w:r>
            <w:r w:rsidR="008A3466">
              <w:t>ртала (микрорайона) жилой зоны.</w:t>
            </w:r>
          </w:p>
          <w:p w:rsidR="00F35B7D" w:rsidRPr="0047436B" w:rsidRDefault="008A3466" w:rsidP="0047436B">
            <w:pPr>
              <w:pStyle w:val="Default"/>
            </w:pPr>
            <w:r>
              <w:t>Удельные размеры площадок для:</w:t>
            </w:r>
          </w:p>
          <w:p w:rsidR="00F35B7D" w:rsidRPr="0047436B" w:rsidRDefault="008A3466" w:rsidP="0047436B">
            <w:pPr>
              <w:pStyle w:val="Default"/>
            </w:pPr>
            <w:r w:rsidRPr="001B68FF">
              <w:t>—</w:t>
            </w:r>
            <w:r w:rsidR="00F35B7D" w:rsidRPr="0047436B">
              <w:t xml:space="preserve"> игр детей дошкольного и младшего школьного возраста </w:t>
            </w:r>
            <w:r w:rsidRPr="001B68FF">
              <w:t>—</w:t>
            </w:r>
            <w:r w:rsidR="00F35B7D" w:rsidRPr="0047436B">
              <w:t xml:space="preserve"> 0,7</w:t>
            </w:r>
            <w:r>
              <w:t xml:space="preserve"> </w:t>
            </w:r>
            <w:r w:rsidR="00F35B7D" w:rsidRPr="0047436B">
              <w:t>м</w:t>
            </w:r>
            <w:r>
              <w:rPr>
                <w:vertAlign w:val="superscript"/>
              </w:rPr>
              <w:t>2</w:t>
            </w:r>
            <w:r w:rsidR="00F35B7D" w:rsidRPr="0047436B">
              <w:t xml:space="preserve">/чел. </w:t>
            </w:r>
          </w:p>
          <w:p w:rsidR="00F35B7D" w:rsidRPr="0047436B" w:rsidRDefault="008A3466" w:rsidP="0047436B">
            <w:pPr>
              <w:pStyle w:val="Default"/>
            </w:pPr>
            <w:r w:rsidRPr="001B68FF">
              <w:t>—</w:t>
            </w:r>
            <w:r w:rsidR="00F35B7D" w:rsidRPr="0047436B">
              <w:t xml:space="preserve"> отдыха взрослого населения </w:t>
            </w:r>
            <w:r w:rsidRPr="001B68FF">
              <w:t>—</w:t>
            </w:r>
            <w:r>
              <w:t xml:space="preserve"> </w:t>
            </w:r>
            <w:r w:rsidR="00F35B7D" w:rsidRPr="0047436B">
              <w:t>0,1 м</w:t>
            </w:r>
            <w:r>
              <w:rPr>
                <w:vertAlign w:val="superscript"/>
              </w:rPr>
              <w:t>2</w:t>
            </w:r>
            <w:r w:rsidR="00F35B7D" w:rsidRPr="0047436B">
              <w:t>/чел.</w:t>
            </w:r>
          </w:p>
          <w:p w:rsidR="00F35B7D" w:rsidRPr="0047436B" w:rsidRDefault="00F35B7D" w:rsidP="0047436B">
            <w:pPr>
              <w:pStyle w:val="Default"/>
            </w:pPr>
            <w:r w:rsidRPr="0047436B">
              <w:t xml:space="preserve"> </w:t>
            </w:r>
            <w:r w:rsidR="008A3466" w:rsidRPr="001B68FF">
              <w:t>—</w:t>
            </w:r>
            <w:r w:rsidR="008A3466">
              <w:t xml:space="preserve"> х</w:t>
            </w:r>
            <w:r w:rsidRPr="0047436B">
              <w:t xml:space="preserve">озяйственных целей и выгула собак </w:t>
            </w:r>
            <w:r w:rsidR="008A3466" w:rsidRPr="001B68FF">
              <w:t>—</w:t>
            </w:r>
            <w:r w:rsidR="008A3466">
              <w:t xml:space="preserve"> </w:t>
            </w:r>
            <w:r w:rsidRPr="0047436B">
              <w:t>0,3 м</w:t>
            </w:r>
            <w:r w:rsidR="008A3466">
              <w:rPr>
                <w:vertAlign w:val="superscript"/>
              </w:rPr>
              <w:t>2</w:t>
            </w:r>
            <w:r w:rsidR="008A3466">
              <w:t>/чел.</w:t>
            </w:r>
          </w:p>
          <w:p w:rsidR="00F35B7D" w:rsidRPr="0047436B" w:rsidRDefault="00F35B7D" w:rsidP="0047436B">
            <w:pPr>
              <w:pStyle w:val="Default"/>
              <w:pBdr>
                <w:bottom w:val="single" w:sz="4" w:space="1" w:color="auto"/>
              </w:pBdr>
            </w:pPr>
            <w:r w:rsidRPr="0047436B">
              <w:t>Минимальный размер площадок для хозяйственных целей и выгула</w:t>
            </w:r>
            <w:r w:rsidR="008A3466">
              <w:t xml:space="preserve"> собак не подлежат ограничению.</w:t>
            </w:r>
          </w:p>
          <w:p w:rsidR="00F35B7D" w:rsidRPr="0047436B" w:rsidRDefault="00F35B7D" w:rsidP="0047436B">
            <w:pPr>
              <w:pStyle w:val="Default"/>
              <w:rPr>
                <w:b/>
                <w:bCs/>
              </w:rPr>
            </w:pPr>
            <w:r w:rsidRPr="0047436B">
              <w:rPr>
                <w:b/>
                <w:bCs/>
              </w:rPr>
              <w:t xml:space="preserve">Минимальные отступы зданий, строений и сооружений от границ земельных участков. </w:t>
            </w:r>
          </w:p>
          <w:p w:rsidR="00F35B7D" w:rsidRPr="0047436B" w:rsidRDefault="00F35B7D" w:rsidP="0047436B">
            <w:pPr>
              <w:pStyle w:val="Default"/>
            </w:pPr>
            <w:r w:rsidRPr="0047436B">
              <w:t>Минимально допустимые расстояния от окон жилых и общественных зданий до:</w:t>
            </w:r>
          </w:p>
          <w:p w:rsidR="00F35B7D" w:rsidRPr="0047436B" w:rsidRDefault="008A3466" w:rsidP="0047436B">
            <w:pPr>
              <w:pStyle w:val="Default"/>
            </w:pPr>
            <w:r w:rsidRPr="001B68FF">
              <w:t>—</w:t>
            </w:r>
            <w:r w:rsidR="00F35B7D" w:rsidRPr="0047436B">
              <w:t xml:space="preserve"> площадок для игр детей дошкольного и младшего школьного возраста </w:t>
            </w:r>
            <w:r w:rsidRPr="001B68FF">
              <w:t>—</w:t>
            </w:r>
            <w:r>
              <w:t xml:space="preserve"> не менее 12 м;</w:t>
            </w:r>
          </w:p>
          <w:p w:rsidR="00F35B7D" w:rsidRPr="0047436B" w:rsidRDefault="008A3466" w:rsidP="0047436B">
            <w:pPr>
              <w:pStyle w:val="Default"/>
            </w:pPr>
            <w:r w:rsidRPr="001B68FF">
              <w:lastRenderedPageBreak/>
              <w:t>—</w:t>
            </w:r>
            <w:r w:rsidR="00F35B7D" w:rsidRPr="0047436B">
              <w:t xml:space="preserve"> площадок для отдыха взрослого населения </w:t>
            </w:r>
            <w:r w:rsidRPr="001B68FF">
              <w:t>—</w:t>
            </w:r>
            <w:r>
              <w:t xml:space="preserve"> не менее 10м;</w:t>
            </w:r>
          </w:p>
          <w:p w:rsidR="00F35B7D" w:rsidRPr="0047436B" w:rsidRDefault="008A3466" w:rsidP="0047436B">
            <w:pPr>
              <w:pStyle w:val="Default"/>
            </w:pPr>
            <w:r w:rsidRPr="001B68FF">
              <w:t>—</w:t>
            </w:r>
            <w:r w:rsidR="00F35B7D" w:rsidRPr="0047436B">
              <w:t xml:space="preserve"> площадок для выгула собак </w:t>
            </w:r>
            <w:r w:rsidRPr="001B68FF">
              <w:t>—</w:t>
            </w:r>
            <w:r w:rsidR="00F35B7D" w:rsidRPr="0047436B">
              <w:t xml:space="preserve"> не мене</w:t>
            </w:r>
            <w:r>
              <w:t>е 40 м;</w:t>
            </w:r>
          </w:p>
          <w:p w:rsidR="00F35B7D" w:rsidRPr="0047436B" w:rsidRDefault="008A3466" w:rsidP="0047436B">
            <w:pPr>
              <w:pStyle w:val="Default"/>
            </w:pPr>
            <w:r w:rsidRPr="001B68FF">
              <w:t>—</w:t>
            </w:r>
            <w:r w:rsidR="00F35B7D" w:rsidRPr="0047436B">
              <w:t xml:space="preserve"> площадок для хозяйственных целей </w:t>
            </w:r>
            <w:r w:rsidRPr="001B68FF">
              <w:t>—</w:t>
            </w:r>
            <w:r>
              <w:t xml:space="preserve"> не менее 20 м.</w:t>
            </w:r>
          </w:p>
          <w:p w:rsidR="00F35B7D" w:rsidRPr="0047436B" w:rsidRDefault="00F35B7D" w:rsidP="0047436B">
            <w:pPr>
              <w:pStyle w:val="Default"/>
              <w:pBdr>
                <w:bottom w:val="single" w:sz="4" w:space="1" w:color="auto"/>
              </w:pBdr>
            </w:pPr>
            <w:r w:rsidRPr="0047436B">
              <w:t>Расстояние от площадок для установки мусорных контейнеров до границ участков жилых домов, детских учреждений, озелен</w:t>
            </w:r>
            <w:r w:rsidR="008A3466">
              <w:t>ё</w:t>
            </w:r>
            <w:r w:rsidRPr="0047436B">
              <w:t xml:space="preserve">нных площадок следует устанавливать не менее 50 метров и не более 100м. </w:t>
            </w:r>
          </w:p>
          <w:p w:rsidR="00F35B7D" w:rsidRPr="0047436B" w:rsidRDefault="00F35B7D" w:rsidP="0047436B">
            <w:pPr>
              <w:pStyle w:val="Default"/>
              <w:rPr>
                <w:b/>
                <w:bCs/>
              </w:rPr>
            </w:pPr>
            <w:r w:rsidRPr="0047436B">
              <w:rPr>
                <w:b/>
                <w:bCs/>
              </w:rPr>
              <w:t xml:space="preserve">Максимальный процент застройки в границах земельного участка. </w:t>
            </w:r>
          </w:p>
          <w:p w:rsidR="00F35B7D" w:rsidRPr="0047436B" w:rsidRDefault="00F35B7D" w:rsidP="0047436B">
            <w:pPr>
              <w:pStyle w:val="Default"/>
            </w:pPr>
            <w:r w:rsidRPr="0047436B">
              <w:t>Общая площадь территории, занимаемой площадками для игр детей, отдыха взрослого населения и занятий физкультурой, должна быть не менее 10</w:t>
            </w:r>
            <w:r w:rsidR="008A3466">
              <w:t> </w:t>
            </w:r>
            <w:r w:rsidRPr="0047436B">
              <w:t xml:space="preserve">% общей площади квартала (микрорайона) жилой зоны. </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48"/>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2221"/>
        <w:gridCol w:w="11368"/>
      </w:tblGrid>
      <w:tr w:rsidR="00F35B7D" w:rsidRPr="008A3466" w:rsidTr="006E648A">
        <w:trPr>
          <w:trHeight w:val="284"/>
        </w:trPr>
        <w:tc>
          <w:tcPr>
            <w:tcW w:w="14878" w:type="dxa"/>
            <w:gridSpan w:val="3"/>
            <w:vAlign w:val="center"/>
          </w:tcPr>
          <w:p w:rsidR="00F35B7D" w:rsidRPr="008A3466" w:rsidRDefault="00F35B7D" w:rsidP="006E648A">
            <w:pPr>
              <w:spacing w:after="0" w:line="240" w:lineRule="auto"/>
              <w:jc w:val="center"/>
              <w:rPr>
                <w:rFonts w:ascii="Times New Roman" w:hAnsi="Times New Roman" w:cs="Times New Roman"/>
                <w:b/>
                <w:sz w:val="24"/>
                <w:szCs w:val="24"/>
                <w:lang w:eastAsia="ru-RU"/>
              </w:rPr>
            </w:pPr>
            <w:r w:rsidRPr="008A3466">
              <w:rPr>
                <w:rFonts w:ascii="Times New Roman" w:hAnsi="Times New Roman" w:cs="Times New Roman"/>
                <w:b/>
                <w:sz w:val="24"/>
                <w:szCs w:val="24"/>
                <w:lang w:eastAsia="ru-RU"/>
              </w:rPr>
              <w:lastRenderedPageBreak/>
              <w:t>РЕКРЕАЦИОННЫЕ ЗОНЫ</w:t>
            </w:r>
          </w:p>
        </w:tc>
      </w:tr>
      <w:tr w:rsidR="00F35B7D" w:rsidRPr="008A3466" w:rsidTr="006E648A">
        <w:trPr>
          <w:trHeight w:val="284"/>
        </w:trPr>
        <w:tc>
          <w:tcPr>
            <w:tcW w:w="14878" w:type="dxa"/>
            <w:gridSpan w:val="3"/>
            <w:vAlign w:val="center"/>
          </w:tcPr>
          <w:p w:rsidR="00F35B7D" w:rsidRPr="008A3466" w:rsidRDefault="00F35B7D" w:rsidP="006E648A">
            <w:pPr>
              <w:spacing w:after="0" w:line="240" w:lineRule="auto"/>
              <w:jc w:val="center"/>
              <w:rPr>
                <w:rFonts w:ascii="Times New Roman" w:hAnsi="Times New Roman" w:cs="Times New Roman"/>
                <w:b/>
                <w:sz w:val="24"/>
                <w:szCs w:val="24"/>
              </w:rPr>
            </w:pPr>
            <w:r w:rsidRPr="008A3466">
              <w:rPr>
                <w:rFonts w:ascii="Times New Roman" w:hAnsi="Times New Roman" w:cs="Times New Roman"/>
                <w:b/>
                <w:sz w:val="24"/>
                <w:szCs w:val="24"/>
                <w:lang w:eastAsia="ru-RU"/>
              </w:rPr>
              <w:t>Р-3</w:t>
            </w:r>
            <w:r w:rsidR="00197C57" w:rsidRPr="008A3466">
              <w:rPr>
                <w:rFonts w:ascii="Times New Roman" w:hAnsi="Times New Roman" w:cs="Times New Roman"/>
                <w:b/>
                <w:sz w:val="24"/>
                <w:szCs w:val="24"/>
                <w:lang w:eastAsia="ru-RU"/>
              </w:rPr>
              <w:t xml:space="preserve"> </w:t>
            </w:r>
            <w:r w:rsidRPr="008A3466">
              <w:rPr>
                <w:rFonts w:ascii="Times New Roman" w:hAnsi="Times New Roman" w:cs="Times New Roman"/>
                <w:b/>
                <w:sz w:val="24"/>
                <w:szCs w:val="24"/>
                <w:lang w:eastAsia="ru-RU"/>
              </w:rPr>
              <w:t>ЗОНА УЧРЕЖДЕНИЙ СПОРТА И ОТДЫХА</w:t>
            </w:r>
          </w:p>
        </w:tc>
      </w:tr>
      <w:tr w:rsidR="00F35B7D" w:rsidRPr="008A3466" w:rsidTr="006E648A">
        <w:trPr>
          <w:trHeight w:val="284"/>
        </w:trPr>
        <w:tc>
          <w:tcPr>
            <w:tcW w:w="1289" w:type="dxa"/>
            <w:vAlign w:val="center"/>
          </w:tcPr>
          <w:p w:rsidR="00F35B7D" w:rsidRPr="008A3466" w:rsidRDefault="008A3466" w:rsidP="006E648A">
            <w:pPr>
              <w:spacing w:after="0" w:line="240" w:lineRule="auto"/>
              <w:jc w:val="center"/>
              <w:rPr>
                <w:rFonts w:ascii="Times New Roman" w:hAnsi="Times New Roman" w:cs="Times New Roman"/>
                <w:sz w:val="24"/>
                <w:szCs w:val="24"/>
              </w:rPr>
            </w:pPr>
            <w:r w:rsidRPr="008A3466">
              <w:rPr>
                <w:rFonts w:ascii="Times New Roman" w:hAnsi="Times New Roman" w:cs="Times New Roman"/>
                <w:sz w:val="24"/>
                <w:szCs w:val="24"/>
              </w:rPr>
              <w:t>Код</w:t>
            </w:r>
            <w:r w:rsidR="00F35B7D" w:rsidRPr="008A3466">
              <w:rPr>
                <w:rFonts w:ascii="Times New Roman" w:hAnsi="Times New Roman" w:cs="Times New Roman"/>
                <w:sz w:val="24"/>
                <w:szCs w:val="24"/>
              </w:rPr>
              <w:t xml:space="preserve"> вида</w:t>
            </w:r>
          </w:p>
        </w:tc>
        <w:tc>
          <w:tcPr>
            <w:tcW w:w="2221" w:type="dxa"/>
            <w:vAlign w:val="center"/>
          </w:tcPr>
          <w:p w:rsidR="00F35B7D" w:rsidRPr="008A3466" w:rsidRDefault="00F35B7D" w:rsidP="006E648A">
            <w:pPr>
              <w:spacing w:after="0" w:line="240" w:lineRule="auto"/>
              <w:jc w:val="center"/>
              <w:rPr>
                <w:rFonts w:ascii="Times New Roman" w:hAnsi="Times New Roman" w:cs="Times New Roman"/>
                <w:sz w:val="24"/>
                <w:szCs w:val="24"/>
              </w:rPr>
            </w:pPr>
            <w:r w:rsidRPr="008A3466">
              <w:rPr>
                <w:rFonts w:ascii="Times New Roman" w:hAnsi="Times New Roman" w:cs="Times New Roman"/>
                <w:color w:val="000000"/>
                <w:sz w:val="24"/>
                <w:szCs w:val="24"/>
                <w:lang w:eastAsia="ru-RU"/>
              </w:rPr>
              <w:t xml:space="preserve">Вид </w:t>
            </w:r>
            <w:r w:rsidR="001B68FF" w:rsidRPr="008A3466">
              <w:rPr>
                <w:rFonts w:ascii="Times New Roman" w:hAnsi="Times New Roman" w:cs="Times New Roman"/>
                <w:color w:val="000000"/>
                <w:sz w:val="24"/>
                <w:szCs w:val="24"/>
                <w:lang w:eastAsia="ru-RU"/>
              </w:rPr>
              <w:t>разрешённ</w:t>
            </w:r>
            <w:r w:rsidRPr="008A3466">
              <w:rPr>
                <w:rFonts w:ascii="Times New Roman" w:hAnsi="Times New Roman" w:cs="Times New Roman"/>
                <w:color w:val="000000"/>
                <w:sz w:val="24"/>
                <w:szCs w:val="24"/>
                <w:lang w:eastAsia="ru-RU"/>
              </w:rPr>
              <w:t>ого использования</w:t>
            </w:r>
          </w:p>
        </w:tc>
        <w:tc>
          <w:tcPr>
            <w:tcW w:w="11368" w:type="dxa"/>
          </w:tcPr>
          <w:p w:rsidR="00F35B7D" w:rsidRPr="008A3466" w:rsidRDefault="008A3466" w:rsidP="006E648A">
            <w:pPr>
              <w:spacing w:after="0" w:line="240" w:lineRule="auto"/>
              <w:rPr>
                <w:rFonts w:ascii="Times New Roman" w:hAnsi="Times New Roman" w:cs="Times New Roman"/>
                <w:sz w:val="24"/>
                <w:szCs w:val="24"/>
              </w:rPr>
            </w:pPr>
            <w:r w:rsidRPr="008A3466">
              <w:rPr>
                <w:rFonts w:ascii="Times New Roman" w:hAnsi="Times New Roman" w:cs="Times New Roman"/>
                <w:sz w:val="24"/>
                <w:szCs w:val="24"/>
              </w:rPr>
              <w:t>—</w:t>
            </w:r>
            <w:r w:rsidR="00F35B7D" w:rsidRPr="008A3466">
              <w:rPr>
                <w:rFonts w:ascii="Times New Roman" w:hAnsi="Times New Roman" w:cs="Times New Roman"/>
                <w:bCs/>
                <w:sz w:val="24"/>
                <w:szCs w:val="24"/>
                <w:lang w:eastAsia="ru-RU"/>
              </w:rPr>
              <w:t xml:space="preserve"> Описание вида </w:t>
            </w:r>
            <w:r w:rsidR="001B68FF" w:rsidRPr="008A3466">
              <w:rPr>
                <w:rFonts w:ascii="Times New Roman" w:hAnsi="Times New Roman" w:cs="Times New Roman"/>
                <w:bCs/>
                <w:sz w:val="24"/>
                <w:szCs w:val="24"/>
                <w:lang w:eastAsia="ru-RU"/>
              </w:rPr>
              <w:t>разрешённ</w:t>
            </w:r>
            <w:r w:rsidR="00F35B7D" w:rsidRPr="008A3466">
              <w:rPr>
                <w:rFonts w:ascii="Times New Roman" w:hAnsi="Times New Roman" w:cs="Times New Roman"/>
                <w:bCs/>
                <w:sz w:val="24"/>
                <w:szCs w:val="24"/>
                <w:lang w:eastAsia="ru-RU"/>
              </w:rPr>
              <w:t>ого использования земельного участка.</w:t>
            </w:r>
          </w:p>
          <w:p w:rsidR="00F35B7D" w:rsidRPr="008A3466" w:rsidRDefault="008A3466" w:rsidP="006E648A">
            <w:pPr>
              <w:spacing w:after="0" w:line="240" w:lineRule="auto"/>
              <w:rPr>
                <w:rFonts w:ascii="Times New Roman" w:hAnsi="Times New Roman" w:cs="Times New Roman"/>
                <w:sz w:val="24"/>
                <w:szCs w:val="24"/>
              </w:rPr>
            </w:pPr>
            <w:r w:rsidRPr="008A3466">
              <w:rPr>
                <w:rFonts w:ascii="Times New Roman" w:hAnsi="Times New Roman" w:cs="Times New Roman"/>
                <w:sz w:val="24"/>
                <w:szCs w:val="24"/>
              </w:rPr>
              <w:t>—</w:t>
            </w:r>
            <w:r w:rsidR="00F35B7D" w:rsidRPr="008A3466">
              <w:rPr>
                <w:rFonts w:ascii="Times New Roman" w:hAnsi="Times New Roman" w:cs="Times New Roman"/>
                <w:sz w:val="24"/>
                <w:szCs w:val="24"/>
              </w:rPr>
              <w:t xml:space="preserve"> Предельные (минимальные и (или) максимальные) размеры </w:t>
            </w:r>
            <w:r w:rsidRPr="008A3466">
              <w:rPr>
                <w:rFonts w:ascii="Times New Roman" w:hAnsi="Times New Roman" w:cs="Times New Roman"/>
                <w:sz w:val="24"/>
                <w:szCs w:val="24"/>
              </w:rPr>
              <w:t>земельных участков и предельные</w:t>
            </w:r>
            <w:r w:rsidR="00F35B7D" w:rsidRPr="008A3466">
              <w:rPr>
                <w:rFonts w:ascii="Times New Roman" w:hAnsi="Times New Roman" w:cs="Times New Roman"/>
                <w:sz w:val="24"/>
                <w:szCs w:val="24"/>
              </w:rPr>
              <w:t xml:space="preserve"> параметры </w:t>
            </w:r>
            <w:r w:rsidR="001B68FF" w:rsidRPr="008A3466">
              <w:rPr>
                <w:rFonts w:ascii="Times New Roman" w:hAnsi="Times New Roman" w:cs="Times New Roman"/>
                <w:sz w:val="24"/>
                <w:szCs w:val="24"/>
              </w:rPr>
              <w:t>разрешённ</w:t>
            </w:r>
            <w:r w:rsidR="00F35B7D" w:rsidRPr="008A3466">
              <w:rPr>
                <w:rFonts w:ascii="Times New Roman" w:hAnsi="Times New Roman" w:cs="Times New Roman"/>
                <w:sz w:val="24"/>
                <w:szCs w:val="24"/>
              </w:rPr>
              <w:t>ого строительства, реконструкции объектов капитального строительства</w:t>
            </w:r>
            <w:r w:rsidRPr="008A3466">
              <w:rPr>
                <w:rFonts w:ascii="Times New Roman" w:hAnsi="Times New Roman" w:cs="Times New Roman"/>
                <w:sz w:val="24"/>
                <w:szCs w:val="24"/>
              </w:rPr>
              <w:t>.</w:t>
            </w:r>
          </w:p>
        </w:tc>
      </w:tr>
      <w:tr w:rsidR="00F35B7D" w:rsidRPr="008A3466" w:rsidTr="006E648A">
        <w:trPr>
          <w:trHeight w:val="284"/>
        </w:trPr>
        <w:tc>
          <w:tcPr>
            <w:tcW w:w="14878" w:type="dxa"/>
            <w:gridSpan w:val="3"/>
            <w:vAlign w:val="center"/>
          </w:tcPr>
          <w:p w:rsidR="00F35B7D" w:rsidRPr="008A3466" w:rsidRDefault="00F35B7D" w:rsidP="006E648A">
            <w:pPr>
              <w:spacing w:after="0" w:line="240" w:lineRule="auto"/>
              <w:jc w:val="center"/>
              <w:rPr>
                <w:rFonts w:ascii="Times New Roman" w:hAnsi="Times New Roman" w:cs="Times New Roman"/>
                <w:b/>
                <w:sz w:val="24"/>
                <w:szCs w:val="24"/>
                <w:lang w:eastAsia="ru-RU"/>
              </w:rPr>
            </w:pPr>
            <w:r w:rsidRPr="008A3466">
              <w:rPr>
                <w:rFonts w:ascii="Times New Roman" w:hAnsi="Times New Roman" w:cs="Times New Roman"/>
                <w:b/>
                <w:bCs/>
                <w:sz w:val="24"/>
                <w:szCs w:val="24"/>
                <w:lang w:eastAsia="ru-RU"/>
              </w:rPr>
              <w:t xml:space="preserve">ОСНОВНЫЕ ВИДЫ </w:t>
            </w:r>
            <w:r w:rsidR="001B68FF" w:rsidRPr="008A3466">
              <w:rPr>
                <w:rFonts w:ascii="Times New Roman" w:hAnsi="Times New Roman" w:cs="Times New Roman"/>
                <w:b/>
                <w:bCs/>
                <w:sz w:val="24"/>
                <w:szCs w:val="24"/>
                <w:lang w:eastAsia="ru-RU"/>
              </w:rPr>
              <w:t>РАЗРЕШЁНН</w:t>
            </w:r>
            <w:r w:rsidRPr="008A3466">
              <w:rPr>
                <w:rFonts w:ascii="Times New Roman" w:hAnsi="Times New Roman" w:cs="Times New Roman"/>
                <w:b/>
                <w:bCs/>
                <w:sz w:val="24"/>
                <w:szCs w:val="24"/>
                <w:lang w:eastAsia="ru-RU"/>
              </w:rPr>
              <w:t>ОГО ИСПОЛЬЗОВАНИЯ</w:t>
            </w:r>
          </w:p>
        </w:tc>
      </w:tr>
      <w:tr w:rsidR="00F35B7D" w:rsidRPr="008A3466" w:rsidTr="006E648A">
        <w:trPr>
          <w:trHeight w:val="284"/>
        </w:trPr>
        <w:tc>
          <w:tcPr>
            <w:tcW w:w="14878" w:type="dxa"/>
            <w:gridSpan w:val="3"/>
            <w:vAlign w:val="center"/>
          </w:tcPr>
          <w:p w:rsidR="00F35B7D" w:rsidRPr="008A3466" w:rsidRDefault="00F35B7D" w:rsidP="006E648A">
            <w:pPr>
              <w:spacing w:after="0" w:line="240" w:lineRule="auto"/>
              <w:jc w:val="center"/>
              <w:rPr>
                <w:rFonts w:ascii="Times New Roman" w:hAnsi="Times New Roman" w:cs="Times New Roman"/>
                <w:sz w:val="24"/>
                <w:szCs w:val="24"/>
              </w:rPr>
            </w:pPr>
            <w:r w:rsidRPr="008A3466">
              <w:rPr>
                <w:rFonts w:ascii="Times New Roman" w:hAnsi="Times New Roman" w:cs="Times New Roman"/>
                <w:sz w:val="24"/>
                <w:szCs w:val="24"/>
                <w:lang w:eastAsia="ru-RU"/>
              </w:rPr>
              <w:t>Зона предназначена  для размещения объектов санаторно-курортного лечения, отдыха и туризма, а также обслуживающих объектов, вспомогательных по отношен</w:t>
            </w:r>
            <w:r w:rsidR="008A3466">
              <w:rPr>
                <w:rFonts w:ascii="Times New Roman" w:hAnsi="Times New Roman" w:cs="Times New Roman"/>
                <w:sz w:val="24"/>
                <w:szCs w:val="24"/>
                <w:lang w:eastAsia="ru-RU"/>
              </w:rPr>
              <w:t xml:space="preserve">ию к </w:t>
            </w:r>
            <w:r w:rsidRPr="008A3466">
              <w:rPr>
                <w:rFonts w:ascii="Times New Roman" w:hAnsi="Times New Roman" w:cs="Times New Roman"/>
                <w:sz w:val="24"/>
                <w:szCs w:val="24"/>
                <w:lang w:eastAsia="ru-RU"/>
              </w:rPr>
              <w:t>основному назначению зоны.</w:t>
            </w:r>
          </w:p>
        </w:tc>
      </w:tr>
      <w:tr w:rsidR="00F35B7D" w:rsidRPr="008A3466" w:rsidTr="006E648A">
        <w:trPr>
          <w:trHeight w:val="284"/>
        </w:trPr>
        <w:tc>
          <w:tcPr>
            <w:tcW w:w="1289" w:type="dxa"/>
            <w:vMerge w:val="restart"/>
          </w:tcPr>
          <w:p w:rsidR="00F35B7D" w:rsidRPr="008A3466" w:rsidRDefault="00F35B7D" w:rsidP="006E648A">
            <w:pPr>
              <w:spacing w:after="0" w:line="240" w:lineRule="auto"/>
              <w:jc w:val="center"/>
              <w:rPr>
                <w:rFonts w:ascii="Times New Roman" w:hAnsi="Times New Roman" w:cs="Times New Roman"/>
                <w:sz w:val="24"/>
                <w:szCs w:val="24"/>
                <w:lang w:eastAsia="ru-RU"/>
              </w:rPr>
            </w:pPr>
            <w:r w:rsidRPr="008A3466">
              <w:rPr>
                <w:rFonts w:ascii="Times New Roman" w:hAnsi="Times New Roman" w:cs="Times New Roman"/>
                <w:sz w:val="24"/>
                <w:szCs w:val="24"/>
                <w:lang w:eastAsia="ru-RU"/>
              </w:rPr>
              <w:t>5.0</w:t>
            </w:r>
          </w:p>
        </w:tc>
        <w:tc>
          <w:tcPr>
            <w:tcW w:w="2221" w:type="dxa"/>
            <w:vMerge w:val="restart"/>
          </w:tcPr>
          <w:p w:rsidR="00F35B7D" w:rsidRPr="008A3466" w:rsidRDefault="008A3466" w:rsidP="006E648A">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Отдых (рекреация)</w:t>
            </w:r>
          </w:p>
        </w:tc>
        <w:tc>
          <w:tcPr>
            <w:tcW w:w="11368" w:type="dxa"/>
          </w:tcPr>
          <w:p w:rsidR="00F35B7D" w:rsidRPr="008A3466" w:rsidRDefault="00F35B7D" w:rsidP="006E648A">
            <w:pPr>
              <w:widowControl w:val="0"/>
              <w:autoSpaceDE w:val="0"/>
              <w:autoSpaceDN w:val="0"/>
              <w:adjustRightInd w:val="0"/>
              <w:spacing w:after="0" w:line="240" w:lineRule="auto"/>
              <w:jc w:val="both"/>
              <w:rPr>
                <w:rFonts w:ascii="Times New Roman" w:hAnsi="Times New Roman" w:cs="Times New Roman"/>
                <w:bCs/>
                <w:sz w:val="24"/>
                <w:szCs w:val="24"/>
              </w:rPr>
            </w:pPr>
            <w:r w:rsidRPr="008A3466">
              <w:rPr>
                <w:rFonts w:ascii="Times New Roman" w:hAnsi="Times New Roman" w:cs="Times New Roman"/>
                <w:b/>
                <w:sz w:val="24"/>
                <w:szCs w:val="24"/>
              </w:rPr>
              <w:t xml:space="preserve">Описание вида </w:t>
            </w:r>
            <w:r w:rsidR="001B68FF" w:rsidRPr="008A3466">
              <w:rPr>
                <w:rFonts w:ascii="Times New Roman" w:hAnsi="Times New Roman" w:cs="Times New Roman"/>
                <w:b/>
                <w:sz w:val="24"/>
                <w:szCs w:val="24"/>
              </w:rPr>
              <w:t>разрешённ</w:t>
            </w:r>
            <w:r w:rsidRPr="008A3466">
              <w:rPr>
                <w:rFonts w:ascii="Times New Roman" w:hAnsi="Times New Roman" w:cs="Times New Roman"/>
                <w:b/>
                <w:sz w:val="24"/>
                <w:szCs w:val="24"/>
              </w:rPr>
              <w:t>ого использования земельного участка:</w:t>
            </w:r>
          </w:p>
          <w:p w:rsidR="008A3466" w:rsidRPr="008A3466" w:rsidRDefault="008A3466" w:rsidP="006E648A">
            <w:pPr>
              <w:pStyle w:val="Default"/>
              <w:jc w:val="both"/>
            </w:pPr>
            <w:r>
              <w:t>— о</w:t>
            </w:r>
            <w:r w:rsidRPr="008A3466">
              <w:t>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A3466" w:rsidRPr="008A3466" w:rsidRDefault="008A3466" w:rsidP="006E648A">
            <w:pPr>
              <w:pStyle w:val="Default"/>
              <w:jc w:val="both"/>
            </w:pPr>
            <w:r>
              <w:t xml:space="preserve">— </w:t>
            </w:r>
            <w:r w:rsidRPr="008A3466">
              <w:t>создание и уход за городскими лесами, скверами, прудами, оз</w:t>
            </w:r>
            <w:r>
              <w:t>ё</w:t>
            </w:r>
            <w:r w:rsidRPr="008A3466">
              <w:t>рами, водохранилищами, пляжами, а также обустройство мест отдыха в них.</w:t>
            </w:r>
          </w:p>
          <w:p w:rsidR="00F35B7D" w:rsidRPr="008A3466" w:rsidRDefault="008A3466" w:rsidP="006E648A">
            <w:pPr>
              <w:pStyle w:val="Default"/>
              <w:jc w:val="both"/>
              <w:rPr>
                <w:rFonts w:ascii="Arial" w:hAnsi="Arial" w:cs="Arial"/>
                <w:sz w:val="23"/>
                <w:szCs w:val="23"/>
              </w:rPr>
            </w:pPr>
            <w:r>
              <w:t>— с</w:t>
            </w:r>
            <w:r w:rsidRPr="008A3466">
              <w:t>одержание данного вида разреш</w:t>
            </w:r>
            <w:r>
              <w:t>ё</w:t>
            </w:r>
            <w:r w:rsidRPr="008A3466">
              <w:t>нного использования включает в себя содержание видов разреш</w:t>
            </w:r>
            <w:r>
              <w:t>ё</w:t>
            </w:r>
            <w:r w:rsidRPr="008A3466">
              <w:t>нного использования с кодами 5.1 - 5.5.</w:t>
            </w:r>
          </w:p>
        </w:tc>
      </w:tr>
      <w:tr w:rsidR="00F35B7D" w:rsidRPr="008A3466" w:rsidTr="006E648A">
        <w:trPr>
          <w:trHeight w:val="284"/>
        </w:trPr>
        <w:tc>
          <w:tcPr>
            <w:tcW w:w="1289" w:type="dxa"/>
            <w:vMerge/>
          </w:tcPr>
          <w:p w:rsidR="00F35B7D" w:rsidRPr="008A3466"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8A3466" w:rsidRDefault="00F35B7D" w:rsidP="006E648A">
            <w:pPr>
              <w:autoSpaceDE w:val="0"/>
              <w:autoSpaceDN w:val="0"/>
              <w:adjustRightInd w:val="0"/>
              <w:spacing w:after="0" w:line="240" w:lineRule="auto"/>
              <w:rPr>
                <w:rFonts w:ascii="Times New Roman" w:hAnsi="Times New Roman" w:cs="Times New Roman"/>
                <w:bCs/>
                <w:sz w:val="24"/>
                <w:szCs w:val="24"/>
                <w:lang w:eastAsia="ru-RU"/>
              </w:rPr>
            </w:pPr>
          </w:p>
        </w:tc>
        <w:tc>
          <w:tcPr>
            <w:tcW w:w="11368" w:type="dxa"/>
          </w:tcPr>
          <w:p w:rsidR="00F35B7D" w:rsidRPr="008A3466" w:rsidRDefault="00F35B7D" w:rsidP="006E648A">
            <w:pPr>
              <w:pStyle w:val="Default"/>
              <w:rPr>
                <w:b/>
                <w:bCs/>
              </w:rPr>
            </w:pPr>
            <w:r w:rsidRPr="008A3466">
              <w:rPr>
                <w:b/>
                <w:bCs/>
              </w:rPr>
              <w:t xml:space="preserve">Предельные (минимальные и (или) максимальные) размеры земельных участков, в том числе их площадь. </w:t>
            </w:r>
          </w:p>
          <w:p w:rsidR="00F35B7D" w:rsidRPr="008A3466" w:rsidRDefault="00F35B7D" w:rsidP="006E648A">
            <w:pPr>
              <w:pStyle w:val="Default"/>
              <w:jc w:val="both"/>
            </w:pPr>
            <w:r w:rsidRPr="008A3466">
              <w:t>Размеры территории зон отдыха следует принимать из расч</w:t>
            </w:r>
            <w:r w:rsidR="008A3466">
              <w:t>ё</w:t>
            </w:r>
            <w:r w:rsidRPr="008A3466">
              <w:t>та не менее 500-1000 м</w:t>
            </w:r>
            <w:r w:rsidRPr="008A3466">
              <w:rPr>
                <w:vertAlign w:val="superscript"/>
              </w:rPr>
              <w:t>2</w:t>
            </w:r>
            <w:r w:rsidRPr="008A3466">
              <w:t xml:space="preserve"> на 1 посетителя, в том числе интенсивно используемая е</w:t>
            </w:r>
            <w:r w:rsidR="008A3466">
              <w:t>ё</w:t>
            </w:r>
            <w:r w:rsidRPr="008A3466">
              <w:t xml:space="preserve"> часть для активных видов отдыха должна составлять не менее 100</w:t>
            </w:r>
            <w:r w:rsidR="008A3466">
              <w:t xml:space="preserve"> </w:t>
            </w:r>
            <w:r w:rsidRPr="008A3466">
              <w:t>м</w:t>
            </w:r>
            <w:r w:rsidR="008A3466">
              <w:rPr>
                <w:vertAlign w:val="superscript"/>
              </w:rPr>
              <w:t>2</w:t>
            </w:r>
            <w:r w:rsidRPr="008A3466">
              <w:t xml:space="preserve"> на одного посетителя. Площадь отдельных участков зоны массового кратковременного отдыха следует принимать не менее 50 </w:t>
            </w:r>
            <w:r w:rsidR="008A3466">
              <w:t>г</w:t>
            </w:r>
            <w:r w:rsidRPr="008A3466">
              <w:t xml:space="preserve">а </w:t>
            </w:r>
          </w:p>
          <w:p w:rsidR="00F35B7D" w:rsidRPr="008A3466" w:rsidRDefault="00F35B7D" w:rsidP="006E648A">
            <w:pPr>
              <w:pStyle w:val="Default"/>
              <w:jc w:val="both"/>
            </w:pPr>
            <w:r w:rsidRPr="008A3466">
              <w:t>Минимальная обеспеченность на 1000 отдыхающих:</w:t>
            </w:r>
          </w:p>
          <w:p w:rsidR="00F35B7D" w:rsidRPr="008A3466" w:rsidRDefault="008A3466" w:rsidP="006E648A">
            <w:pPr>
              <w:pStyle w:val="Default"/>
              <w:jc w:val="both"/>
            </w:pPr>
            <w:r>
              <w:t>—</w:t>
            </w:r>
            <w:r w:rsidR="00F35B7D" w:rsidRPr="008A3466">
              <w:t xml:space="preserve"> места для пикников </w:t>
            </w:r>
            <w:r>
              <w:t>—</w:t>
            </w:r>
            <w:r w:rsidR="00F35B7D" w:rsidRPr="008A3466">
              <w:t xml:space="preserve"> 5 штук;</w:t>
            </w:r>
          </w:p>
          <w:p w:rsidR="00F35B7D" w:rsidRPr="008A3466" w:rsidRDefault="00F35B7D" w:rsidP="006E648A">
            <w:pPr>
              <w:pStyle w:val="Default"/>
              <w:jc w:val="both"/>
            </w:pPr>
            <w:r w:rsidRPr="008A3466">
              <w:t xml:space="preserve">Обеспеченность на 1000 отдыхающих: </w:t>
            </w:r>
          </w:p>
          <w:p w:rsidR="00F35B7D" w:rsidRPr="008A3466" w:rsidRDefault="008A3466" w:rsidP="006E648A">
            <w:pPr>
              <w:pStyle w:val="Default"/>
              <w:jc w:val="both"/>
            </w:pPr>
            <w:r>
              <w:t>—</w:t>
            </w:r>
            <w:r w:rsidR="00F35B7D" w:rsidRPr="008A3466">
              <w:t xml:space="preserve"> 0,8</w:t>
            </w:r>
            <w:r>
              <w:t>-1,0 га территории пляжа;</w:t>
            </w:r>
          </w:p>
          <w:p w:rsidR="00F35B7D" w:rsidRPr="008A3466" w:rsidRDefault="008A3466" w:rsidP="006E648A">
            <w:pPr>
              <w:pStyle w:val="Default"/>
              <w:jc w:val="both"/>
            </w:pPr>
            <w:r>
              <w:t>—</w:t>
            </w:r>
            <w:r w:rsidR="00F35B7D" w:rsidRPr="008A3466">
              <w:t xml:space="preserve"> 1</w:t>
            </w:r>
            <w:r>
              <w:t>-2 га территории акватории.</w:t>
            </w:r>
          </w:p>
          <w:p w:rsidR="00F35B7D" w:rsidRPr="008A3466" w:rsidRDefault="00F35B7D" w:rsidP="006E648A">
            <w:pPr>
              <w:pStyle w:val="Default"/>
              <w:jc w:val="both"/>
            </w:pPr>
            <w:r w:rsidRPr="008A3466">
              <w:t xml:space="preserve">Размер территории речного, озёрного пляжа на 1 посетителя </w:t>
            </w:r>
            <w:r w:rsidR="008A3466">
              <w:t>—</w:t>
            </w:r>
            <w:r w:rsidRPr="008A3466">
              <w:t xml:space="preserve"> 8 м</w:t>
            </w:r>
            <w:r w:rsidR="008A3466">
              <w:rPr>
                <w:vertAlign w:val="superscript"/>
              </w:rPr>
              <w:t>2</w:t>
            </w:r>
            <w:r w:rsidRPr="008A3466">
              <w:t xml:space="preserve">, на 1 ребёнка </w:t>
            </w:r>
            <w:r w:rsidR="008A3466">
              <w:t>—</w:t>
            </w:r>
            <w:r w:rsidRPr="008A3466">
              <w:t xml:space="preserve"> 4 </w:t>
            </w:r>
            <w:r w:rsidR="008A3466">
              <w:t>м</w:t>
            </w:r>
            <w:r w:rsidR="008A3466">
              <w:rPr>
                <w:vertAlign w:val="superscript"/>
              </w:rPr>
              <w:t>2</w:t>
            </w:r>
            <w:r w:rsidR="008A3466">
              <w:t>.</w:t>
            </w:r>
          </w:p>
          <w:p w:rsidR="00F35B7D" w:rsidRPr="008A3466" w:rsidRDefault="008A3466" w:rsidP="006E648A">
            <w:pPr>
              <w:pStyle w:val="Default"/>
              <w:jc w:val="both"/>
            </w:pPr>
            <w:r>
              <w:t>М</w:t>
            </w:r>
            <w:r w:rsidR="00F35B7D" w:rsidRPr="008A3466">
              <w:t xml:space="preserve">инимальная протяжённость береговой полосы </w:t>
            </w:r>
            <w:r>
              <w:t>— 0,25 м на 1 посетителя.</w:t>
            </w:r>
          </w:p>
          <w:p w:rsidR="00F35B7D" w:rsidRPr="008A3466" w:rsidRDefault="00F35B7D" w:rsidP="006E648A">
            <w:pPr>
              <w:pStyle w:val="Default"/>
              <w:jc w:val="both"/>
            </w:pPr>
            <w:r w:rsidRPr="008A3466">
              <w:t xml:space="preserve">Акватории: </w:t>
            </w:r>
          </w:p>
          <w:p w:rsidR="00F35B7D" w:rsidRPr="008A3466" w:rsidRDefault="008A3466" w:rsidP="006E648A">
            <w:pPr>
              <w:pStyle w:val="Default"/>
              <w:jc w:val="both"/>
            </w:pPr>
            <w:r>
              <w:t>—</w:t>
            </w:r>
            <w:r w:rsidR="00F35B7D" w:rsidRPr="008A3466">
              <w:t xml:space="preserve"> для купания (с уч</w:t>
            </w:r>
            <w:r>
              <w:t>ё</w:t>
            </w:r>
            <w:r w:rsidR="00F35B7D" w:rsidRPr="008A3466">
              <w:t>том сменности купающихся) 300-500 чел</w:t>
            </w:r>
            <w:r>
              <w:t>.</w:t>
            </w:r>
            <w:r w:rsidR="00F35B7D" w:rsidRPr="008A3466">
              <w:t>/га</w:t>
            </w:r>
          </w:p>
          <w:p w:rsidR="00F35B7D" w:rsidRPr="008A3466" w:rsidRDefault="008A3466" w:rsidP="006E648A">
            <w:pPr>
              <w:pStyle w:val="Default"/>
              <w:jc w:val="both"/>
            </w:pPr>
            <w:r>
              <w:t>—</w:t>
            </w:r>
            <w:r w:rsidR="00F35B7D" w:rsidRPr="008A3466">
              <w:t xml:space="preserve"> для катания на весельных лодках (2 чел. на лодку) 2-5 чел</w:t>
            </w:r>
            <w:r>
              <w:t>.</w:t>
            </w:r>
            <w:r w:rsidR="00F35B7D" w:rsidRPr="008A3466">
              <w:t>/га</w:t>
            </w:r>
          </w:p>
          <w:p w:rsidR="00F35B7D" w:rsidRPr="008A3466" w:rsidRDefault="008A3466" w:rsidP="006E648A">
            <w:pPr>
              <w:pStyle w:val="Default"/>
              <w:jc w:val="both"/>
            </w:pPr>
            <w:r>
              <w:t>—</w:t>
            </w:r>
            <w:r w:rsidR="00F35B7D" w:rsidRPr="008A3466">
              <w:t xml:space="preserve"> на моторных лодках и водных лыжах 0,5-1 чел</w:t>
            </w:r>
            <w:r>
              <w:t>.</w:t>
            </w:r>
            <w:r w:rsidR="00F35B7D" w:rsidRPr="008A3466">
              <w:t>/га</w:t>
            </w:r>
          </w:p>
          <w:p w:rsidR="00F35B7D" w:rsidRPr="008A3466" w:rsidRDefault="008A3466" w:rsidP="006E648A">
            <w:pPr>
              <w:pStyle w:val="Default"/>
              <w:jc w:val="both"/>
            </w:pPr>
            <w:r>
              <w:t>— для парусного спорта 1-2 чел.</w:t>
            </w:r>
            <w:r w:rsidR="00F35B7D" w:rsidRPr="008A3466">
              <w:t>/га</w:t>
            </w:r>
          </w:p>
          <w:p w:rsidR="00F35B7D" w:rsidRPr="008A3466" w:rsidRDefault="008A3466" w:rsidP="006E648A">
            <w:pPr>
              <w:pStyle w:val="Default"/>
              <w:jc w:val="both"/>
            </w:pPr>
            <w:r>
              <w:t>—</w:t>
            </w:r>
            <w:r w:rsidR="00F35B7D" w:rsidRPr="008A3466">
              <w:t xml:space="preserve"> для прочих плавательных средств 5-10 чел</w:t>
            </w:r>
            <w:r>
              <w:t>.</w:t>
            </w:r>
            <w:r w:rsidR="00F35B7D" w:rsidRPr="008A3466">
              <w:t>/га</w:t>
            </w:r>
          </w:p>
          <w:p w:rsidR="00F35B7D" w:rsidRPr="008A3466" w:rsidRDefault="00F35B7D" w:rsidP="006E648A">
            <w:pPr>
              <w:pStyle w:val="Default"/>
              <w:jc w:val="both"/>
            </w:pPr>
            <w:r w:rsidRPr="008A3466">
              <w:lastRenderedPageBreak/>
              <w:t xml:space="preserve">Использование берега и прибрежной акватории (для любительского рыболовства): </w:t>
            </w:r>
          </w:p>
          <w:p w:rsidR="00F35B7D" w:rsidRPr="008A3466" w:rsidRDefault="008A3466" w:rsidP="006E648A">
            <w:pPr>
              <w:pStyle w:val="Default"/>
              <w:jc w:val="both"/>
            </w:pPr>
            <w:r>
              <w:t xml:space="preserve">— </w:t>
            </w:r>
            <w:r w:rsidR="00F35B7D" w:rsidRPr="008A3466">
              <w:t>для ловли рыбы с лодки (2 чел. на лодку) 10-20 чел</w:t>
            </w:r>
            <w:r>
              <w:t>.</w:t>
            </w:r>
            <w:r w:rsidR="00F35B7D" w:rsidRPr="008A3466">
              <w:t>/га</w:t>
            </w:r>
            <w:r>
              <w:t>;</w:t>
            </w:r>
          </w:p>
          <w:p w:rsidR="00F35B7D" w:rsidRPr="008A3466" w:rsidRDefault="008A3466" w:rsidP="006E648A">
            <w:pPr>
              <w:pStyle w:val="Default"/>
              <w:jc w:val="both"/>
              <w:rPr>
                <w:b/>
              </w:rPr>
            </w:pPr>
            <w:r>
              <w:t>—</w:t>
            </w:r>
            <w:r w:rsidR="00F35B7D" w:rsidRPr="008A3466">
              <w:t xml:space="preserve"> для ловли рыбы с берега 50-100 чел/га</w:t>
            </w:r>
          </w:p>
        </w:tc>
      </w:tr>
      <w:tr w:rsidR="00F35B7D" w:rsidRPr="008A3466" w:rsidTr="006E648A">
        <w:trPr>
          <w:trHeight w:val="284"/>
        </w:trPr>
        <w:tc>
          <w:tcPr>
            <w:tcW w:w="1289" w:type="dxa"/>
            <w:vMerge/>
          </w:tcPr>
          <w:p w:rsidR="00F35B7D" w:rsidRPr="008A3466"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8A3466" w:rsidRDefault="00F35B7D" w:rsidP="006E648A">
            <w:pPr>
              <w:autoSpaceDE w:val="0"/>
              <w:autoSpaceDN w:val="0"/>
              <w:adjustRightInd w:val="0"/>
              <w:spacing w:after="0" w:line="240" w:lineRule="auto"/>
              <w:rPr>
                <w:rFonts w:ascii="Times New Roman" w:hAnsi="Times New Roman" w:cs="Times New Roman"/>
                <w:bCs/>
                <w:sz w:val="24"/>
                <w:szCs w:val="24"/>
                <w:lang w:eastAsia="ru-RU"/>
              </w:rPr>
            </w:pPr>
          </w:p>
        </w:tc>
        <w:tc>
          <w:tcPr>
            <w:tcW w:w="11368" w:type="dxa"/>
          </w:tcPr>
          <w:p w:rsidR="00F35B7D" w:rsidRPr="008A3466" w:rsidRDefault="00F35B7D" w:rsidP="006E648A">
            <w:pPr>
              <w:spacing w:after="0" w:line="240" w:lineRule="auto"/>
              <w:contextualSpacing/>
              <w:rPr>
                <w:rFonts w:ascii="Times New Roman" w:hAnsi="Times New Roman" w:cs="Times New Roman"/>
                <w:b/>
                <w:sz w:val="24"/>
                <w:szCs w:val="24"/>
              </w:rPr>
            </w:pPr>
            <w:r w:rsidRPr="008A3466">
              <w:rPr>
                <w:rFonts w:ascii="Times New Roman" w:hAnsi="Times New Roman" w:cs="Times New Roman"/>
                <w:b/>
                <w:sz w:val="24"/>
                <w:szCs w:val="24"/>
              </w:rPr>
              <w:t>Минимальные отступы от границ земельного участка:</w:t>
            </w:r>
          </w:p>
          <w:p w:rsidR="00F35B7D" w:rsidRPr="008A3466" w:rsidRDefault="00F35B7D" w:rsidP="006E648A">
            <w:pPr>
              <w:pStyle w:val="Default"/>
            </w:pPr>
            <w:r w:rsidRPr="008A3466">
              <w:t>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и железных дорог не менее 500</w:t>
            </w:r>
            <w:r w:rsidR="008A3466">
              <w:t xml:space="preserve"> </w:t>
            </w:r>
            <w:r w:rsidRPr="008A3466">
              <w:t xml:space="preserve">м, а от домов отдыха </w:t>
            </w:r>
            <w:r w:rsidR="008A3466">
              <w:t>—</w:t>
            </w:r>
            <w:r w:rsidRPr="008A3466">
              <w:t xml:space="preserve"> не менее 300</w:t>
            </w:r>
            <w:r w:rsidR="008A3466">
              <w:t xml:space="preserve"> </w:t>
            </w:r>
            <w:r w:rsidRPr="008A3466">
              <w:t xml:space="preserve">м. </w:t>
            </w:r>
          </w:p>
          <w:p w:rsidR="00F35B7D" w:rsidRPr="008A3466" w:rsidRDefault="00F35B7D" w:rsidP="006E648A">
            <w:pPr>
              <w:pStyle w:val="Default"/>
            </w:pPr>
            <w:r w:rsidRPr="008A3466">
              <w:t xml:space="preserve">Отступ от границы земельного участка в район существующей застройки – в соответствии со сложившейся ситуацией, в районе новой застройки </w:t>
            </w:r>
            <w:r w:rsidR="008A3466">
              <w:t>—</w:t>
            </w:r>
            <w:r w:rsidRPr="008A3466">
              <w:t xml:space="preserve"> не менее 3 метров. </w:t>
            </w:r>
          </w:p>
          <w:p w:rsidR="00F35B7D" w:rsidRPr="008A3466" w:rsidRDefault="00F35B7D" w:rsidP="006E648A">
            <w:pPr>
              <w:pStyle w:val="Default"/>
            </w:pPr>
            <w:r w:rsidRPr="008A3466">
              <w:t xml:space="preserve">Зону массового кратковременного отдыха следует располагать в пределах доступности на общественном транспорте не более 1,5 часа. </w:t>
            </w:r>
          </w:p>
          <w:p w:rsidR="00F35B7D" w:rsidRPr="008A3466" w:rsidRDefault="00F35B7D" w:rsidP="006E648A">
            <w:pPr>
              <w:pStyle w:val="Default"/>
            </w:pPr>
            <w:r w:rsidRPr="008A3466">
              <w:t>Расстояние от жилых и общественных зданиями следует принимать на основе расч</w:t>
            </w:r>
            <w:r w:rsidR="008A3466">
              <w:t>ё</w:t>
            </w:r>
            <w:r w:rsidRPr="008A3466">
              <w:t>тов инсоляции и освещ</w:t>
            </w:r>
            <w:r w:rsidR="008A3466">
              <w:t>ё</w:t>
            </w:r>
            <w:r w:rsidRPr="008A3466">
              <w:t>нности, а также в соответствии с противопожарными требованиями.</w:t>
            </w:r>
          </w:p>
        </w:tc>
      </w:tr>
      <w:tr w:rsidR="00F35B7D" w:rsidRPr="008A3466" w:rsidTr="006E648A">
        <w:trPr>
          <w:trHeight w:val="284"/>
        </w:trPr>
        <w:tc>
          <w:tcPr>
            <w:tcW w:w="1289" w:type="dxa"/>
            <w:vMerge w:val="restart"/>
          </w:tcPr>
          <w:p w:rsidR="00F35B7D" w:rsidRPr="008A3466" w:rsidRDefault="00F35B7D" w:rsidP="006E648A">
            <w:pPr>
              <w:spacing w:after="0" w:line="240" w:lineRule="auto"/>
              <w:jc w:val="center"/>
              <w:rPr>
                <w:rFonts w:ascii="Times New Roman" w:hAnsi="Times New Roman" w:cs="Times New Roman"/>
                <w:sz w:val="24"/>
                <w:szCs w:val="24"/>
                <w:lang w:eastAsia="ru-RU"/>
              </w:rPr>
            </w:pPr>
            <w:r w:rsidRPr="008A3466">
              <w:rPr>
                <w:rFonts w:ascii="Times New Roman" w:hAnsi="Times New Roman" w:cs="Times New Roman"/>
                <w:sz w:val="24"/>
                <w:szCs w:val="24"/>
                <w:lang w:eastAsia="ru-RU"/>
              </w:rPr>
              <w:t>5.1</w:t>
            </w:r>
          </w:p>
        </w:tc>
        <w:tc>
          <w:tcPr>
            <w:tcW w:w="2221" w:type="dxa"/>
            <w:vMerge w:val="restart"/>
          </w:tcPr>
          <w:p w:rsidR="00F35B7D" w:rsidRPr="008A3466" w:rsidRDefault="00F35B7D" w:rsidP="006E648A">
            <w:pPr>
              <w:spacing w:after="0" w:line="240" w:lineRule="auto"/>
              <w:rPr>
                <w:rFonts w:ascii="Times New Roman" w:hAnsi="Times New Roman" w:cs="Times New Roman"/>
                <w:sz w:val="24"/>
                <w:szCs w:val="24"/>
                <w:lang w:eastAsia="ru-RU"/>
              </w:rPr>
            </w:pPr>
            <w:r w:rsidRPr="008A3466">
              <w:rPr>
                <w:rFonts w:ascii="Times New Roman" w:hAnsi="Times New Roman" w:cs="Times New Roman"/>
                <w:sz w:val="24"/>
                <w:szCs w:val="24"/>
              </w:rPr>
              <w:t>Спорт</w:t>
            </w:r>
          </w:p>
        </w:tc>
        <w:tc>
          <w:tcPr>
            <w:tcW w:w="11368" w:type="dxa"/>
          </w:tcPr>
          <w:p w:rsidR="00F35B7D" w:rsidRPr="006E648A" w:rsidRDefault="00F35B7D" w:rsidP="006E648A">
            <w:pPr>
              <w:pStyle w:val="Default"/>
              <w:jc w:val="both"/>
              <w:rPr>
                <w:b/>
              </w:rPr>
            </w:pPr>
            <w:r w:rsidRPr="006E648A">
              <w:rPr>
                <w:b/>
              </w:rPr>
              <w:t xml:space="preserve">Описание вида </w:t>
            </w:r>
            <w:r w:rsidR="001B68FF" w:rsidRPr="006E648A">
              <w:rPr>
                <w:b/>
              </w:rPr>
              <w:t>разрешённ</w:t>
            </w:r>
            <w:r w:rsidRPr="006E648A">
              <w:rPr>
                <w:b/>
              </w:rPr>
              <w:t>ого использования земельного участка:</w:t>
            </w:r>
          </w:p>
          <w:p w:rsidR="00F35B7D" w:rsidRDefault="008A3466" w:rsidP="006E648A">
            <w:pPr>
              <w:pStyle w:val="Default"/>
              <w:jc w:val="both"/>
            </w:pPr>
            <w:r w:rsidRPr="006E648A">
              <w:t>Размещение зданий и сооружений для занятия спортом. Содержание данного вида разрешённого использования включает в себя содержание видов разрешённого использования с кодами 5.1.1 - 5.1.7</w:t>
            </w:r>
            <w:r>
              <w:t>:</w:t>
            </w:r>
          </w:p>
          <w:p w:rsidR="008A3466" w:rsidRPr="006E648A" w:rsidRDefault="008A3466" w:rsidP="006E648A">
            <w:pPr>
              <w:pStyle w:val="Default"/>
              <w:jc w:val="both"/>
            </w:pPr>
            <w:r>
              <w:t xml:space="preserve">— </w:t>
            </w:r>
            <w:r w:rsidRPr="006E648A">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8A3466" w:rsidRPr="006E648A" w:rsidRDefault="008A3466" w:rsidP="006E648A">
            <w:pPr>
              <w:pStyle w:val="Default"/>
              <w:jc w:val="both"/>
            </w:pPr>
            <w:r w:rsidRPr="006E648A">
              <w:t>— размещение спортивных клубов, спортивных залов, бассейнов, физкультурно-оздоровительных комплексов в зданиях и сооружениях;</w:t>
            </w:r>
          </w:p>
          <w:p w:rsidR="008A3466" w:rsidRPr="006E648A" w:rsidRDefault="008A3466" w:rsidP="006E648A">
            <w:pPr>
              <w:pStyle w:val="Default"/>
              <w:jc w:val="both"/>
            </w:pPr>
            <w:r w:rsidRPr="006E648A">
              <w:t>—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8A3466" w:rsidRPr="006E648A" w:rsidRDefault="008A3466" w:rsidP="006E648A">
            <w:pPr>
              <w:pStyle w:val="Default"/>
              <w:jc w:val="both"/>
            </w:pPr>
            <w:r w:rsidRPr="006E648A">
              <w:t>—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8A3466" w:rsidRPr="006E648A" w:rsidRDefault="008A3466" w:rsidP="006E648A">
            <w:pPr>
              <w:pStyle w:val="Default"/>
              <w:jc w:val="both"/>
            </w:pPr>
            <w:r w:rsidRPr="006E648A">
              <w:t>—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8A3466" w:rsidRPr="006E648A" w:rsidRDefault="008A3466" w:rsidP="006E648A">
            <w:pPr>
              <w:pStyle w:val="Default"/>
              <w:jc w:val="both"/>
            </w:pPr>
            <w:r w:rsidRPr="006E648A">
              <w:t>— размещение спортивных сооружений для занятия авиационными видами спорта (ангары, взл</w:t>
            </w:r>
            <w:r w:rsidR="006E648A" w:rsidRPr="006E648A">
              <w:t>ё</w:t>
            </w:r>
            <w:r w:rsidRPr="006E648A">
              <w:t>тно-посадочные площадки и иные сооружения, необходимые для организации авиационных видов спорта и хранения соответствующего инвентаря)</w:t>
            </w:r>
            <w:r w:rsidR="006E648A" w:rsidRPr="006E648A">
              <w:t>;</w:t>
            </w:r>
          </w:p>
          <w:p w:rsidR="006E648A" w:rsidRPr="008A3466" w:rsidRDefault="006E648A" w:rsidP="006E648A">
            <w:pPr>
              <w:pStyle w:val="Default"/>
              <w:jc w:val="both"/>
            </w:pPr>
            <w:r w:rsidRPr="006E648A">
              <w:t>— размещение спортивных баз и лагерей, в которых осуществляется спортивная подготовка длительно проживающих в них лиц.</w:t>
            </w:r>
          </w:p>
        </w:tc>
      </w:tr>
      <w:tr w:rsidR="00F35B7D" w:rsidRPr="008A3466" w:rsidTr="006E648A">
        <w:trPr>
          <w:trHeight w:val="284"/>
        </w:trPr>
        <w:tc>
          <w:tcPr>
            <w:tcW w:w="1289" w:type="dxa"/>
            <w:vMerge/>
          </w:tcPr>
          <w:p w:rsidR="00F35B7D" w:rsidRPr="008A3466"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8A3466" w:rsidRDefault="00F35B7D" w:rsidP="006E648A">
            <w:pPr>
              <w:spacing w:after="0" w:line="240" w:lineRule="auto"/>
              <w:rPr>
                <w:rFonts w:ascii="Times New Roman" w:hAnsi="Times New Roman" w:cs="Times New Roman"/>
                <w:sz w:val="24"/>
                <w:szCs w:val="24"/>
              </w:rPr>
            </w:pPr>
          </w:p>
        </w:tc>
        <w:tc>
          <w:tcPr>
            <w:tcW w:w="11368" w:type="dxa"/>
          </w:tcPr>
          <w:p w:rsidR="00F35B7D" w:rsidRPr="008A3466" w:rsidRDefault="00F35B7D" w:rsidP="006E648A">
            <w:pPr>
              <w:pStyle w:val="Default"/>
              <w:rPr>
                <w:b/>
                <w:bCs/>
              </w:rPr>
            </w:pPr>
            <w:r w:rsidRPr="008A3466">
              <w:rPr>
                <w:b/>
                <w:bCs/>
              </w:rPr>
              <w:t>Предельные (минимальные и (или) максимальные) размеры земельных уч</w:t>
            </w:r>
            <w:r w:rsidR="006E648A">
              <w:rPr>
                <w:b/>
                <w:bCs/>
              </w:rPr>
              <w:t>астков, в том числе их площадь:</w:t>
            </w:r>
          </w:p>
          <w:p w:rsidR="00F35B7D" w:rsidRPr="008A3466" w:rsidRDefault="00F35B7D" w:rsidP="006E648A">
            <w:pPr>
              <w:pStyle w:val="Default"/>
            </w:pPr>
            <w:r w:rsidRPr="008A3466">
              <w:t xml:space="preserve">Размеры земельных участков для спортивных залов </w:t>
            </w:r>
            <w:r w:rsidR="006E648A" w:rsidRPr="006E648A">
              <w:t>—</w:t>
            </w:r>
            <w:r w:rsidRPr="008A3466">
              <w:t xml:space="preserve"> </w:t>
            </w:r>
            <w:r w:rsidR="006E648A">
              <w:t>по заданию на проектирование.</w:t>
            </w:r>
          </w:p>
          <w:p w:rsidR="00F35B7D" w:rsidRPr="008A3466" w:rsidRDefault="00F35B7D" w:rsidP="006E648A">
            <w:pPr>
              <w:pStyle w:val="Default"/>
            </w:pPr>
            <w:r w:rsidRPr="008A3466">
              <w:lastRenderedPageBreak/>
              <w:t xml:space="preserve">Размеры земельных участков для детско-юношеских спортивных школ и бассейнов (открытых и закрытых общего пользования) </w:t>
            </w:r>
            <w:r w:rsidR="006E648A" w:rsidRPr="006E648A">
              <w:t>—</w:t>
            </w:r>
            <w:r w:rsidR="006E648A">
              <w:t xml:space="preserve"> 1,5-1 </w:t>
            </w:r>
            <w:r w:rsidRPr="008A3466">
              <w:t xml:space="preserve">га на 1 объект. </w:t>
            </w:r>
          </w:p>
          <w:p w:rsidR="00F35B7D" w:rsidRPr="008A3466" w:rsidRDefault="00F35B7D" w:rsidP="006E648A">
            <w:pPr>
              <w:pStyle w:val="Default"/>
            </w:pPr>
            <w:r w:rsidRPr="008A3466">
              <w:t xml:space="preserve">Размеры земельных участков для плоскостных спортивных сооружений </w:t>
            </w:r>
            <w:r w:rsidR="006E648A" w:rsidRPr="006E648A">
              <w:t>—</w:t>
            </w:r>
            <w:r w:rsidRPr="008A3466">
              <w:t xml:space="preserve"> 0,7-0,9 га. </w:t>
            </w:r>
          </w:p>
          <w:p w:rsidR="00F35B7D" w:rsidRPr="008A3466" w:rsidRDefault="00F35B7D" w:rsidP="006E648A">
            <w:pPr>
              <w:pStyle w:val="Default"/>
            </w:pPr>
            <w:r w:rsidRPr="008A3466">
              <w:t xml:space="preserve">Размеры земельных участков для спортивных залов – по заданию на проектирование. </w:t>
            </w:r>
          </w:p>
          <w:p w:rsidR="00F35B7D" w:rsidRPr="008A3466" w:rsidRDefault="00F35B7D" w:rsidP="006E648A">
            <w:pPr>
              <w:pStyle w:val="Default"/>
            </w:pPr>
            <w:r w:rsidRPr="008A3466">
              <w:t xml:space="preserve">Размеры земельных участков для детско-юношеских спортивных школ и бассейнов (открытых и закрытых общего пользования) </w:t>
            </w:r>
            <w:r w:rsidR="006E648A" w:rsidRPr="006E648A">
              <w:t>—</w:t>
            </w:r>
            <w:r w:rsidR="006E648A">
              <w:t xml:space="preserve"> 1,5-1 </w:t>
            </w:r>
            <w:r w:rsidRPr="008A3466">
              <w:t xml:space="preserve">га на 1 объект. </w:t>
            </w:r>
          </w:p>
          <w:p w:rsidR="00F35B7D" w:rsidRPr="008A3466" w:rsidRDefault="00F35B7D" w:rsidP="006E648A">
            <w:pPr>
              <w:pStyle w:val="Default"/>
              <w:jc w:val="both"/>
            </w:pPr>
            <w:r w:rsidRPr="008A3466">
              <w:t xml:space="preserve">Акватории: </w:t>
            </w:r>
          </w:p>
          <w:p w:rsidR="00F35B7D" w:rsidRPr="008A3466" w:rsidRDefault="006E648A" w:rsidP="006E648A">
            <w:pPr>
              <w:pStyle w:val="Default"/>
              <w:jc w:val="both"/>
            </w:pPr>
            <w:r w:rsidRPr="006E648A">
              <w:t>—</w:t>
            </w:r>
            <w:r w:rsidR="00F35B7D" w:rsidRPr="008A3466">
              <w:t xml:space="preserve"> для парусного спорта 1-2 чел/га</w:t>
            </w:r>
          </w:p>
          <w:p w:rsidR="00F35B7D" w:rsidRPr="008A3466" w:rsidRDefault="006E648A" w:rsidP="006E648A">
            <w:pPr>
              <w:pStyle w:val="Default"/>
              <w:jc w:val="both"/>
            </w:pPr>
            <w:r w:rsidRPr="006E648A">
              <w:t>—</w:t>
            </w:r>
            <w:r w:rsidR="00F35B7D" w:rsidRPr="008A3466">
              <w:t xml:space="preserve"> для прочих плавательных средств 5-10 чел/га</w:t>
            </w:r>
          </w:p>
        </w:tc>
      </w:tr>
      <w:tr w:rsidR="00F35B7D" w:rsidRPr="008A3466" w:rsidTr="006E648A">
        <w:trPr>
          <w:trHeight w:val="284"/>
        </w:trPr>
        <w:tc>
          <w:tcPr>
            <w:tcW w:w="1289" w:type="dxa"/>
            <w:vMerge/>
          </w:tcPr>
          <w:p w:rsidR="00F35B7D" w:rsidRPr="008A3466"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8A3466" w:rsidRDefault="00F35B7D" w:rsidP="006E648A">
            <w:pPr>
              <w:spacing w:after="0" w:line="240" w:lineRule="auto"/>
              <w:rPr>
                <w:rFonts w:ascii="Times New Roman" w:hAnsi="Times New Roman" w:cs="Times New Roman"/>
                <w:sz w:val="24"/>
                <w:szCs w:val="24"/>
              </w:rPr>
            </w:pPr>
          </w:p>
        </w:tc>
        <w:tc>
          <w:tcPr>
            <w:tcW w:w="11368" w:type="dxa"/>
          </w:tcPr>
          <w:p w:rsidR="00F35B7D" w:rsidRPr="008A3466" w:rsidRDefault="00F35B7D" w:rsidP="006E648A">
            <w:pPr>
              <w:spacing w:after="0" w:line="240" w:lineRule="auto"/>
              <w:contextualSpacing/>
              <w:rPr>
                <w:rFonts w:ascii="Times New Roman" w:hAnsi="Times New Roman" w:cs="Times New Roman"/>
                <w:b/>
                <w:sz w:val="24"/>
                <w:szCs w:val="24"/>
              </w:rPr>
            </w:pPr>
            <w:r w:rsidRPr="008A3466">
              <w:rPr>
                <w:rFonts w:ascii="Times New Roman" w:hAnsi="Times New Roman" w:cs="Times New Roman"/>
                <w:b/>
                <w:sz w:val="24"/>
                <w:szCs w:val="24"/>
              </w:rPr>
              <w:t>Минимальные отступы от границ земельного участка:</w:t>
            </w:r>
          </w:p>
          <w:p w:rsidR="00F35B7D" w:rsidRPr="008A3466" w:rsidRDefault="00F35B7D" w:rsidP="006E648A">
            <w:pPr>
              <w:pStyle w:val="Default"/>
            </w:pPr>
            <w:r w:rsidRPr="008A3466">
              <w:t xml:space="preserve">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 </w:t>
            </w:r>
          </w:p>
          <w:p w:rsidR="00F35B7D" w:rsidRPr="008A3466" w:rsidRDefault="006E648A" w:rsidP="006E648A">
            <w:pPr>
              <w:pStyle w:val="Default"/>
            </w:pPr>
            <w:r w:rsidRPr="006E648A">
              <w:t>—</w:t>
            </w:r>
            <w:r>
              <w:t xml:space="preserve"> </w:t>
            </w:r>
            <w:r w:rsidR="00F35B7D" w:rsidRPr="008A3466">
              <w:t xml:space="preserve">с трибунами, вместимостью свыше 500 мест </w:t>
            </w:r>
            <w:r w:rsidRPr="006E648A">
              <w:t>—</w:t>
            </w:r>
            <w:r w:rsidR="00F35B7D" w:rsidRPr="008A3466">
              <w:t xml:space="preserve"> 300 </w:t>
            </w:r>
          </w:p>
          <w:p w:rsidR="00F35B7D" w:rsidRPr="008A3466" w:rsidRDefault="006E648A" w:rsidP="006E648A">
            <w:pPr>
              <w:pStyle w:val="Default"/>
            </w:pPr>
            <w:r w:rsidRPr="006E648A">
              <w:t>—</w:t>
            </w:r>
            <w:r>
              <w:t xml:space="preserve"> </w:t>
            </w:r>
            <w:r w:rsidR="00F35B7D" w:rsidRPr="008A3466">
              <w:t xml:space="preserve">с трибунами, вместимостью от 100 до 500 </w:t>
            </w:r>
            <w:r w:rsidRPr="006E648A">
              <w:t>—</w:t>
            </w:r>
            <w:r w:rsidR="00F35B7D" w:rsidRPr="008A3466">
              <w:t xml:space="preserve"> 100</w:t>
            </w:r>
          </w:p>
          <w:p w:rsidR="00F35B7D" w:rsidRPr="008A3466" w:rsidRDefault="006E648A" w:rsidP="006E648A">
            <w:pPr>
              <w:pStyle w:val="Default"/>
            </w:pPr>
            <w:r w:rsidRPr="006E648A">
              <w:t>—</w:t>
            </w:r>
            <w:r w:rsidR="00F35B7D" w:rsidRPr="008A3466">
              <w:t xml:space="preserve"> с трибунами, вместимостью до 100 мест </w:t>
            </w:r>
            <w:r w:rsidRPr="006E648A">
              <w:t>—</w:t>
            </w:r>
            <w:r w:rsidR="00F35B7D" w:rsidRPr="008A3466">
              <w:t xml:space="preserve"> 50. </w:t>
            </w:r>
          </w:p>
          <w:p w:rsidR="00F35B7D" w:rsidRPr="008A3466" w:rsidRDefault="00F35B7D" w:rsidP="006E648A">
            <w:pPr>
              <w:pStyle w:val="Default"/>
            </w:pPr>
            <w:r w:rsidRPr="008A3466">
              <w:t>Расстояние между жилыми и общественными зданиями следует принимать на основе расч</w:t>
            </w:r>
            <w:r w:rsidR="006E648A">
              <w:t>ё</w:t>
            </w:r>
            <w:r w:rsidRPr="008A3466">
              <w:t>тов инсоляции и освещ</w:t>
            </w:r>
            <w:r w:rsidR="006E648A">
              <w:t>ё</w:t>
            </w:r>
            <w:r w:rsidRPr="008A3466">
              <w:t xml:space="preserve">нности, а также в соответствии с противопожарными требованиями. </w:t>
            </w:r>
          </w:p>
        </w:tc>
      </w:tr>
      <w:tr w:rsidR="006E648A" w:rsidRPr="008A3466" w:rsidTr="006E648A">
        <w:trPr>
          <w:trHeight w:val="284"/>
        </w:trPr>
        <w:tc>
          <w:tcPr>
            <w:tcW w:w="1289" w:type="dxa"/>
            <w:vMerge w:val="restart"/>
          </w:tcPr>
          <w:p w:rsidR="006E648A" w:rsidRPr="0047436B" w:rsidRDefault="006E648A" w:rsidP="006E648A">
            <w:pPr>
              <w:spacing w:after="0" w:line="240" w:lineRule="auto"/>
              <w:jc w:val="center"/>
              <w:rPr>
                <w:rFonts w:ascii="Times New Roman" w:hAnsi="Times New Roman" w:cs="Times New Roman"/>
                <w:sz w:val="24"/>
                <w:szCs w:val="24"/>
                <w:lang w:eastAsia="ru-RU"/>
              </w:rPr>
            </w:pPr>
            <w:r w:rsidRPr="0047436B">
              <w:rPr>
                <w:rFonts w:ascii="Times New Roman" w:hAnsi="Times New Roman" w:cs="Times New Roman"/>
                <w:sz w:val="24"/>
                <w:szCs w:val="24"/>
                <w:lang w:eastAsia="ru-RU"/>
              </w:rPr>
              <w:t>5.2</w:t>
            </w:r>
          </w:p>
        </w:tc>
        <w:tc>
          <w:tcPr>
            <w:tcW w:w="2221" w:type="dxa"/>
            <w:vMerge w:val="restart"/>
          </w:tcPr>
          <w:p w:rsidR="006E648A" w:rsidRPr="0047436B" w:rsidRDefault="006E648A" w:rsidP="006E648A">
            <w:pPr>
              <w:spacing w:after="0" w:line="240" w:lineRule="auto"/>
              <w:rPr>
                <w:rFonts w:ascii="Times New Roman" w:hAnsi="Times New Roman" w:cs="Times New Roman"/>
                <w:sz w:val="24"/>
                <w:szCs w:val="24"/>
                <w:lang w:eastAsia="ru-RU"/>
              </w:rPr>
            </w:pPr>
            <w:r w:rsidRPr="0047436B">
              <w:rPr>
                <w:rFonts w:ascii="Times New Roman" w:hAnsi="Times New Roman" w:cs="Times New Roman"/>
                <w:sz w:val="24"/>
                <w:szCs w:val="24"/>
              </w:rPr>
              <w:t>Природно-познавательный туризм</w:t>
            </w:r>
          </w:p>
        </w:tc>
        <w:tc>
          <w:tcPr>
            <w:tcW w:w="11368" w:type="dxa"/>
          </w:tcPr>
          <w:p w:rsidR="006E648A" w:rsidRPr="0047436B" w:rsidRDefault="006E648A" w:rsidP="006E648A">
            <w:pPr>
              <w:spacing w:after="0" w:line="240" w:lineRule="auto"/>
              <w:rPr>
                <w:rFonts w:ascii="Times New Roman" w:hAnsi="Times New Roman" w:cs="Times New Roman"/>
                <w:b/>
                <w:sz w:val="24"/>
                <w:szCs w:val="24"/>
              </w:rPr>
            </w:pPr>
            <w:r w:rsidRPr="0047436B">
              <w:rPr>
                <w:rFonts w:ascii="Times New Roman" w:hAnsi="Times New Roman" w:cs="Times New Roman"/>
                <w:b/>
                <w:sz w:val="24"/>
                <w:szCs w:val="24"/>
              </w:rPr>
              <w:t>Описание вида разрешённого использования земельного участка:</w:t>
            </w:r>
          </w:p>
          <w:p w:rsidR="006E648A" w:rsidRPr="0047436B" w:rsidRDefault="006E648A" w:rsidP="006E648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47436B">
              <w:rPr>
                <w:rFonts w:ascii="Times New Roman" w:hAnsi="Times New Roman" w:cs="Times New Roman"/>
                <w:sz w:val="24"/>
                <w:szCs w:val="24"/>
              </w:rPr>
              <w:t>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E648A" w:rsidRPr="0047436B" w:rsidRDefault="006E648A" w:rsidP="006E648A">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47436B">
              <w:rPr>
                <w:rFonts w:ascii="Times New Roman" w:hAnsi="Times New Roman" w:cs="Times New Roman"/>
                <w:sz w:val="24"/>
                <w:szCs w:val="24"/>
              </w:rPr>
              <w:t>осуществление необходимых природоохранных и  природовосстановительных мероприятий.</w:t>
            </w:r>
          </w:p>
        </w:tc>
      </w:tr>
      <w:tr w:rsidR="006E648A" w:rsidRPr="008A3466" w:rsidTr="006E648A">
        <w:trPr>
          <w:trHeight w:val="284"/>
        </w:trPr>
        <w:tc>
          <w:tcPr>
            <w:tcW w:w="1289" w:type="dxa"/>
            <w:vMerge/>
          </w:tcPr>
          <w:p w:rsidR="006E648A" w:rsidRPr="008A3466"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8A3466" w:rsidRDefault="006E648A" w:rsidP="006E648A">
            <w:pPr>
              <w:spacing w:after="0" w:line="240" w:lineRule="auto"/>
              <w:rPr>
                <w:rFonts w:ascii="Times New Roman" w:hAnsi="Times New Roman" w:cs="Times New Roman"/>
                <w:sz w:val="24"/>
                <w:szCs w:val="24"/>
              </w:rPr>
            </w:pPr>
          </w:p>
        </w:tc>
        <w:tc>
          <w:tcPr>
            <w:tcW w:w="11368" w:type="dxa"/>
          </w:tcPr>
          <w:p w:rsidR="006E648A" w:rsidRPr="0047436B"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47436B">
              <w:rPr>
                <w:rFonts w:ascii="Times New Roman" w:hAnsi="Times New Roman" w:cs="Times New Roman"/>
                <w:sz w:val="24"/>
                <w:szCs w:val="24"/>
              </w:rPr>
              <w:t>В соответствии с п. 1.1 ст</w:t>
            </w:r>
            <w:r>
              <w:rPr>
                <w:rFonts w:ascii="Times New Roman" w:hAnsi="Times New Roman" w:cs="Times New Roman"/>
                <w:sz w:val="24"/>
                <w:szCs w:val="24"/>
              </w:rPr>
              <w:t>атьи</w:t>
            </w:r>
            <w:r w:rsidRPr="0047436B">
              <w:rPr>
                <w:rFonts w:ascii="Times New Roman" w:hAnsi="Times New Roman" w:cs="Times New Roman"/>
                <w:sz w:val="24"/>
                <w:szCs w:val="24"/>
              </w:rPr>
              <w:t xml:space="preserve"> 38 Гр</w:t>
            </w:r>
            <w:r>
              <w:rPr>
                <w:rFonts w:ascii="Times New Roman" w:hAnsi="Times New Roman" w:cs="Times New Roman"/>
                <w:sz w:val="24"/>
                <w:szCs w:val="24"/>
              </w:rPr>
              <w:t>адостроительного кодекса</w:t>
            </w:r>
            <w:r w:rsidRPr="0047436B">
              <w:rPr>
                <w:rFonts w:ascii="Times New Roman" w:hAnsi="Times New Roman" w:cs="Times New Roman"/>
                <w:sz w:val="24"/>
                <w:szCs w:val="24"/>
              </w:rPr>
              <w:t xml:space="preserve"> РФ </w:t>
            </w:r>
            <w:r w:rsidRPr="0047436B">
              <w:rPr>
                <w:rFonts w:ascii="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rsidR="006E648A" w:rsidRPr="008A3466" w:rsidRDefault="006E648A" w:rsidP="006E648A">
            <w:pPr>
              <w:autoSpaceDE w:val="0"/>
              <w:autoSpaceDN w:val="0"/>
              <w:adjustRightInd w:val="0"/>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rPr>
              <w:t>На естественных тропах и лесных дорожках в городских парках и лесопарках, а также на спортивных комплексах и в кварталах (микрорайонах) проектируются «тропы здоровья». Протяж</w:t>
            </w:r>
            <w:r>
              <w:t>ё</w:t>
            </w:r>
            <w:r w:rsidRPr="0047436B">
              <w:rPr>
                <w:rFonts w:ascii="Times New Roman" w:hAnsi="Times New Roman" w:cs="Times New Roman"/>
                <w:sz w:val="24"/>
                <w:szCs w:val="24"/>
              </w:rPr>
              <w:t xml:space="preserve">нность трассы принимается, как правило, от 900 до 3000 м, ширина </w:t>
            </w:r>
            <w:r w:rsidRPr="009C1F21">
              <w:rPr>
                <w:rFonts w:ascii="Times New Roman" w:hAnsi="Times New Roman" w:cs="Times New Roman"/>
                <w:sz w:val="24"/>
                <w:szCs w:val="24"/>
              </w:rPr>
              <w:t>—</w:t>
            </w:r>
            <w:r w:rsidRPr="0047436B">
              <w:rPr>
                <w:rFonts w:ascii="Times New Roman" w:hAnsi="Times New Roman" w:cs="Times New Roman"/>
                <w:sz w:val="24"/>
                <w:szCs w:val="24"/>
              </w:rPr>
              <w:t xml:space="preserve"> не менее 1,5 м. </w:t>
            </w:r>
          </w:p>
        </w:tc>
      </w:tr>
      <w:tr w:rsidR="00F35B7D" w:rsidRPr="008A3466" w:rsidTr="006E648A">
        <w:trPr>
          <w:trHeight w:val="284"/>
        </w:trPr>
        <w:tc>
          <w:tcPr>
            <w:tcW w:w="1289" w:type="dxa"/>
            <w:vMerge w:val="restart"/>
          </w:tcPr>
          <w:p w:rsidR="00F35B7D" w:rsidRPr="008A3466" w:rsidRDefault="00F35B7D" w:rsidP="006E648A">
            <w:pPr>
              <w:spacing w:after="0" w:line="240" w:lineRule="auto"/>
              <w:jc w:val="center"/>
              <w:rPr>
                <w:rFonts w:ascii="Times New Roman" w:hAnsi="Times New Roman" w:cs="Times New Roman"/>
                <w:sz w:val="24"/>
                <w:szCs w:val="24"/>
                <w:lang w:eastAsia="ru-RU"/>
              </w:rPr>
            </w:pPr>
            <w:r w:rsidRPr="008A3466">
              <w:rPr>
                <w:rFonts w:ascii="Times New Roman" w:hAnsi="Times New Roman" w:cs="Times New Roman"/>
                <w:sz w:val="24"/>
                <w:szCs w:val="24"/>
                <w:lang w:eastAsia="ru-RU"/>
              </w:rPr>
              <w:t>9.2.1</w:t>
            </w:r>
          </w:p>
        </w:tc>
        <w:tc>
          <w:tcPr>
            <w:tcW w:w="2221" w:type="dxa"/>
            <w:vMerge w:val="restart"/>
          </w:tcPr>
          <w:p w:rsidR="00F35B7D" w:rsidRPr="008A3466" w:rsidRDefault="00F35B7D" w:rsidP="006E648A">
            <w:pPr>
              <w:autoSpaceDE w:val="0"/>
              <w:autoSpaceDN w:val="0"/>
              <w:adjustRightInd w:val="0"/>
              <w:spacing w:after="0" w:line="240" w:lineRule="auto"/>
              <w:rPr>
                <w:rFonts w:ascii="Times New Roman" w:hAnsi="Times New Roman" w:cs="Times New Roman"/>
                <w:sz w:val="24"/>
                <w:szCs w:val="24"/>
                <w:lang w:eastAsia="ru-RU"/>
              </w:rPr>
            </w:pPr>
            <w:r w:rsidRPr="008A3466">
              <w:rPr>
                <w:rFonts w:ascii="Times New Roman" w:hAnsi="Times New Roman" w:cs="Times New Roman"/>
                <w:sz w:val="24"/>
                <w:szCs w:val="24"/>
                <w:lang w:eastAsia="ru-RU"/>
              </w:rPr>
              <w:t>Санаторная деятельность</w:t>
            </w:r>
          </w:p>
        </w:tc>
        <w:tc>
          <w:tcPr>
            <w:tcW w:w="11368" w:type="dxa"/>
          </w:tcPr>
          <w:p w:rsidR="00F35B7D" w:rsidRPr="008A3466" w:rsidRDefault="00F35B7D" w:rsidP="006E648A">
            <w:pPr>
              <w:autoSpaceDE w:val="0"/>
              <w:autoSpaceDN w:val="0"/>
              <w:adjustRightInd w:val="0"/>
              <w:spacing w:after="0" w:line="240" w:lineRule="auto"/>
              <w:jc w:val="both"/>
              <w:rPr>
                <w:rFonts w:ascii="Times New Roman" w:hAnsi="Times New Roman" w:cs="Times New Roman"/>
                <w:b/>
                <w:sz w:val="24"/>
                <w:szCs w:val="24"/>
              </w:rPr>
            </w:pPr>
            <w:r w:rsidRPr="008A3466">
              <w:rPr>
                <w:rFonts w:ascii="Times New Roman" w:hAnsi="Times New Roman" w:cs="Times New Roman"/>
                <w:b/>
                <w:sz w:val="24"/>
                <w:szCs w:val="24"/>
              </w:rPr>
              <w:t xml:space="preserve">Описание вида </w:t>
            </w:r>
            <w:r w:rsidR="001B68FF" w:rsidRPr="008A3466">
              <w:rPr>
                <w:rFonts w:ascii="Times New Roman" w:hAnsi="Times New Roman" w:cs="Times New Roman"/>
                <w:b/>
                <w:sz w:val="24"/>
                <w:szCs w:val="24"/>
              </w:rPr>
              <w:t>разрешённ</w:t>
            </w:r>
            <w:r w:rsidRPr="008A3466">
              <w:rPr>
                <w:rFonts w:ascii="Times New Roman" w:hAnsi="Times New Roman" w:cs="Times New Roman"/>
                <w:b/>
                <w:sz w:val="24"/>
                <w:szCs w:val="24"/>
              </w:rPr>
              <w:t>ого использования земельного участка:</w:t>
            </w:r>
          </w:p>
          <w:p w:rsidR="00F35B7D" w:rsidRPr="008A3466"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F35B7D" w:rsidRPr="008A3466">
              <w:rPr>
                <w:rFonts w:ascii="Times New Roman" w:hAnsi="Times New Roman" w:cs="Times New Roman"/>
                <w:sz w:val="24"/>
                <w:szCs w:val="24"/>
                <w:lang w:eastAsia="ru-RU"/>
              </w:rPr>
              <w:t>азмещение санаториев и профилакториев, обеспечивающих оказание услуги по лечению и оздоровлению населения;</w:t>
            </w:r>
          </w:p>
          <w:p w:rsidR="00F35B7D" w:rsidRPr="008A3466"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обустройство лечебно-оздоровительных местностей (пляжи, бюветы, места добычи целебной грязи);</w:t>
            </w:r>
          </w:p>
          <w:p w:rsidR="00F35B7D" w:rsidRPr="008A3466" w:rsidRDefault="006E648A" w:rsidP="006E64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размещение лечебно-оздоровительных лагерей</w:t>
            </w:r>
          </w:p>
        </w:tc>
      </w:tr>
      <w:tr w:rsidR="00F35B7D" w:rsidRPr="008A3466" w:rsidTr="006E648A">
        <w:trPr>
          <w:trHeight w:val="284"/>
        </w:trPr>
        <w:tc>
          <w:tcPr>
            <w:tcW w:w="1289" w:type="dxa"/>
            <w:vMerge/>
          </w:tcPr>
          <w:p w:rsidR="00F35B7D" w:rsidRPr="008A3466"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8A3466" w:rsidRDefault="00F35B7D" w:rsidP="006E648A">
            <w:pPr>
              <w:autoSpaceDE w:val="0"/>
              <w:autoSpaceDN w:val="0"/>
              <w:adjustRightInd w:val="0"/>
              <w:spacing w:after="0" w:line="240" w:lineRule="auto"/>
              <w:rPr>
                <w:rFonts w:ascii="Times New Roman" w:hAnsi="Times New Roman" w:cs="Times New Roman"/>
                <w:sz w:val="24"/>
                <w:szCs w:val="24"/>
                <w:lang w:eastAsia="ru-RU"/>
              </w:rPr>
            </w:pPr>
          </w:p>
        </w:tc>
        <w:tc>
          <w:tcPr>
            <w:tcW w:w="11368" w:type="dxa"/>
          </w:tcPr>
          <w:p w:rsidR="00F35B7D" w:rsidRPr="008A3466" w:rsidRDefault="00F35B7D" w:rsidP="006E648A">
            <w:pPr>
              <w:pStyle w:val="Default"/>
              <w:rPr>
                <w:b/>
                <w:bCs/>
              </w:rPr>
            </w:pPr>
            <w:r w:rsidRPr="008A3466">
              <w:rPr>
                <w:b/>
                <w:bCs/>
              </w:rPr>
              <w:t xml:space="preserve">Предельные (минимальные и (или) максимальные) размеры земельных участков, в том числе их </w:t>
            </w:r>
            <w:r w:rsidRPr="008A3466">
              <w:rPr>
                <w:b/>
                <w:bCs/>
              </w:rPr>
              <w:lastRenderedPageBreak/>
              <w:t xml:space="preserve">площадь. </w:t>
            </w:r>
          </w:p>
          <w:p w:rsidR="00F35B7D" w:rsidRPr="008A3466" w:rsidRDefault="00F35B7D" w:rsidP="006E648A">
            <w:pPr>
              <w:pStyle w:val="Default"/>
            </w:pPr>
            <w:r w:rsidRPr="008A3466">
              <w:t>Санаторий для взрослых до</w:t>
            </w:r>
          </w:p>
          <w:p w:rsidR="00F35B7D" w:rsidRPr="008A3466" w:rsidRDefault="006E648A" w:rsidP="006E648A">
            <w:pPr>
              <w:pStyle w:val="Default"/>
            </w:pPr>
            <w:r>
              <w:rPr>
                <w:lang w:eastAsia="ru-RU"/>
              </w:rPr>
              <w:t>—</w:t>
            </w:r>
            <w:r w:rsidR="00F35B7D" w:rsidRPr="008A3466">
              <w:t xml:space="preserve"> 125 м</w:t>
            </w:r>
            <w:r>
              <w:rPr>
                <w:vertAlign w:val="superscript"/>
              </w:rPr>
              <w:t>2</w:t>
            </w:r>
            <w:r w:rsidR="00F35B7D" w:rsidRPr="008A3466">
              <w:t xml:space="preserve">/место, при вместимости до 500 мест. </w:t>
            </w:r>
          </w:p>
          <w:p w:rsidR="006E648A" w:rsidRDefault="006E648A" w:rsidP="006E648A">
            <w:pPr>
              <w:pStyle w:val="Default"/>
            </w:pPr>
            <w:r>
              <w:rPr>
                <w:lang w:eastAsia="ru-RU"/>
              </w:rPr>
              <w:t>—</w:t>
            </w:r>
            <w:r w:rsidR="00F35B7D" w:rsidRPr="008A3466">
              <w:t xml:space="preserve"> 150 м</w:t>
            </w:r>
            <w:r>
              <w:rPr>
                <w:vertAlign w:val="superscript"/>
              </w:rPr>
              <w:t>2</w:t>
            </w:r>
            <w:r w:rsidR="00F35B7D" w:rsidRPr="008A3466">
              <w:t>/место,</w:t>
            </w:r>
            <w:r>
              <w:t xml:space="preserve"> при вместимости 500-1000 мест.</w:t>
            </w:r>
          </w:p>
          <w:p w:rsidR="00F35B7D" w:rsidRPr="008A3466" w:rsidRDefault="00F35B7D" w:rsidP="006E648A">
            <w:pPr>
              <w:pStyle w:val="Default"/>
            </w:pPr>
            <w:r w:rsidRPr="008A3466">
              <w:t>Санаторий для детей 200 м</w:t>
            </w:r>
            <w:r w:rsidR="006E648A">
              <w:rPr>
                <w:vertAlign w:val="superscript"/>
              </w:rPr>
              <w:t>2</w:t>
            </w:r>
            <w:r w:rsidRPr="008A3466">
              <w:t xml:space="preserve">/место, при вместимости по заданию на проектирование </w:t>
            </w:r>
          </w:p>
        </w:tc>
      </w:tr>
      <w:tr w:rsidR="00F35B7D" w:rsidRPr="008A3466" w:rsidTr="006E648A">
        <w:trPr>
          <w:trHeight w:val="284"/>
        </w:trPr>
        <w:tc>
          <w:tcPr>
            <w:tcW w:w="1289" w:type="dxa"/>
            <w:vMerge/>
          </w:tcPr>
          <w:p w:rsidR="00F35B7D" w:rsidRPr="008A3466"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8A3466" w:rsidRDefault="00F35B7D" w:rsidP="006E648A">
            <w:pPr>
              <w:autoSpaceDE w:val="0"/>
              <w:autoSpaceDN w:val="0"/>
              <w:adjustRightInd w:val="0"/>
              <w:spacing w:after="0" w:line="240" w:lineRule="auto"/>
              <w:rPr>
                <w:rFonts w:ascii="Times New Roman" w:hAnsi="Times New Roman" w:cs="Times New Roman"/>
                <w:sz w:val="24"/>
                <w:szCs w:val="24"/>
                <w:lang w:eastAsia="ru-RU"/>
              </w:rPr>
            </w:pPr>
          </w:p>
        </w:tc>
        <w:tc>
          <w:tcPr>
            <w:tcW w:w="11368" w:type="dxa"/>
          </w:tcPr>
          <w:p w:rsidR="00F35B7D" w:rsidRPr="008A3466" w:rsidRDefault="00F35B7D" w:rsidP="006E648A">
            <w:pPr>
              <w:spacing w:after="0" w:line="240" w:lineRule="auto"/>
              <w:contextualSpacing/>
              <w:rPr>
                <w:rFonts w:ascii="Times New Roman" w:hAnsi="Times New Roman" w:cs="Times New Roman"/>
                <w:b/>
                <w:sz w:val="24"/>
                <w:szCs w:val="24"/>
              </w:rPr>
            </w:pPr>
            <w:r w:rsidRPr="008A3466">
              <w:rPr>
                <w:rFonts w:ascii="Times New Roman" w:hAnsi="Times New Roman" w:cs="Times New Roman"/>
                <w:b/>
                <w:sz w:val="24"/>
                <w:szCs w:val="24"/>
              </w:rPr>
              <w:t>Минимальные отступы от границ земельного участка:</w:t>
            </w:r>
          </w:p>
          <w:p w:rsidR="00F35B7D" w:rsidRPr="008A3466" w:rsidRDefault="00F35B7D" w:rsidP="006E648A">
            <w:pPr>
              <w:spacing w:after="0" w:line="240" w:lineRule="auto"/>
              <w:rPr>
                <w:rFonts w:ascii="Times New Roman" w:hAnsi="Times New Roman" w:cs="Times New Roman"/>
                <w:sz w:val="24"/>
                <w:szCs w:val="24"/>
              </w:rPr>
            </w:pPr>
            <w:r w:rsidRPr="008A3466">
              <w:rPr>
                <w:rFonts w:ascii="Times New Roman" w:hAnsi="Times New Roman" w:cs="Times New Roman"/>
                <w:sz w:val="24"/>
                <w:szCs w:val="24"/>
                <w:lang w:eastAsia="ru-RU"/>
              </w:rPr>
              <w:t>От границ земельного участка</w:t>
            </w:r>
            <w:r w:rsidR="006E648A">
              <w:rPr>
                <w:rFonts w:ascii="Times New Roman" w:hAnsi="Times New Roman" w:cs="Times New Roman"/>
                <w:sz w:val="24"/>
                <w:szCs w:val="24"/>
                <w:lang w:eastAsia="ru-RU"/>
              </w:rPr>
              <w:t xml:space="preserve"> —</w:t>
            </w:r>
            <w:r w:rsidRPr="008A3466">
              <w:rPr>
                <w:rFonts w:ascii="Times New Roman" w:hAnsi="Times New Roman" w:cs="Times New Roman"/>
                <w:sz w:val="24"/>
                <w:szCs w:val="24"/>
                <w:lang w:eastAsia="ru-RU"/>
              </w:rPr>
              <w:t xml:space="preserve"> не менее 5</w:t>
            </w:r>
            <w:r w:rsidR="006E648A">
              <w:rPr>
                <w:rFonts w:ascii="Times New Roman" w:hAnsi="Times New Roman" w:cs="Times New Roman"/>
                <w:sz w:val="24"/>
                <w:szCs w:val="24"/>
                <w:lang w:eastAsia="ru-RU"/>
              </w:rPr>
              <w:t xml:space="preserve"> </w:t>
            </w:r>
            <w:r w:rsidRPr="008A3466">
              <w:rPr>
                <w:rFonts w:ascii="Times New Roman" w:hAnsi="Times New Roman" w:cs="Times New Roman"/>
                <w:sz w:val="24"/>
                <w:szCs w:val="24"/>
                <w:lang w:eastAsia="ru-RU"/>
              </w:rPr>
              <w:t>м</w:t>
            </w:r>
            <w:r w:rsidR="006E648A">
              <w:rPr>
                <w:rFonts w:ascii="Times New Roman" w:hAnsi="Times New Roman" w:cs="Times New Roman"/>
                <w:sz w:val="24"/>
                <w:szCs w:val="24"/>
                <w:lang w:eastAsia="ru-RU"/>
              </w:rPr>
              <w:t>.</w:t>
            </w:r>
          </w:p>
        </w:tc>
      </w:tr>
      <w:tr w:rsidR="00F35B7D" w:rsidRPr="008A3466" w:rsidTr="006E648A">
        <w:trPr>
          <w:trHeight w:val="284"/>
        </w:trPr>
        <w:tc>
          <w:tcPr>
            <w:tcW w:w="1289" w:type="dxa"/>
            <w:vMerge/>
          </w:tcPr>
          <w:p w:rsidR="00F35B7D" w:rsidRPr="008A3466"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8A3466" w:rsidRDefault="00F35B7D" w:rsidP="006E648A">
            <w:pPr>
              <w:autoSpaceDE w:val="0"/>
              <w:autoSpaceDN w:val="0"/>
              <w:adjustRightInd w:val="0"/>
              <w:spacing w:after="0" w:line="240" w:lineRule="auto"/>
              <w:rPr>
                <w:rFonts w:ascii="Times New Roman" w:hAnsi="Times New Roman" w:cs="Times New Roman"/>
                <w:sz w:val="24"/>
                <w:szCs w:val="24"/>
                <w:lang w:eastAsia="ru-RU"/>
              </w:rPr>
            </w:pPr>
          </w:p>
        </w:tc>
        <w:tc>
          <w:tcPr>
            <w:tcW w:w="11368" w:type="dxa"/>
          </w:tcPr>
          <w:p w:rsidR="00F35B7D" w:rsidRPr="008A3466" w:rsidRDefault="00F35B7D" w:rsidP="006E648A">
            <w:pPr>
              <w:spacing w:after="0" w:line="240" w:lineRule="auto"/>
              <w:contextualSpacing/>
              <w:rPr>
                <w:rFonts w:ascii="Times New Roman" w:hAnsi="Times New Roman" w:cs="Times New Roman"/>
                <w:b/>
                <w:sz w:val="24"/>
                <w:szCs w:val="24"/>
              </w:rPr>
            </w:pPr>
            <w:r w:rsidRPr="008A3466">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8A3466" w:rsidRDefault="00F35B7D" w:rsidP="006E648A">
            <w:pPr>
              <w:spacing w:after="0" w:line="240" w:lineRule="auto"/>
              <w:rPr>
                <w:rFonts w:ascii="Times New Roman" w:hAnsi="Times New Roman" w:cs="Times New Roman"/>
                <w:sz w:val="24"/>
                <w:szCs w:val="24"/>
              </w:rPr>
            </w:pPr>
            <w:r w:rsidRPr="008A3466">
              <w:rPr>
                <w:rFonts w:ascii="Times New Roman" w:hAnsi="Times New Roman" w:cs="Times New Roman"/>
                <w:color w:val="000000"/>
                <w:sz w:val="24"/>
                <w:szCs w:val="24"/>
              </w:rPr>
              <w:t>Мак</w:t>
            </w:r>
            <w:r w:rsidR="006E648A">
              <w:rPr>
                <w:rFonts w:ascii="Times New Roman" w:hAnsi="Times New Roman" w:cs="Times New Roman"/>
                <w:color w:val="000000"/>
                <w:sz w:val="24"/>
                <w:szCs w:val="24"/>
              </w:rPr>
              <w:t xml:space="preserve">симальное количество этажей </w:t>
            </w:r>
            <w:r w:rsidR="006E648A">
              <w:rPr>
                <w:rFonts w:ascii="Times New Roman" w:hAnsi="Times New Roman" w:cs="Times New Roman"/>
                <w:sz w:val="24"/>
                <w:szCs w:val="24"/>
                <w:lang w:eastAsia="ru-RU"/>
              </w:rPr>
              <w:t>—</w:t>
            </w:r>
            <w:r w:rsidR="006E648A">
              <w:rPr>
                <w:rFonts w:ascii="Times New Roman" w:hAnsi="Times New Roman" w:cs="Times New Roman"/>
                <w:color w:val="000000"/>
                <w:sz w:val="24"/>
                <w:szCs w:val="24"/>
              </w:rPr>
              <w:t xml:space="preserve"> 5.</w:t>
            </w:r>
          </w:p>
        </w:tc>
      </w:tr>
      <w:tr w:rsidR="00F35B7D" w:rsidRPr="008A3466" w:rsidTr="006E648A">
        <w:trPr>
          <w:trHeight w:val="284"/>
        </w:trPr>
        <w:tc>
          <w:tcPr>
            <w:tcW w:w="1289" w:type="dxa"/>
            <w:vMerge/>
          </w:tcPr>
          <w:p w:rsidR="00F35B7D" w:rsidRPr="008A3466"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8A3466" w:rsidRDefault="00F35B7D" w:rsidP="006E648A">
            <w:pPr>
              <w:autoSpaceDE w:val="0"/>
              <w:autoSpaceDN w:val="0"/>
              <w:adjustRightInd w:val="0"/>
              <w:spacing w:after="0" w:line="240" w:lineRule="auto"/>
              <w:rPr>
                <w:rFonts w:ascii="Times New Roman" w:hAnsi="Times New Roman" w:cs="Times New Roman"/>
                <w:sz w:val="24"/>
                <w:szCs w:val="24"/>
                <w:lang w:eastAsia="ru-RU"/>
              </w:rPr>
            </w:pPr>
          </w:p>
        </w:tc>
        <w:tc>
          <w:tcPr>
            <w:tcW w:w="11368" w:type="dxa"/>
          </w:tcPr>
          <w:p w:rsidR="00F35B7D" w:rsidRPr="008A3466" w:rsidRDefault="00F35B7D" w:rsidP="006E648A">
            <w:pPr>
              <w:spacing w:after="0" w:line="240" w:lineRule="auto"/>
              <w:rPr>
                <w:rFonts w:ascii="Times New Roman" w:hAnsi="Times New Roman" w:cs="Times New Roman"/>
                <w:b/>
                <w:sz w:val="24"/>
                <w:szCs w:val="24"/>
              </w:rPr>
            </w:pPr>
            <w:r w:rsidRPr="008A3466">
              <w:rPr>
                <w:rFonts w:ascii="Times New Roman" w:hAnsi="Times New Roman" w:cs="Times New Roman"/>
                <w:b/>
                <w:sz w:val="24"/>
                <w:szCs w:val="24"/>
              </w:rPr>
              <w:t>Максимальный процент застройки в границах земельного участка:</w:t>
            </w:r>
          </w:p>
          <w:p w:rsidR="00F35B7D" w:rsidRPr="008A3466" w:rsidRDefault="00F35B7D" w:rsidP="006E648A">
            <w:pPr>
              <w:spacing w:after="0" w:line="240" w:lineRule="auto"/>
              <w:rPr>
                <w:rFonts w:ascii="Times New Roman" w:hAnsi="Times New Roman" w:cs="Times New Roman"/>
                <w:sz w:val="24"/>
                <w:szCs w:val="24"/>
              </w:rPr>
            </w:pPr>
            <w:r w:rsidRPr="008A3466">
              <w:rPr>
                <w:rFonts w:ascii="Times New Roman" w:hAnsi="Times New Roman" w:cs="Times New Roman"/>
                <w:color w:val="000000"/>
                <w:sz w:val="24"/>
                <w:szCs w:val="24"/>
              </w:rPr>
              <w:t>Макси</w:t>
            </w:r>
            <w:r w:rsidR="006E648A">
              <w:rPr>
                <w:rFonts w:ascii="Times New Roman" w:hAnsi="Times New Roman" w:cs="Times New Roman"/>
                <w:color w:val="000000"/>
                <w:sz w:val="24"/>
                <w:szCs w:val="24"/>
              </w:rPr>
              <w:t xml:space="preserve">мальный процент застройки </w:t>
            </w:r>
            <w:r w:rsidR="006E648A">
              <w:rPr>
                <w:rFonts w:ascii="Times New Roman" w:hAnsi="Times New Roman" w:cs="Times New Roman"/>
                <w:sz w:val="24"/>
                <w:szCs w:val="24"/>
                <w:lang w:eastAsia="ru-RU"/>
              </w:rPr>
              <w:t>—</w:t>
            </w:r>
            <w:r w:rsidR="006E648A">
              <w:rPr>
                <w:rFonts w:ascii="Times New Roman" w:hAnsi="Times New Roman" w:cs="Times New Roman"/>
                <w:color w:val="000000"/>
                <w:sz w:val="24"/>
                <w:szCs w:val="24"/>
              </w:rPr>
              <w:t xml:space="preserve"> 80 %.</w:t>
            </w:r>
          </w:p>
        </w:tc>
      </w:tr>
      <w:tr w:rsidR="006E648A" w:rsidRPr="008A3466" w:rsidTr="006E648A">
        <w:trPr>
          <w:trHeight w:val="968"/>
        </w:trPr>
        <w:tc>
          <w:tcPr>
            <w:tcW w:w="1289" w:type="dxa"/>
            <w:vMerge w:val="restart"/>
          </w:tcPr>
          <w:p w:rsidR="006E648A" w:rsidRPr="0047436B" w:rsidRDefault="006E648A" w:rsidP="006E648A">
            <w:pPr>
              <w:pStyle w:val="Default"/>
              <w:jc w:val="center"/>
              <w:rPr>
                <w:lang w:eastAsia="ru-RU"/>
              </w:rPr>
            </w:pPr>
            <w:r w:rsidRPr="0047436B">
              <w:t>11.1</w:t>
            </w:r>
          </w:p>
        </w:tc>
        <w:tc>
          <w:tcPr>
            <w:tcW w:w="2221" w:type="dxa"/>
            <w:vMerge w:val="restart"/>
          </w:tcPr>
          <w:p w:rsidR="006E648A" w:rsidRPr="0047436B" w:rsidRDefault="006E648A" w:rsidP="006E648A">
            <w:pPr>
              <w:pStyle w:val="Default"/>
              <w:rPr>
                <w:lang w:eastAsia="ru-RU"/>
              </w:rPr>
            </w:pPr>
            <w:r w:rsidRPr="0047436B">
              <w:t xml:space="preserve">Общее пользование водными объектами </w:t>
            </w:r>
          </w:p>
        </w:tc>
        <w:tc>
          <w:tcPr>
            <w:tcW w:w="11368" w:type="dxa"/>
          </w:tcPr>
          <w:p w:rsidR="006E648A" w:rsidRPr="0047436B" w:rsidRDefault="006E648A" w:rsidP="006E648A">
            <w:pPr>
              <w:spacing w:after="0" w:line="240" w:lineRule="auto"/>
              <w:rPr>
                <w:rFonts w:ascii="Times New Roman" w:hAnsi="Times New Roman" w:cs="Times New Roman"/>
                <w:b/>
                <w:sz w:val="24"/>
                <w:szCs w:val="24"/>
              </w:rPr>
            </w:pPr>
            <w:r w:rsidRPr="0047436B">
              <w:rPr>
                <w:rFonts w:ascii="Times New Roman" w:hAnsi="Times New Roman" w:cs="Times New Roman"/>
                <w:b/>
                <w:sz w:val="24"/>
                <w:szCs w:val="24"/>
              </w:rPr>
              <w:t>Описание вида разрешённого использования земельного участка:</w:t>
            </w:r>
          </w:p>
          <w:p w:rsidR="006E648A" w:rsidRPr="0047436B" w:rsidRDefault="006E648A" w:rsidP="006E648A">
            <w:pPr>
              <w:autoSpaceDE w:val="0"/>
              <w:autoSpaceDN w:val="0"/>
              <w:adjustRightInd w:val="0"/>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E648A" w:rsidRPr="008A3466" w:rsidTr="006E648A">
        <w:trPr>
          <w:trHeight w:val="567"/>
        </w:trPr>
        <w:tc>
          <w:tcPr>
            <w:tcW w:w="1289" w:type="dxa"/>
            <w:vMerge/>
          </w:tcPr>
          <w:p w:rsidR="006E648A" w:rsidRPr="0047436B" w:rsidRDefault="006E648A" w:rsidP="006E648A">
            <w:pPr>
              <w:pStyle w:val="Default"/>
              <w:jc w:val="center"/>
            </w:pPr>
          </w:p>
        </w:tc>
        <w:tc>
          <w:tcPr>
            <w:tcW w:w="2221" w:type="dxa"/>
            <w:vMerge/>
          </w:tcPr>
          <w:p w:rsidR="006E648A" w:rsidRPr="0047436B" w:rsidRDefault="006E648A" w:rsidP="006E648A">
            <w:pPr>
              <w:pStyle w:val="Default"/>
            </w:pPr>
          </w:p>
        </w:tc>
        <w:tc>
          <w:tcPr>
            <w:tcW w:w="11368" w:type="dxa"/>
          </w:tcPr>
          <w:p w:rsidR="006E648A" w:rsidRPr="0047436B" w:rsidRDefault="006E648A" w:rsidP="006E648A">
            <w:pPr>
              <w:spacing w:after="0" w:line="240" w:lineRule="auto"/>
              <w:rPr>
                <w:rFonts w:ascii="Times New Roman" w:hAnsi="Times New Roman" w:cs="Times New Roman"/>
                <w:b/>
                <w:sz w:val="24"/>
                <w:szCs w:val="24"/>
              </w:rPr>
            </w:pPr>
            <w:r w:rsidRPr="0047436B">
              <w:rPr>
                <w:rFonts w:ascii="Times New Roman" w:hAnsi="Times New Roman" w:cs="Times New Roman"/>
                <w:sz w:val="24"/>
                <w:szCs w:val="24"/>
              </w:rPr>
              <w:t>В соответствии со ст</w:t>
            </w:r>
            <w:r>
              <w:rPr>
                <w:rFonts w:ascii="Times New Roman" w:hAnsi="Times New Roman" w:cs="Times New Roman"/>
                <w:sz w:val="24"/>
                <w:szCs w:val="24"/>
              </w:rPr>
              <w:t>атьёй</w:t>
            </w:r>
            <w:r w:rsidRPr="0047436B">
              <w:rPr>
                <w:rFonts w:ascii="Times New Roman" w:hAnsi="Times New Roman" w:cs="Times New Roman"/>
                <w:sz w:val="24"/>
                <w:szCs w:val="24"/>
              </w:rPr>
              <w:t xml:space="preserve"> 36 Гр</w:t>
            </w:r>
            <w:r>
              <w:rPr>
                <w:rFonts w:ascii="Times New Roman" w:hAnsi="Times New Roman" w:cs="Times New Roman"/>
                <w:sz w:val="24"/>
                <w:szCs w:val="24"/>
              </w:rPr>
              <w:t>адостроительного кодекса</w:t>
            </w:r>
            <w:r w:rsidRPr="0047436B">
              <w:rPr>
                <w:rFonts w:ascii="Times New Roman" w:hAnsi="Times New Roman" w:cs="Times New Roman"/>
                <w:sz w:val="24"/>
                <w:szCs w:val="24"/>
              </w:rPr>
              <w:t xml:space="preserve"> РФ</w:t>
            </w:r>
            <w:r>
              <w:rPr>
                <w:rFonts w:ascii="Times New Roman" w:hAnsi="Times New Roman" w:cs="Times New Roman"/>
                <w:sz w:val="24"/>
                <w:szCs w:val="24"/>
              </w:rPr>
              <w:t xml:space="preserve"> </w:t>
            </w:r>
            <w:r w:rsidRPr="0047436B">
              <w:rPr>
                <w:rFonts w:ascii="Times New Roman" w:hAnsi="Times New Roman" w:cs="Times New Roman"/>
                <w:sz w:val="24"/>
                <w:szCs w:val="24"/>
                <w:lang w:eastAsia="ru-RU"/>
              </w:rPr>
              <w:t>градостроительные регламенты не устанавливаются</w:t>
            </w:r>
            <w:r>
              <w:rPr>
                <w:rFonts w:ascii="Times New Roman" w:hAnsi="Times New Roman" w:cs="Times New Roman"/>
                <w:sz w:val="24"/>
                <w:szCs w:val="24"/>
                <w:lang w:eastAsia="ru-RU"/>
              </w:rPr>
              <w:t>.</w:t>
            </w:r>
          </w:p>
        </w:tc>
      </w:tr>
      <w:tr w:rsidR="00F35B7D" w:rsidRPr="008A3466" w:rsidTr="006E648A">
        <w:trPr>
          <w:trHeight w:val="284"/>
        </w:trPr>
        <w:tc>
          <w:tcPr>
            <w:tcW w:w="14878" w:type="dxa"/>
            <w:gridSpan w:val="3"/>
            <w:vAlign w:val="center"/>
          </w:tcPr>
          <w:p w:rsidR="00F35B7D" w:rsidRPr="008A3466" w:rsidRDefault="00F35B7D" w:rsidP="006E648A">
            <w:pPr>
              <w:spacing w:after="0" w:line="240" w:lineRule="auto"/>
              <w:jc w:val="center"/>
              <w:rPr>
                <w:rFonts w:ascii="Times New Roman" w:hAnsi="Times New Roman" w:cs="Times New Roman"/>
                <w:sz w:val="24"/>
                <w:szCs w:val="24"/>
              </w:rPr>
            </w:pPr>
            <w:r w:rsidRPr="008A3466">
              <w:rPr>
                <w:rFonts w:ascii="Times New Roman" w:hAnsi="Times New Roman" w:cs="Times New Roman"/>
                <w:b/>
                <w:sz w:val="24"/>
                <w:szCs w:val="24"/>
                <w:lang w:eastAsia="ru-RU"/>
              </w:rPr>
              <w:t xml:space="preserve">УСЛОВНО </w:t>
            </w:r>
            <w:r w:rsidR="001B68FF" w:rsidRPr="008A3466">
              <w:rPr>
                <w:rFonts w:ascii="Times New Roman" w:hAnsi="Times New Roman" w:cs="Times New Roman"/>
                <w:b/>
                <w:sz w:val="24"/>
                <w:szCs w:val="24"/>
                <w:lang w:eastAsia="ru-RU"/>
              </w:rPr>
              <w:t>РАЗРЕШЁНН</w:t>
            </w:r>
            <w:r w:rsidRPr="008A3466">
              <w:rPr>
                <w:rFonts w:ascii="Times New Roman" w:hAnsi="Times New Roman" w:cs="Times New Roman"/>
                <w:b/>
                <w:sz w:val="24"/>
                <w:szCs w:val="24"/>
                <w:lang w:eastAsia="ru-RU"/>
              </w:rPr>
              <w:t>ЫЕ ВИДЫ ИСПОЛЬЗОВАНИЯ</w:t>
            </w:r>
          </w:p>
        </w:tc>
      </w:tr>
      <w:tr w:rsidR="006E648A" w:rsidRPr="008A3466" w:rsidTr="006E648A">
        <w:trPr>
          <w:trHeight w:val="284"/>
        </w:trPr>
        <w:tc>
          <w:tcPr>
            <w:tcW w:w="1289" w:type="dxa"/>
            <w:vMerge w:val="restart"/>
          </w:tcPr>
          <w:p w:rsidR="006E648A" w:rsidRPr="00241179" w:rsidRDefault="006E648A" w:rsidP="006E648A">
            <w:pPr>
              <w:spacing w:after="0" w:line="240" w:lineRule="auto"/>
              <w:jc w:val="center"/>
              <w:rPr>
                <w:rFonts w:ascii="Times New Roman" w:hAnsi="Times New Roman" w:cs="Times New Roman"/>
                <w:sz w:val="24"/>
                <w:szCs w:val="24"/>
                <w:lang w:eastAsia="ru-RU"/>
              </w:rPr>
            </w:pPr>
            <w:r w:rsidRPr="00241179">
              <w:rPr>
                <w:rFonts w:ascii="Times New Roman" w:hAnsi="Times New Roman" w:cs="Times New Roman"/>
                <w:sz w:val="24"/>
                <w:szCs w:val="24"/>
                <w:lang w:eastAsia="ru-RU"/>
              </w:rPr>
              <w:t>4.7</w:t>
            </w:r>
          </w:p>
        </w:tc>
        <w:tc>
          <w:tcPr>
            <w:tcW w:w="2221" w:type="dxa"/>
            <w:vMerge w:val="restart"/>
          </w:tcPr>
          <w:p w:rsidR="006E648A" w:rsidRPr="00241179" w:rsidRDefault="006E648A" w:rsidP="006E648A">
            <w:pPr>
              <w:spacing w:after="0" w:line="240" w:lineRule="auto"/>
              <w:rPr>
                <w:rFonts w:ascii="Times New Roman" w:hAnsi="Times New Roman" w:cs="Times New Roman"/>
                <w:sz w:val="24"/>
                <w:szCs w:val="24"/>
              </w:rPr>
            </w:pPr>
            <w:r w:rsidRPr="00241179">
              <w:rPr>
                <w:rFonts w:ascii="Times New Roman" w:hAnsi="Times New Roman" w:cs="Times New Roman"/>
                <w:sz w:val="24"/>
                <w:szCs w:val="24"/>
              </w:rPr>
              <w:t>Гостиничное обслуживание</w:t>
            </w:r>
          </w:p>
        </w:tc>
        <w:tc>
          <w:tcPr>
            <w:tcW w:w="11368" w:type="dxa"/>
          </w:tcPr>
          <w:p w:rsidR="006E648A" w:rsidRPr="001B68FF" w:rsidRDefault="006E648A" w:rsidP="006E648A">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6E648A" w:rsidRPr="001B68FF" w:rsidRDefault="006E648A" w:rsidP="006E648A">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E648A" w:rsidRPr="008A3466" w:rsidTr="006E648A">
        <w:trPr>
          <w:trHeight w:val="284"/>
        </w:trPr>
        <w:tc>
          <w:tcPr>
            <w:tcW w:w="1289" w:type="dxa"/>
            <w:vMerge/>
          </w:tcPr>
          <w:p w:rsidR="006E648A" w:rsidRPr="008A3466"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8A3466" w:rsidRDefault="006E648A" w:rsidP="006E648A">
            <w:pPr>
              <w:spacing w:after="0" w:line="240" w:lineRule="auto"/>
              <w:rPr>
                <w:rFonts w:ascii="Times New Roman" w:hAnsi="Times New Roman" w:cs="Times New Roman"/>
                <w:sz w:val="24"/>
                <w:szCs w:val="24"/>
              </w:rPr>
            </w:pPr>
          </w:p>
        </w:tc>
        <w:tc>
          <w:tcPr>
            <w:tcW w:w="11368" w:type="dxa"/>
          </w:tcPr>
          <w:p w:rsidR="006E648A" w:rsidRPr="001B68FF" w:rsidRDefault="006E648A" w:rsidP="006E648A">
            <w:pPr>
              <w:tabs>
                <w:tab w:val="left" w:pos="2525"/>
              </w:tabs>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6E648A" w:rsidRPr="001B68FF" w:rsidRDefault="006E648A" w:rsidP="006E648A">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Минимальный размер земельного участка </w:t>
            </w:r>
            <w:r>
              <w:rPr>
                <w:rFonts w:ascii="Times New Roman" w:hAnsi="Times New Roman" w:cs="Times New Roman"/>
                <w:sz w:val="24"/>
                <w:szCs w:val="24"/>
              </w:rPr>
              <w:t>—</w:t>
            </w:r>
            <w:r w:rsidRPr="001B68FF">
              <w:rPr>
                <w:rFonts w:ascii="Times New Roman" w:hAnsi="Times New Roman" w:cs="Times New Roman"/>
                <w:sz w:val="24"/>
                <w:szCs w:val="24"/>
              </w:rPr>
              <w:t xml:space="preserve"> 1000 м</w:t>
            </w:r>
            <w:r>
              <w:rPr>
                <w:rFonts w:ascii="Times New Roman" w:hAnsi="Times New Roman" w:cs="Times New Roman"/>
                <w:sz w:val="24"/>
                <w:szCs w:val="24"/>
                <w:vertAlign w:val="superscript"/>
              </w:rPr>
              <w:t>2</w:t>
            </w:r>
            <w:r w:rsidRPr="001B68FF">
              <w:rPr>
                <w:rFonts w:ascii="Times New Roman" w:hAnsi="Times New Roman" w:cs="Times New Roman"/>
                <w:sz w:val="24"/>
                <w:szCs w:val="24"/>
              </w:rPr>
              <w:t>.</w:t>
            </w:r>
          </w:p>
          <w:p w:rsidR="006E648A" w:rsidRPr="008A3466" w:rsidRDefault="006E648A" w:rsidP="006E648A">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Максимальный размер земельного участка определяется в соответствии с СП 42.13330.2016 </w:t>
            </w:r>
            <w:r>
              <w:rPr>
                <w:rFonts w:ascii="Times New Roman" w:hAnsi="Times New Roman" w:cs="Times New Roman"/>
                <w:sz w:val="24"/>
                <w:szCs w:val="24"/>
              </w:rPr>
              <w:t>«</w:t>
            </w:r>
            <w:r w:rsidRPr="001B68F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w:t>
            </w:r>
          </w:p>
        </w:tc>
      </w:tr>
      <w:tr w:rsidR="006E648A" w:rsidRPr="008A3466" w:rsidTr="006E648A">
        <w:trPr>
          <w:trHeight w:val="284"/>
        </w:trPr>
        <w:tc>
          <w:tcPr>
            <w:tcW w:w="1289" w:type="dxa"/>
            <w:vMerge/>
          </w:tcPr>
          <w:p w:rsidR="006E648A" w:rsidRPr="008A3466"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8A3466" w:rsidRDefault="006E648A" w:rsidP="006E648A">
            <w:pPr>
              <w:spacing w:after="0" w:line="240" w:lineRule="auto"/>
              <w:rPr>
                <w:rFonts w:ascii="Times New Roman" w:hAnsi="Times New Roman" w:cs="Times New Roman"/>
                <w:sz w:val="24"/>
                <w:szCs w:val="24"/>
              </w:rPr>
            </w:pPr>
          </w:p>
        </w:tc>
        <w:tc>
          <w:tcPr>
            <w:tcW w:w="11368" w:type="dxa"/>
          </w:tcPr>
          <w:p w:rsidR="006E648A" w:rsidRPr="001B68FF" w:rsidRDefault="006E648A" w:rsidP="006E648A">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6E648A" w:rsidRPr="001B68FF" w:rsidRDefault="006E648A" w:rsidP="006E648A">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От границ земель общего пользования улиц </w:t>
            </w:r>
            <w:r>
              <w:rPr>
                <w:rFonts w:ascii="Times New Roman" w:hAnsi="Times New Roman" w:cs="Times New Roman"/>
                <w:sz w:val="24"/>
                <w:szCs w:val="24"/>
              </w:rPr>
              <w:t>— не менее 5 м.</w:t>
            </w:r>
          </w:p>
          <w:p w:rsidR="006E648A" w:rsidRPr="008A3466" w:rsidRDefault="006E648A" w:rsidP="006E648A">
            <w:pPr>
              <w:pStyle w:val="Default"/>
              <w:jc w:val="both"/>
              <w:rPr>
                <w:color w:val="auto"/>
              </w:rPr>
            </w:pPr>
            <w:r w:rsidRPr="001B68FF">
              <w:t xml:space="preserve">От границ смежных землепользователей </w:t>
            </w:r>
            <w:r>
              <w:t xml:space="preserve">— </w:t>
            </w:r>
            <w:r w:rsidRPr="001B68FF">
              <w:t>3 м.</w:t>
            </w:r>
          </w:p>
        </w:tc>
      </w:tr>
      <w:tr w:rsidR="006E648A" w:rsidRPr="008A3466" w:rsidTr="006E648A">
        <w:trPr>
          <w:trHeight w:val="284"/>
        </w:trPr>
        <w:tc>
          <w:tcPr>
            <w:tcW w:w="1289" w:type="dxa"/>
            <w:vMerge/>
          </w:tcPr>
          <w:p w:rsidR="006E648A" w:rsidRPr="008A3466"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8A3466" w:rsidRDefault="006E648A" w:rsidP="006E648A">
            <w:pPr>
              <w:spacing w:after="0" w:line="240" w:lineRule="auto"/>
              <w:rPr>
                <w:rFonts w:ascii="Times New Roman" w:hAnsi="Times New Roman" w:cs="Times New Roman"/>
                <w:sz w:val="24"/>
                <w:szCs w:val="24"/>
              </w:rPr>
            </w:pPr>
          </w:p>
        </w:tc>
        <w:tc>
          <w:tcPr>
            <w:tcW w:w="11368" w:type="dxa"/>
          </w:tcPr>
          <w:p w:rsidR="006E648A" w:rsidRPr="001B68FF" w:rsidRDefault="006E648A" w:rsidP="006E648A">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6E648A" w:rsidRPr="008A3466" w:rsidRDefault="006E648A" w:rsidP="006E648A">
            <w:pPr>
              <w:autoSpaceDE w:val="0"/>
              <w:autoSpaceDN w:val="0"/>
              <w:adjustRightInd w:val="0"/>
              <w:spacing w:after="0" w:line="240" w:lineRule="auto"/>
              <w:jc w:val="both"/>
              <w:rPr>
                <w:rFonts w:ascii="Times New Roman" w:hAnsi="Times New Roman" w:cs="Times New Roman"/>
                <w:color w:val="000000"/>
                <w:sz w:val="24"/>
                <w:szCs w:val="24"/>
              </w:rPr>
            </w:pPr>
            <w:r w:rsidRPr="001B68FF">
              <w:rPr>
                <w:rFonts w:ascii="Times New Roman" w:hAnsi="Times New Roman" w:cs="Times New Roman"/>
                <w:color w:val="000000"/>
                <w:sz w:val="24"/>
                <w:szCs w:val="24"/>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1B68FF">
              <w:rPr>
                <w:rFonts w:ascii="Times New Roman" w:hAnsi="Times New Roman" w:cs="Times New Roman"/>
                <w:color w:val="000000"/>
                <w:sz w:val="24"/>
                <w:szCs w:val="24"/>
              </w:rPr>
              <w:t>.</w:t>
            </w:r>
          </w:p>
        </w:tc>
      </w:tr>
      <w:tr w:rsidR="006E648A" w:rsidRPr="008A3466" w:rsidTr="006E648A">
        <w:trPr>
          <w:trHeight w:val="284"/>
        </w:trPr>
        <w:tc>
          <w:tcPr>
            <w:tcW w:w="1289" w:type="dxa"/>
            <w:vMerge/>
          </w:tcPr>
          <w:p w:rsidR="006E648A" w:rsidRPr="008A3466"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8A3466" w:rsidRDefault="006E648A" w:rsidP="006E648A">
            <w:pPr>
              <w:spacing w:after="0" w:line="240" w:lineRule="auto"/>
              <w:rPr>
                <w:rFonts w:ascii="Times New Roman" w:hAnsi="Times New Roman" w:cs="Times New Roman"/>
                <w:sz w:val="24"/>
                <w:szCs w:val="24"/>
              </w:rPr>
            </w:pPr>
          </w:p>
        </w:tc>
        <w:tc>
          <w:tcPr>
            <w:tcW w:w="11368" w:type="dxa"/>
          </w:tcPr>
          <w:p w:rsidR="006E648A" w:rsidRPr="001B68FF" w:rsidRDefault="006E648A" w:rsidP="006E648A">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Максимальный процент застройки в границах земельного участка: </w:t>
            </w:r>
          </w:p>
          <w:p w:rsidR="006E648A" w:rsidRPr="008A3466" w:rsidRDefault="006E648A" w:rsidP="006E648A">
            <w:pPr>
              <w:autoSpaceDE w:val="0"/>
              <w:autoSpaceDN w:val="0"/>
              <w:adjustRightInd w:val="0"/>
              <w:spacing w:after="0" w:line="240" w:lineRule="auto"/>
              <w:jc w:val="both"/>
              <w:rPr>
                <w:rFonts w:ascii="Times New Roman" w:hAnsi="Times New Roman" w:cs="Times New Roman"/>
                <w:color w:val="000000"/>
                <w:sz w:val="24"/>
                <w:szCs w:val="24"/>
              </w:rPr>
            </w:pPr>
            <w:r w:rsidRPr="001B68FF">
              <w:rPr>
                <w:rFonts w:ascii="Times New Roman" w:hAnsi="Times New Roman" w:cs="Times New Roman"/>
                <w:color w:val="000000"/>
                <w:sz w:val="24"/>
                <w:szCs w:val="24"/>
              </w:rPr>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color w:val="000000"/>
                <w:sz w:val="24"/>
                <w:szCs w:val="24"/>
              </w:rPr>
              <w:t xml:space="preserve"> 80</w:t>
            </w:r>
            <w:r>
              <w:rPr>
                <w:rFonts w:ascii="Times New Roman" w:hAnsi="Times New Roman" w:cs="Times New Roman"/>
                <w:color w:val="000000"/>
                <w:sz w:val="24"/>
                <w:szCs w:val="24"/>
              </w:rPr>
              <w:t> </w:t>
            </w:r>
            <w:r w:rsidRPr="001B68FF">
              <w:rPr>
                <w:rFonts w:ascii="Times New Roman" w:hAnsi="Times New Roman" w:cs="Times New Roman"/>
                <w:color w:val="000000"/>
                <w:sz w:val="24"/>
                <w:szCs w:val="24"/>
              </w:rPr>
              <w:t>%.</w:t>
            </w:r>
          </w:p>
        </w:tc>
      </w:tr>
      <w:tr w:rsidR="00F35B7D" w:rsidRPr="008A3466" w:rsidTr="006E648A">
        <w:trPr>
          <w:trHeight w:val="284"/>
        </w:trPr>
        <w:tc>
          <w:tcPr>
            <w:tcW w:w="14878" w:type="dxa"/>
            <w:gridSpan w:val="3"/>
            <w:vAlign w:val="center"/>
          </w:tcPr>
          <w:p w:rsidR="00F35B7D" w:rsidRPr="008A3466" w:rsidRDefault="00F35B7D" w:rsidP="006E648A">
            <w:pPr>
              <w:spacing w:after="0" w:line="240" w:lineRule="auto"/>
              <w:jc w:val="center"/>
              <w:rPr>
                <w:rFonts w:ascii="Times New Roman" w:hAnsi="Times New Roman" w:cs="Times New Roman"/>
                <w:b/>
                <w:bCs/>
                <w:sz w:val="24"/>
                <w:szCs w:val="24"/>
                <w:lang w:eastAsia="ru-RU"/>
              </w:rPr>
            </w:pPr>
            <w:r w:rsidRPr="008A3466">
              <w:rPr>
                <w:rFonts w:ascii="Times New Roman" w:hAnsi="Times New Roman" w:cs="Times New Roman"/>
                <w:b/>
                <w:bCs/>
                <w:sz w:val="24"/>
                <w:szCs w:val="24"/>
                <w:lang w:eastAsia="ru-RU"/>
              </w:rPr>
              <w:t xml:space="preserve">ВСПОМОГАТЕЛЬНЫЕ ВИДЫ </w:t>
            </w:r>
            <w:r w:rsidR="001B68FF" w:rsidRPr="008A3466">
              <w:rPr>
                <w:rFonts w:ascii="Times New Roman" w:hAnsi="Times New Roman" w:cs="Times New Roman"/>
                <w:b/>
                <w:bCs/>
                <w:sz w:val="24"/>
                <w:szCs w:val="24"/>
                <w:lang w:eastAsia="ru-RU"/>
              </w:rPr>
              <w:t>РАЗРЕШЁНН</w:t>
            </w:r>
            <w:r w:rsidRPr="008A3466">
              <w:rPr>
                <w:rFonts w:ascii="Times New Roman" w:hAnsi="Times New Roman" w:cs="Times New Roman"/>
                <w:b/>
                <w:bCs/>
                <w:sz w:val="24"/>
                <w:szCs w:val="24"/>
                <w:lang w:eastAsia="ru-RU"/>
              </w:rPr>
              <w:t>ОГО ИСПОЛЬЗОВАНИЯ</w:t>
            </w:r>
          </w:p>
        </w:tc>
      </w:tr>
      <w:tr w:rsidR="00F35B7D" w:rsidRPr="008A3466" w:rsidTr="006E648A">
        <w:trPr>
          <w:trHeight w:val="284"/>
        </w:trPr>
        <w:tc>
          <w:tcPr>
            <w:tcW w:w="1289" w:type="dxa"/>
          </w:tcPr>
          <w:p w:rsidR="00F35B7D" w:rsidRPr="008A3466" w:rsidRDefault="00F35B7D" w:rsidP="006E648A">
            <w:pPr>
              <w:spacing w:after="0" w:line="240" w:lineRule="auto"/>
              <w:rPr>
                <w:rFonts w:ascii="Times New Roman" w:hAnsi="Times New Roman" w:cs="Times New Roman"/>
                <w:sz w:val="24"/>
                <w:szCs w:val="24"/>
                <w:lang w:eastAsia="ru-RU"/>
              </w:rPr>
            </w:pPr>
          </w:p>
        </w:tc>
        <w:tc>
          <w:tcPr>
            <w:tcW w:w="2221" w:type="dxa"/>
          </w:tcPr>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жилые дома для служебного использования;</w:t>
            </w:r>
          </w:p>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летние и круглогодичные театры, эстрады, танцевальные залы, дискотеки, кинотеатры, видеосалоны;</w:t>
            </w:r>
          </w:p>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 xml:space="preserve">некапитальные вспомогательные строения и инфраструктура для отдыха; </w:t>
            </w:r>
          </w:p>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магазины;</w:t>
            </w:r>
          </w:p>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нестационарные торговые объекты;</w:t>
            </w:r>
          </w:p>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сезонные обслуживающие объекты;</w:t>
            </w:r>
          </w:p>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банно-оздоровительные комплексы;</w:t>
            </w:r>
          </w:p>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приё</w:t>
            </w:r>
            <w:r w:rsidR="00F35B7D" w:rsidRPr="008A3466">
              <w:rPr>
                <w:rFonts w:ascii="Times New Roman" w:hAnsi="Times New Roman" w:cs="Times New Roman"/>
                <w:sz w:val="24"/>
                <w:szCs w:val="24"/>
                <w:lang w:eastAsia="ru-RU"/>
              </w:rPr>
              <w:t>мные пункты прачечных и химчисток;</w:t>
            </w:r>
          </w:p>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косметические салоны, парикмахерские, массажные кабинеты;</w:t>
            </w:r>
          </w:p>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F35B7D" w:rsidRPr="008A3466">
              <w:rPr>
                <w:rFonts w:ascii="Times New Roman" w:hAnsi="Times New Roman" w:cs="Times New Roman"/>
                <w:sz w:val="24"/>
                <w:szCs w:val="24"/>
                <w:lang w:eastAsia="ru-RU"/>
              </w:rPr>
              <w:t>предприятия общественного питания;</w:t>
            </w:r>
          </w:p>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гаражи ведомственных легковых автомобилей специального назначения;</w:t>
            </w:r>
          </w:p>
          <w:p w:rsidR="00F35B7D" w:rsidRPr="008A3466" w:rsidRDefault="006E648A" w:rsidP="006E64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автостоянки открытого типа для временного хранения индивидуальных легковых автомобилей;</w:t>
            </w:r>
          </w:p>
          <w:p w:rsidR="00F35B7D" w:rsidRPr="008A3466" w:rsidRDefault="006E648A" w:rsidP="006E648A">
            <w:pPr>
              <w:tabs>
                <w:tab w:val="num" w:pos="816"/>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открытые</w:t>
            </w: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подземные и полуподземные</w:t>
            </w:r>
            <w:r>
              <w:rPr>
                <w:rFonts w:ascii="Times New Roman" w:hAnsi="Times New Roman" w:cs="Times New Roman"/>
                <w:sz w:val="24"/>
                <w:szCs w:val="24"/>
                <w:lang w:eastAsia="ru-RU"/>
              </w:rPr>
              <w:t xml:space="preserve"> </w:t>
            </w:r>
            <w:r w:rsidR="00F35B7D" w:rsidRPr="008A3466">
              <w:rPr>
                <w:rFonts w:ascii="Times New Roman" w:hAnsi="Times New Roman" w:cs="Times New Roman"/>
                <w:sz w:val="24"/>
                <w:szCs w:val="24"/>
                <w:lang w:eastAsia="ru-RU"/>
              </w:rPr>
              <w:t>автостоянки для временного хранения туристических автобусов.</w:t>
            </w:r>
          </w:p>
        </w:tc>
        <w:tc>
          <w:tcPr>
            <w:tcW w:w="11368" w:type="dxa"/>
          </w:tcPr>
          <w:p w:rsidR="00F35B7D" w:rsidRPr="008A3466" w:rsidRDefault="00F35B7D" w:rsidP="006E648A">
            <w:pPr>
              <w:spacing w:after="0" w:line="240" w:lineRule="auto"/>
              <w:jc w:val="both"/>
              <w:rPr>
                <w:rFonts w:ascii="Times New Roman" w:hAnsi="Times New Roman" w:cs="Times New Roman"/>
                <w:sz w:val="24"/>
                <w:szCs w:val="24"/>
              </w:rPr>
            </w:pPr>
            <w:r w:rsidRPr="008A3466">
              <w:rPr>
                <w:rFonts w:ascii="Times New Roman" w:hAnsi="Times New Roman" w:cs="Times New Roman"/>
                <w:sz w:val="24"/>
                <w:szCs w:val="24"/>
              </w:rPr>
              <w:lastRenderedPageBreak/>
              <w:t>Часть земельного участка не более 15% от общей площади земельного участка.</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49"/>
          <w:pgSz w:w="16838" w:h="11906" w:orient="landscape"/>
          <w:pgMar w:top="1134" w:right="850" w:bottom="1134" w:left="1701" w:header="708" w:footer="708" w:gutter="0"/>
          <w:cols w:space="708"/>
          <w:docGrid w:linePitch="360"/>
        </w:sectPr>
      </w:pPr>
    </w:p>
    <w:tbl>
      <w:tblPr>
        <w:tblpPr w:leftFromText="180" w:rightFromText="180" w:vertAnchor="text" w:horzAnchor="margin" w:tblpX="-459" w:tblpY="190"/>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7"/>
        <w:gridCol w:w="2221"/>
        <w:gridCol w:w="11226"/>
      </w:tblGrid>
      <w:tr w:rsidR="00F35B7D" w:rsidRPr="006E648A" w:rsidTr="006E648A">
        <w:trPr>
          <w:trHeight w:val="284"/>
        </w:trPr>
        <w:tc>
          <w:tcPr>
            <w:tcW w:w="14736" w:type="dxa"/>
            <w:gridSpan w:val="4"/>
            <w:vAlign w:val="center"/>
          </w:tcPr>
          <w:p w:rsidR="00F35B7D" w:rsidRPr="006E648A" w:rsidRDefault="00F35B7D" w:rsidP="006E648A">
            <w:pPr>
              <w:spacing w:after="0" w:line="240" w:lineRule="auto"/>
              <w:jc w:val="center"/>
              <w:rPr>
                <w:rFonts w:ascii="Times New Roman" w:hAnsi="Times New Roman" w:cs="Times New Roman"/>
                <w:b/>
                <w:sz w:val="24"/>
                <w:szCs w:val="24"/>
                <w:lang w:eastAsia="ru-RU"/>
              </w:rPr>
            </w:pPr>
            <w:r w:rsidRPr="006E648A">
              <w:rPr>
                <w:rFonts w:ascii="Times New Roman" w:hAnsi="Times New Roman" w:cs="Times New Roman"/>
                <w:b/>
                <w:sz w:val="24"/>
                <w:szCs w:val="24"/>
                <w:lang w:eastAsia="ru-RU"/>
              </w:rPr>
              <w:lastRenderedPageBreak/>
              <w:t>ЗОНЫ ИНЖЕНЕРНОЙ  И ТРАНСПОРТНОЙ ИНФРАСТРУКТУР</w:t>
            </w:r>
          </w:p>
        </w:tc>
      </w:tr>
      <w:tr w:rsidR="00F35B7D" w:rsidRPr="006E648A" w:rsidTr="006E648A">
        <w:trPr>
          <w:trHeight w:val="284"/>
        </w:trPr>
        <w:tc>
          <w:tcPr>
            <w:tcW w:w="14736" w:type="dxa"/>
            <w:gridSpan w:val="4"/>
            <w:vAlign w:val="center"/>
          </w:tcPr>
          <w:p w:rsidR="00F35B7D" w:rsidRPr="006E648A" w:rsidRDefault="00F35B7D" w:rsidP="006E648A">
            <w:pPr>
              <w:spacing w:after="0" w:line="240" w:lineRule="auto"/>
              <w:jc w:val="center"/>
              <w:rPr>
                <w:rFonts w:ascii="Times New Roman" w:hAnsi="Times New Roman" w:cs="Times New Roman"/>
                <w:b/>
                <w:sz w:val="24"/>
                <w:szCs w:val="24"/>
              </w:rPr>
            </w:pPr>
            <w:r w:rsidRPr="006E648A">
              <w:rPr>
                <w:rFonts w:ascii="Times New Roman" w:hAnsi="Times New Roman" w:cs="Times New Roman"/>
                <w:b/>
                <w:sz w:val="24"/>
                <w:szCs w:val="24"/>
                <w:lang w:eastAsia="ru-RU"/>
              </w:rPr>
              <w:t>И-1 ЗОНА ИНЖЕНЕРНОЙ  ИНФРАСТРУКТУРЫ</w:t>
            </w:r>
          </w:p>
        </w:tc>
      </w:tr>
      <w:tr w:rsidR="00F35B7D" w:rsidRPr="006E648A" w:rsidTr="006E648A">
        <w:trPr>
          <w:trHeight w:val="284"/>
        </w:trPr>
        <w:tc>
          <w:tcPr>
            <w:tcW w:w="14736" w:type="dxa"/>
            <w:gridSpan w:val="4"/>
            <w:vAlign w:val="center"/>
          </w:tcPr>
          <w:p w:rsidR="00F35B7D" w:rsidRPr="006E648A" w:rsidRDefault="00F35B7D" w:rsidP="006E648A">
            <w:pPr>
              <w:spacing w:after="0" w:line="240" w:lineRule="auto"/>
              <w:jc w:val="center"/>
              <w:rPr>
                <w:rFonts w:ascii="Times New Roman" w:hAnsi="Times New Roman" w:cs="Times New Roman"/>
                <w:sz w:val="24"/>
                <w:szCs w:val="24"/>
                <w:lang w:eastAsia="ru-RU"/>
              </w:rPr>
            </w:pPr>
            <w:r w:rsidRPr="006E648A">
              <w:rPr>
                <w:rFonts w:ascii="Times New Roman" w:hAnsi="Times New Roman" w:cs="Times New Roman"/>
                <w:sz w:val="24"/>
                <w:szCs w:val="24"/>
                <w:lang w:eastAsia="ru-RU"/>
              </w:rPr>
              <w:t xml:space="preserve">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w:t>
            </w:r>
          </w:p>
          <w:p w:rsidR="00F35B7D" w:rsidRPr="006E648A" w:rsidRDefault="00F35B7D" w:rsidP="006E648A">
            <w:pPr>
              <w:spacing w:after="0" w:line="240" w:lineRule="auto"/>
              <w:jc w:val="center"/>
              <w:rPr>
                <w:rFonts w:ascii="Times New Roman" w:hAnsi="Times New Roman" w:cs="Times New Roman"/>
                <w:sz w:val="24"/>
                <w:szCs w:val="24"/>
              </w:rPr>
            </w:pPr>
            <w:r w:rsidRPr="006E648A">
              <w:rPr>
                <w:rFonts w:ascii="Times New Roman" w:hAnsi="Times New Roman" w:cs="Times New Roman"/>
                <w:sz w:val="24"/>
                <w:szCs w:val="24"/>
                <w:lang w:eastAsia="ru-RU"/>
              </w:rPr>
              <w:t>для их обслуживания и охраны.</w:t>
            </w:r>
          </w:p>
        </w:tc>
      </w:tr>
      <w:tr w:rsidR="00F35B7D" w:rsidRPr="006E648A" w:rsidTr="006E648A">
        <w:trPr>
          <w:trHeight w:val="284"/>
        </w:trPr>
        <w:tc>
          <w:tcPr>
            <w:tcW w:w="1242" w:type="dxa"/>
            <w:vAlign w:val="center"/>
          </w:tcPr>
          <w:p w:rsidR="00F35B7D" w:rsidRPr="006E648A" w:rsidRDefault="006E648A" w:rsidP="006E648A">
            <w:pPr>
              <w:spacing w:after="0" w:line="240" w:lineRule="auto"/>
              <w:jc w:val="center"/>
              <w:rPr>
                <w:rFonts w:ascii="Times New Roman" w:hAnsi="Times New Roman" w:cs="Times New Roman"/>
                <w:sz w:val="24"/>
                <w:szCs w:val="24"/>
              </w:rPr>
            </w:pPr>
            <w:r w:rsidRPr="006E648A">
              <w:rPr>
                <w:rFonts w:ascii="Times New Roman" w:hAnsi="Times New Roman" w:cs="Times New Roman"/>
                <w:sz w:val="24"/>
                <w:szCs w:val="24"/>
              </w:rPr>
              <w:t>Код</w:t>
            </w:r>
            <w:r w:rsidR="00F35B7D" w:rsidRPr="006E648A">
              <w:rPr>
                <w:rFonts w:ascii="Times New Roman" w:hAnsi="Times New Roman" w:cs="Times New Roman"/>
                <w:sz w:val="24"/>
                <w:szCs w:val="24"/>
              </w:rPr>
              <w:t xml:space="preserve"> вида</w:t>
            </w:r>
          </w:p>
        </w:tc>
        <w:tc>
          <w:tcPr>
            <w:tcW w:w="2268" w:type="dxa"/>
            <w:gridSpan w:val="2"/>
            <w:vAlign w:val="center"/>
          </w:tcPr>
          <w:p w:rsidR="00F35B7D" w:rsidRPr="006E648A" w:rsidRDefault="00F35B7D" w:rsidP="006E648A">
            <w:pPr>
              <w:spacing w:after="0" w:line="240" w:lineRule="auto"/>
              <w:jc w:val="center"/>
              <w:rPr>
                <w:rFonts w:ascii="Times New Roman" w:hAnsi="Times New Roman" w:cs="Times New Roman"/>
                <w:sz w:val="24"/>
                <w:szCs w:val="24"/>
              </w:rPr>
            </w:pPr>
            <w:r w:rsidRPr="006E648A">
              <w:rPr>
                <w:rFonts w:ascii="Times New Roman" w:hAnsi="Times New Roman" w:cs="Times New Roman"/>
                <w:color w:val="000000"/>
                <w:sz w:val="24"/>
                <w:szCs w:val="24"/>
                <w:lang w:eastAsia="ru-RU"/>
              </w:rPr>
              <w:t xml:space="preserve">Вид </w:t>
            </w:r>
            <w:r w:rsidR="001B68FF" w:rsidRPr="006E648A">
              <w:rPr>
                <w:rFonts w:ascii="Times New Roman" w:hAnsi="Times New Roman" w:cs="Times New Roman"/>
                <w:color w:val="000000"/>
                <w:sz w:val="24"/>
                <w:szCs w:val="24"/>
                <w:lang w:eastAsia="ru-RU"/>
              </w:rPr>
              <w:t>разрешённ</w:t>
            </w:r>
            <w:r w:rsidRPr="006E648A">
              <w:rPr>
                <w:rFonts w:ascii="Times New Roman" w:hAnsi="Times New Roman" w:cs="Times New Roman"/>
                <w:color w:val="000000"/>
                <w:sz w:val="24"/>
                <w:szCs w:val="24"/>
                <w:lang w:eastAsia="ru-RU"/>
              </w:rPr>
              <w:t>ого использования</w:t>
            </w:r>
          </w:p>
        </w:tc>
        <w:tc>
          <w:tcPr>
            <w:tcW w:w="11226" w:type="dxa"/>
          </w:tcPr>
          <w:p w:rsidR="00F35B7D" w:rsidRPr="006E648A" w:rsidRDefault="006E648A" w:rsidP="006E648A">
            <w:pPr>
              <w:spacing w:after="0" w:line="240" w:lineRule="auto"/>
              <w:rPr>
                <w:rFonts w:ascii="Times New Roman" w:hAnsi="Times New Roman" w:cs="Times New Roman"/>
                <w:sz w:val="24"/>
                <w:szCs w:val="24"/>
              </w:rPr>
            </w:pPr>
            <w:r w:rsidRPr="006E648A">
              <w:rPr>
                <w:rFonts w:ascii="Times New Roman" w:hAnsi="Times New Roman" w:cs="Times New Roman"/>
                <w:sz w:val="24"/>
                <w:szCs w:val="24"/>
                <w:lang w:eastAsia="ru-RU"/>
              </w:rPr>
              <w:t>—</w:t>
            </w:r>
            <w:r w:rsidR="00F35B7D" w:rsidRPr="006E648A">
              <w:rPr>
                <w:rFonts w:ascii="Times New Roman" w:hAnsi="Times New Roman" w:cs="Times New Roman"/>
                <w:bCs/>
                <w:sz w:val="24"/>
                <w:szCs w:val="24"/>
                <w:lang w:eastAsia="ru-RU"/>
              </w:rPr>
              <w:t xml:space="preserve"> Описание вида </w:t>
            </w:r>
            <w:r w:rsidR="001B68FF" w:rsidRPr="006E648A">
              <w:rPr>
                <w:rFonts w:ascii="Times New Roman" w:hAnsi="Times New Roman" w:cs="Times New Roman"/>
                <w:bCs/>
                <w:sz w:val="24"/>
                <w:szCs w:val="24"/>
                <w:lang w:eastAsia="ru-RU"/>
              </w:rPr>
              <w:t>разрешённ</w:t>
            </w:r>
            <w:r w:rsidR="00F35B7D" w:rsidRPr="006E648A">
              <w:rPr>
                <w:rFonts w:ascii="Times New Roman" w:hAnsi="Times New Roman" w:cs="Times New Roman"/>
                <w:bCs/>
                <w:sz w:val="24"/>
                <w:szCs w:val="24"/>
                <w:lang w:eastAsia="ru-RU"/>
              </w:rPr>
              <w:t>ого использования земельного участка.</w:t>
            </w:r>
          </w:p>
          <w:p w:rsidR="00F35B7D" w:rsidRPr="006E648A" w:rsidRDefault="006E648A" w:rsidP="006E648A">
            <w:pPr>
              <w:spacing w:after="0" w:line="240" w:lineRule="auto"/>
              <w:rPr>
                <w:rFonts w:ascii="Times New Roman" w:hAnsi="Times New Roman" w:cs="Times New Roman"/>
                <w:sz w:val="24"/>
                <w:szCs w:val="24"/>
              </w:rPr>
            </w:pPr>
            <w:r w:rsidRPr="006E648A">
              <w:rPr>
                <w:rFonts w:ascii="Times New Roman" w:hAnsi="Times New Roman" w:cs="Times New Roman"/>
                <w:sz w:val="24"/>
                <w:szCs w:val="24"/>
                <w:lang w:eastAsia="ru-RU"/>
              </w:rPr>
              <w:t>—</w:t>
            </w:r>
            <w:r w:rsidR="00F35B7D" w:rsidRPr="006E648A">
              <w:rPr>
                <w:rFonts w:ascii="Times New Roman" w:hAnsi="Times New Roman" w:cs="Times New Roman"/>
                <w:sz w:val="24"/>
                <w:szCs w:val="24"/>
              </w:rPr>
              <w:t xml:space="preserve"> Предельные (минимальные и (или) максимальные) размеры </w:t>
            </w:r>
            <w:r w:rsidRPr="006E648A">
              <w:rPr>
                <w:rFonts w:ascii="Times New Roman" w:hAnsi="Times New Roman" w:cs="Times New Roman"/>
                <w:sz w:val="24"/>
                <w:szCs w:val="24"/>
              </w:rPr>
              <w:t>земельных участков и предельные</w:t>
            </w:r>
            <w:r w:rsidR="00F35B7D" w:rsidRPr="006E648A">
              <w:rPr>
                <w:rFonts w:ascii="Times New Roman" w:hAnsi="Times New Roman" w:cs="Times New Roman"/>
                <w:sz w:val="24"/>
                <w:szCs w:val="24"/>
              </w:rPr>
              <w:t xml:space="preserve"> параметры </w:t>
            </w:r>
            <w:r w:rsidR="001B68FF" w:rsidRPr="006E648A">
              <w:rPr>
                <w:rFonts w:ascii="Times New Roman" w:hAnsi="Times New Roman" w:cs="Times New Roman"/>
                <w:sz w:val="24"/>
                <w:szCs w:val="24"/>
              </w:rPr>
              <w:t>разрешённ</w:t>
            </w:r>
            <w:r w:rsidR="00F35B7D" w:rsidRPr="006E648A">
              <w:rPr>
                <w:rFonts w:ascii="Times New Roman" w:hAnsi="Times New Roman" w:cs="Times New Roman"/>
                <w:sz w:val="24"/>
                <w:szCs w:val="24"/>
              </w:rPr>
              <w:t>ого строительства, реконструкции объектов капитального строительства</w:t>
            </w:r>
            <w:r w:rsidRPr="006E648A">
              <w:rPr>
                <w:rFonts w:ascii="Times New Roman" w:hAnsi="Times New Roman" w:cs="Times New Roman"/>
                <w:sz w:val="24"/>
                <w:szCs w:val="24"/>
              </w:rPr>
              <w:t>.</w:t>
            </w:r>
          </w:p>
        </w:tc>
      </w:tr>
      <w:tr w:rsidR="00F35B7D" w:rsidRPr="006E648A" w:rsidTr="006E648A">
        <w:trPr>
          <w:trHeight w:val="284"/>
        </w:trPr>
        <w:tc>
          <w:tcPr>
            <w:tcW w:w="14736" w:type="dxa"/>
            <w:gridSpan w:val="4"/>
            <w:vAlign w:val="center"/>
          </w:tcPr>
          <w:p w:rsidR="00F35B7D" w:rsidRPr="006E648A" w:rsidRDefault="00F35B7D" w:rsidP="006E648A">
            <w:pPr>
              <w:autoSpaceDE w:val="0"/>
              <w:autoSpaceDN w:val="0"/>
              <w:adjustRightInd w:val="0"/>
              <w:spacing w:after="0" w:line="240" w:lineRule="auto"/>
              <w:jc w:val="center"/>
              <w:rPr>
                <w:rFonts w:ascii="Times New Roman" w:hAnsi="Times New Roman" w:cs="Times New Roman"/>
                <w:b/>
                <w:sz w:val="24"/>
                <w:szCs w:val="24"/>
                <w:lang w:eastAsia="ru-RU"/>
              </w:rPr>
            </w:pPr>
            <w:r w:rsidRPr="006E648A">
              <w:rPr>
                <w:rFonts w:ascii="Times New Roman" w:hAnsi="Times New Roman" w:cs="Times New Roman"/>
                <w:b/>
                <w:sz w:val="24"/>
                <w:szCs w:val="24"/>
                <w:lang w:eastAsia="ru-RU"/>
              </w:rPr>
              <w:t xml:space="preserve">ОСНОВНЫЕ ВИДЫ </w:t>
            </w:r>
            <w:r w:rsidR="001B68FF" w:rsidRPr="006E648A">
              <w:rPr>
                <w:rFonts w:ascii="Times New Roman" w:hAnsi="Times New Roman" w:cs="Times New Roman"/>
                <w:b/>
                <w:sz w:val="24"/>
                <w:szCs w:val="24"/>
                <w:lang w:eastAsia="ru-RU"/>
              </w:rPr>
              <w:t>РАЗРЕШЁНН</w:t>
            </w:r>
            <w:r w:rsidRPr="006E648A">
              <w:rPr>
                <w:rFonts w:ascii="Times New Roman" w:hAnsi="Times New Roman" w:cs="Times New Roman"/>
                <w:b/>
                <w:sz w:val="24"/>
                <w:szCs w:val="24"/>
                <w:lang w:eastAsia="ru-RU"/>
              </w:rPr>
              <w:t>ОГО ИСПОЛЬЗОВАНИЯ</w:t>
            </w:r>
          </w:p>
        </w:tc>
      </w:tr>
      <w:tr w:rsidR="006E648A" w:rsidRPr="006E648A" w:rsidTr="006E648A">
        <w:trPr>
          <w:trHeight w:val="284"/>
        </w:trPr>
        <w:tc>
          <w:tcPr>
            <w:tcW w:w="1289" w:type="dxa"/>
            <w:gridSpan w:val="2"/>
            <w:vMerge w:val="restart"/>
          </w:tcPr>
          <w:p w:rsidR="006E648A" w:rsidRPr="001B68FF" w:rsidRDefault="006E648A" w:rsidP="006E648A">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3.1</w:t>
            </w:r>
          </w:p>
        </w:tc>
        <w:tc>
          <w:tcPr>
            <w:tcW w:w="2221" w:type="dxa"/>
            <w:vMerge w:val="restart"/>
          </w:tcPr>
          <w:p w:rsidR="006E648A" w:rsidRPr="001B68FF" w:rsidRDefault="006E648A" w:rsidP="006E648A">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Коммунальное обслуживание</w:t>
            </w:r>
          </w:p>
        </w:tc>
        <w:tc>
          <w:tcPr>
            <w:tcW w:w="11226" w:type="dxa"/>
          </w:tcPr>
          <w:p w:rsidR="006E648A" w:rsidRPr="001B68FF" w:rsidRDefault="006E648A" w:rsidP="006E648A">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6E648A" w:rsidRPr="001B68FF" w:rsidRDefault="006E648A" w:rsidP="006E648A">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pacing w:val="1"/>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кодами 3.1.1 - 3.1.2:</w:t>
            </w:r>
          </w:p>
          <w:p w:rsidR="006E648A" w:rsidRPr="001B68FF" w:rsidRDefault="006E648A" w:rsidP="006E648A">
            <w:pPr>
              <w:shd w:val="clear" w:color="auto" w:fill="FFFFFF"/>
              <w:spacing w:after="0" w:line="240" w:lineRule="auto"/>
              <w:jc w:val="both"/>
              <w:textAlignment w:val="baseline"/>
              <w:rPr>
                <w:rFonts w:ascii="Times New Roman" w:hAnsi="Times New Roman" w:cs="Times New Roman"/>
                <w:spacing w:val="1"/>
                <w:sz w:val="24"/>
                <w:szCs w:val="24"/>
                <w:lang w:eastAsia="ru-RU"/>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6E648A" w:rsidRPr="001B68FF" w:rsidRDefault="006E648A" w:rsidP="006E648A">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w:t>
            </w:r>
            <w:r w:rsidRPr="001B68FF">
              <w:rPr>
                <w:rFonts w:ascii="Times New Roman" w:hAnsi="Times New Roman" w:cs="Times New Roman"/>
                <w:spacing w:val="1"/>
                <w:sz w:val="24"/>
                <w:szCs w:val="24"/>
                <w:lang w:eastAsia="ru-RU"/>
              </w:rPr>
              <w:t xml:space="preserve"> размещение зданий, предназначенных для приёма физических и юридических лиц в связи с предоставлением им коммунальных услуг.</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11226" w:type="dxa"/>
          </w:tcPr>
          <w:p w:rsidR="006E648A" w:rsidRPr="001B68FF" w:rsidRDefault="006E648A" w:rsidP="006E648A">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6E648A" w:rsidRPr="006E648A" w:rsidRDefault="006E648A" w:rsidP="006E648A">
            <w:pPr>
              <w:pStyle w:val="Default"/>
              <w:jc w:val="both"/>
              <w:rPr>
                <w:b/>
              </w:rPr>
            </w:pPr>
            <w:r w:rsidRPr="001B68FF">
              <w:rPr>
                <w:lang w:eastAsia="ru-RU"/>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w:t>
            </w:r>
            <w:r>
              <w:rPr>
                <w:lang w:eastAsia="ru-RU"/>
              </w:rPr>
              <w:t xml:space="preserve"> «</w:t>
            </w:r>
            <w:r w:rsidRPr="001B68FF">
              <w:rPr>
                <w:lang w:eastAsia="ru-RU"/>
              </w:rPr>
              <w:t>Градостроительство. Планировка и застройка городских и сельских поселений</w:t>
            </w:r>
            <w:r>
              <w:rPr>
                <w:lang w:eastAsia="ru-RU"/>
              </w:rPr>
              <w:t>»</w:t>
            </w:r>
            <w:r w:rsidRPr="001B68FF">
              <w:rPr>
                <w:lang w:eastAsia="ru-RU"/>
              </w:rPr>
              <w:t>, нормативами градостроительного проектирования, проектом планировки.</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11226" w:type="dxa"/>
          </w:tcPr>
          <w:p w:rsidR="006E648A" w:rsidRPr="001B68FF" w:rsidRDefault="006E648A" w:rsidP="006E648A">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6E648A" w:rsidRPr="001B68FF" w:rsidRDefault="006E648A" w:rsidP="006E648A">
            <w:pPr>
              <w:spacing w:after="0" w:line="240" w:lineRule="auto"/>
              <w:contextualSpacing/>
              <w:jc w:val="both"/>
              <w:rPr>
                <w:rFonts w:ascii="Times New Roman" w:hAnsi="Times New Roman" w:cs="Times New Roman"/>
                <w:sz w:val="24"/>
                <w:szCs w:val="24"/>
              </w:rPr>
            </w:pPr>
            <w:r w:rsidRPr="001B68FF">
              <w:rPr>
                <w:rFonts w:ascii="Times New Roman" w:hAnsi="Times New Roman" w:cs="Times New Roman"/>
                <w:sz w:val="24"/>
                <w:szCs w:val="24"/>
              </w:rPr>
              <w:t>Отступ от границ земельного участка — не менее 1 м.</w:t>
            </w:r>
          </w:p>
          <w:p w:rsidR="006E648A" w:rsidRPr="006E648A" w:rsidRDefault="006E648A" w:rsidP="006E648A">
            <w:pPr>
              <w:spacing w:after="0" w:line="240" w:lineRule="auto"/>
              <w:contextualSpacing/>
              <w:jc w:val="both"/>
              <w:rPr>
                <w:rFonts w:ascii="Times New Roman" w:hAnsi="Times New Roman" w:cs="Times New Roman"/>
                <w:b/>
                <w:sz w:val="24"/>
                <w:szCs w:val="24"/>
              </w:rPr>
            </w:pPr>
            <w:r w:rsidRPr="001B68FF">
              <w:rPr>
                <w:rFonts w:ascii="Times New Roman" w:hAnsi="Times New Roman" w:cs="Times New Roman"/>
                <w:sz w:val="24"/>
                <w:szCs w:val="24"/>
                <w:lang w:eastAsia="ru-RU"/>
              </w:rPr>
              <w:t xml:space="preserve">Расстояния между жилыми зданиями, жилыми и общественными, а также производственными зданиями следует принимать на основе расчётов инсоляции и освещённости в соответствии с требованиями, приведёнными в СП 42.13330.2016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Градостроительство. Планировка и застройка городских и сельских поселений», нормами освещённости, приведёнными в СП 52.13330.2016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Естественное и искусственное освещение», а также в соответствии с противопожарными требованиями.</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11226" w:type="dxa"/>
          </w:tcPr>
          <w:p w:rsidR="006E648A" w:rsidRPr="001B68FF" w:rsidRDefault="006E648A" w:rsidP="006E648A">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6E648A" w:rsidRPr="006E648A" w:rsidRDefault="006E648A" w:rsidP="006E648A">
            <w:pPr>
              <w:spacing w:line="240" w:lineRule="auto"/>
              <w:contextualSpacing/>
              <w:rPr>
                <w:rFonts w:ascii="Times New Roman" w:hAnsi="Times New Roman" w:cs="Times New Roman"/>
                <w:b/>
                <w:sz w:val="24"/>
                <w:szCs w:val="24"/>
              </w:rPr>
            </w:pPr>
            <w:r w:rsidRPr="001B68FF">
              <w:rPr>
                <w:rFonts w:ascii="Times New Roman" w:hAnsi="Times New Roman" w:cs="Times New Roman"/>
                <w:color w:val="000000"/>
                <w:sz w:val="24"/>
                <w:szCs w:val="24"/>
              </w:rPr>
              <w:t xml:space="preserve">Максимальное количество надземных этажей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3.</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11226" w:type="dxa"/>
          </w:tcPr>
          <w:p w:rsidR="006E648A" w:rsidRPr="001B68FF" w:rsidRDefault="006E648A" w:rsidP="006E648A">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6E648A" w:rsidRPr="006E648A" w:rsidRDefault="006E648A" w:rsidP="006E648A">
            <w:pPr>
              <w:spacing w:after="0" w:line="240" w:lineRule="auto"/>
              <w:jc w:val="both"/>
              <w:rPr>
                <w:rFonts w:ascii="Times New Roman" w:hAnsi="Times New Roman" w:cs="Times New Roman"/>
                <w:color w:val="000000"/>
                <w:sz w:val="24"/>
                <w:szCs w:val="24"/>
                <w:lang w:eastAsia="ru-RU"/>
              </w:rPr>
            </w:pPr>
            <w:r w:rsidRPr="001B68FF">
              <w:rPr>
                <w:rFonts w:ascii="Times New Roman" w:hAnsi="Times New Roman" w:cs="Times New Roman"/>
                <w:color w:val="000000"/>
                <w:sz w:val="24"/>
                <w:szCs w:val="24"/>
              </w:rPr>
              <w:t xml:space="preserve">Максимальный процент застройки </w:t>
            </w:r>
            <w:r w:rsidRPr="001B68FF">
              <w:rPr>
                <w:rFonts w:ascii="Times New Roman" w:hAnsi="Times New Roman" w:cs="Times New Roman"/>
                <w:sz w:val="24"/>
                <w:szCs w:val="24"/>
              </w:rPr>
              <w:t>—</w:t>
            </w:r>
            <w:r w:rsidRPr="001B68FF">
              <w:rPr>
                <w:rFonts w:ascii="Times New Roman" w:hAnsi="Times New Roman" w:cs="Times New Roman"/>
                <w:color w:val="000000"/>
                <w:sz w:val="24"/>
                <w:szCs w:val="24"/>
              </w:rPr>
              <w:t xml:space="preserve"> </w:t>
            </w:r>
            <w:r w:rsidRPr="001B68FF">
              <w:rPr>
                <w:rFonts w:ascii="Times New Roman" w:hAnsi="Times New Roman" w:cs="Times New Roman"/>
                <w:bCs/>
                <w:color w:val="000000"/>
                <w:sz w:val="24"/>
                <w:szCs w:val="24"/>
              </w:rPr>
              <w:t>80 %.</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11226" w:type="dxa"/>
          </w:tcPr>
          <w:p w:rsidR="006E648A" w:rsidRPr="001B68FF" w:rsidRDefault="006E648A" w:rsidP="006E648A">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6E648A" w:rsidRPr="001B68FF" w:rsidRDefault="006E648A" w:rsidP="006E648A">
            <w:pPr>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В жилой зоне допускается размещать объекты коммунального обслуживания населения с соблюдением параметров необходимых для создания санитарно-защитных и охранных зон.</w:t>
            </w:r>
          </w:p>
          <w:p w:rsidR="006E648A" w:rsidRPr="006E648A" w:rsidRDefault="006E648A" w:rsidP="006E648A">
            <w:pPr>
              <w:spacing w:after="0" w:line="240" w:lineRule="auto"/>
              <w:rPr>
                <w:rFonts w:ascii="Times New Roman" w:hAnsi="Times New Roman" w:cs="Times New Roman"/>
                <w:sz w:val="24"/>
                <w:szCs w:val="24"/>
                <w:lang w:eastAsia="ru-RU"/>
              </w:rPr>
            </w:pPr>
            <w:r w:rsidRPr="001B68FF">
              <w:rPr>
                <w:rFonts w:ascii="Times New Roman" w:hAnsi="Times New Roman" w:cs="Times New Roman"/>
                <w:spacing w:val="2"/>
                <w:sz w:val="24"/>
                <w:szCs w:val="24"/>
                <w:shd w:val="clear" w:color="auto" w:fill="FFFFFF"/>
              </w:rPr>
              <w:t>Скат крыши следует ориентировать таким образом, чтобы сток дождевой воды и сход снега не попадал на соседний участок, в том числе на земли общего пользования.</w:t>
            </w:r>
          </w:p>
        </w:tc>
      </w:tr>
      <w:tr w:rsidR="00F35B7D" w:rsidRPr="006E648A" w:rsidTr="006E648A">
        <w:trPr>
          <w:trHeight w:val="284"/>
        </w:trPr>
        <w:tc>
          <w:tcPr>
            <w:tcW w:w="14736" w:type="dxa"/>
            <w:gridSpan w:val="4"/>
            <w:vAlign w:val="center"/>
          </w:tcPr>
          <w:p w:rsidR="00F35B7D" w:rsidRPr="006E648A" w:rsidRDefault="00F35B7D" w:rsidP="006E648A">
            <w:pPr>
              <w:autoSpaceDE w:val="0"/>
              <w:autoSpaceDN w:val="0"/>
              <w:adjustRightInd w:val="0"/>
              <w:spacing w:after="0" w:line="240" w:lineRule="auto"/>
              <w:jc w:val="center"/>
              <w:rPr>
                <w:rFonts w:ascii="Times New Roman" w:hAnsi="Times New Roman" w:cs="Times New Roman"/>
                <w:b/>
                <w:sz w:val="24"/>
                <w:szCs w:val="24"/>
                <w:lang w:eastAsia="ru-RU"/>
              </w:rPr>
            </w:pPr>
            <w:r w:rsidRPr="006E648A">
              <w:rPr>
                <w:rFonts w:ascii="Times New Roman" w:hAnsi="Times New Roman" w:cs="Times New Roman"/>
                <w:b/>
                <w:sz w:val="24"/>
                <w:szCs w:val="24"/>
                <w:lang w:eastAsia="ru-RU"/>
              </w:rPr>
              <w:t xml:space="preserve">УСЛОВНО </w:t>
            </w:r>
            <w:r w:rsidR="001B68FF" w:rsidRPr="006E648A">
              <w:rPr>
                <w:rFonts w:ascii="Times New Roman" w:hAnsi="Times New Roman" w:cs="Times New Roman"/>
                <w:b/>
                <w:sz w:val="24"/>
                <w:szCs w:val="24"/>
                <w:lang w:eastAsia="ru-RU"/>
              </w:rPr>
              <w:t>РАЗРЕШЁНН</w:t>
            </w:r>
            <w:r w:rsidRPr="006E648A">
              <w:rPr>
                <w:rFonts w:ascii="Times New Roman" w:hAnsi="Times New Roman" w:cs="Times New Roman"/>
                <w:b/>
                <w:sz w:val="24"/>
                <w:szCs w:val="24"/>
                <w:lang w:eastAsia="ru-RU"/>
              </w:rPr>
              <w:t>ЫЕ ВИДЫ ИСПОЛЬЗОВАНИЯ</w:t>
            </w:r>
          </w:p>
        </w:tc>
      </w:tr>
      <w:tr w:rsidR="006E648A" w:rsidRPr="006E648A" w:rsidTr="006E648A">
        <w:trPr>
          <w:trHeight w:val="284"/>
        </w:trPr>
        <w:tc>
          <w:tcPr>
            <w:tcW w:w="1289" w:type="dxa"/>
            <w:gridSpan w:val="2"/>
            <w:vMerge w:val="restart"/>
          </w:tcPr>
          <w:p w:rsidR="006E648A" w:rsidRPr="00C80EAE" w:rsidRDefault="006E648A" w:rsidP="006E648A">
            <w:pPr>
              <w:spacing w:after="0" w:line="240" w:lineRule="auto"/>
              <w:jc w:val="center"/>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2.7.1</w:t>
            </w:r>
          </w:p>
          <w:p w:rsidR="006E648A" w:rsidRPr="00C80EAE" w:rsidRDefault="006E648A" w:rsidP="006E648A">
            <w:pPr>
              <w:spacing w:after="0" w:line="240" w:lineRule="auto"/>
              <w:jc w:val="center"/>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2.7.1</w:t>
            </w:r>
          </w:p>
        </w:tc>
        <w:tc>
          <w:tcPr>
            <w:tcW w:w="2221" w:type="dxa"/>
            <w:vMerge w:val="restart"/>
          </w:tcPr>
          <w:p w:rsidR="006E648A" w:rsidRPr="00C80EAE" w:rsidRDefault="006E648A" w:rsidP="006E648A">
            <w:pPr>
              <w:autoSpaceDE w:val="0"/>
              <w:autoSpaceDN w:val="0"/>
              <w:adjustRightInd w:val="0"/>
              <w:spacing w:after="0" w:line="240" w:lineRule="auto"/>
              <w:jc w:val="both"/>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Хранение автотранспорта</w:t>
            </w:r>
          </w:p>
          <w:p w:rsidR="006E648A" w:rsidRPr="00C80EAE" w:rsidRDefault="006E648A" w:rsidP="006E648A">
            <w:pPr>
              <w:autoSpaceDE w:val="0"/>
              <w:autoSpaceDN w:val="0"/>
              <w:adjustRightInd w:val="0"/>
              <w:spacing w:after="0" w:line="240" w:lineRule="auto"/>
              <w:jc w:val="both"/>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Хранение автотранспорта</w:t>
            </w:r>
          </w:p>
        </w:tc>
        <w:tc>
          <w:tcPr>
            <w:tcW w:w="11226" w:type="dxa"/>
          </w:tcPr>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Описание вида разрешённого использования земельного участка:</w:t>
            </w:r>
          </w:p>
          <w:p w:rsidR="006E648A" w:rsidRPr="004923B0" w:rsidRDefault="006E648A" w:rsidP="006E648A">
            <w:pPr>
              <w:shd w:val="clear" w:color="auto" w:fill="FFFFFF"/>
              <w:spacing w:after="0" w:line="240" w:lineRule="auto"/>
              <w:jc w:val="both"/>
              <w:textAlignment w:val="baseline"/>
              <w:rPr>
                <w:rFonts w:ascii="Times New Roman" w:hAnsi="Times New Roman" w:cs="Times New Roman"/>
                <w:sz w:val="24"/>
                <w:szCs w:val="24"/>
              </w:rPr>
            </w:pPr>
            <w:r w:rsidRPr="004923B0">
              <w:rPr>
                <w:rFonts w:ascii="Times New Roman" w:hAnsi="Times New Roman" w:cs="Times New Roman"/>
                <w:spacing w:val="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разрешённого использования с кодом 4.9.</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4923B0" w:rsidRDefault="006E648A" w:rsidP="006E648A">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6E648A" w:rsidRPr="004923B0" w:rsidRDefault="006E648A" w:rsidP="006E648A">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В соответствии с </w:t>
            </w:r>
            <w:r w:rsidRPr="004923B0">
              <w:rPr>
                <w:rFonts w:ascii="Times New Roman" w:hAnsi="Times New Roman" w:cs="Times New Roman"/>
                <w:spacing w:val="1"/>
                <w:sz w:val="24"/>
                <w:szCs w:val="24"/>
                <w:lang w:eastAsia="ru-RU"/>
              </w:rPr>
              <w:t xml:space="preserve">СП 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23B0">
              <w:rPr>
                <w:rFonts w:ascii="Times New Roman" w:eastAsia="Times New Roman" w:hAnsi="Times New Roman" w:cs="Times New Roman"/>
                <w:color w:val="000000"/>
                <w:sz w:val="24"/>
                <w:szCs w:val="24"/>
                <w:lang w:eastAsia="ru-RU"/>
              </w:rPr>
              <w:t>для гаражей:</w:t>
            </w:r>
          </w:p>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одноэтажных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30 м</w:t>
            </w:r>
            <w:r w:rsidRPr="00894D9E">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двухэтажных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20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eastAsia="Times New Roman" w:hAnsi="Times New Roman" w:cs="Times New Roman"/>
                <w:color w:val="000000"/>
                <w:sz w:val="24"/>
                <w:szCs w:val="24"/>
                <w:lang w:eastAsia="ru-RU"/>
              </w:rPr>
              <w:t xml:space="preserve">наземных стоянок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25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w:t>
            </w:r>
            <w:r w:rsidRPr="004923B0">
              <w:rPr>
                <w:rFonts w:ascii="Times New Roman" w:eastAsia="Times New Roman" w:hAnsi="Times New Roman" w:cs="Times New Roman"/>
                <w:color w:val="000000"/>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5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Fonts w:ascii="Times New Roman" w:eastAsia="Times New Roman" w:hAnsi="Times New Roman" w:cs="Times New Roman"/>
                  <w:color w:val="000000"/>
                  <w:sz w:val="24"/>
                  <w:szCs w:val="24"/>
                  <w:lang w:eastAsia="ru-RU"/>
                </w:rPr>
                <w:t>СанПиН 2.2.1/2.1.1.1200</w:t>
              </w:r>
            </w:hyperlink>
            <w:r>
              <w:rPr>
                <w:rFonts w:ascii="Times New Roman" w:eastAsia="Times New Roman" w:hAnsi="Times New Roman" w:cs="Times New Roman"/>
                <w:color w:val="000000"/>
                <w:sz w:val="24"/>
                <w:szCs w:val="24"/>
                <w:lang w:eastAsia="ru-RU"/>
              </w:rPr>
              <w:t>.</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4923B0" w:rsidRDefault="006E648A" w:rsidP="006E648A">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6E648A" w:rsidRPr="004923B0" w:rsidRDefault="006E648A" w:rsidP="006E648A">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p w:rsidR="006E648A" w:rsidRPr="006E648A" w:rsidRDefault="006E648A" w:rsidP="006E648A">
            <w:pPr>
              <w:autoSpaceDE w:val="0"/>
              <w:autoSpaceDN w:val="0"/>
              <w:adjustRightInd w:val="0"/>
              <w:spacing w:after="0" w:line="240" w:lineRule="auto"/>
              <w:rPr>
                <w:rFonts w:ascii="Times New Roman" w:hAnsi="Times New Roman" w:cs="Times New Roman"/>
                <w:sz w:val="24"/>
                <w:szCs w:val="24"/>
                <w:lang w:eastAsia="ru-RU"/>
              </w:rPr>
            </w:pPr>
            <w:r w:rsidRPr="004923B0">
              <w:rPr>
                <w:rFonts w:ascii="Times New Roman" w:eastAsia="Times New Roman" w:hAnsi="Times New Roman" w:cs="Times New Roman"/>
                <w:color w:val="000000"/>
                <w:sz w:val="24"/>
                <w:szCs w:val="24"/>
                <w:lang w:eastAsia="ru-RU"/>
              </w:rPr>
              <w:t xml:space="preserve">От границ смежных землепользователей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tc>
      </w:tr>
      <w:tr w:rsidR="006E648A" w:rsidRPr="006E648A" w:rsidTr="006E648A">
        <w:trPr>
          <w:trHeight w:val="567"/>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4923B0" w:rsidRDefault="006E648A" w:rsidP="006E648A">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eastAsia="Times New Roman" w:hAnsi="Times New Roman" w:cs="Times New Roman"/>
                <w:color w:val="000000"/>
                <w:sz w:val="24"/>
                <w:szCs w:val="24"/>
                <w:lang w:eastAsia="ru-RU"/>
              </w:rPr>
              <w:t xml:space="preserve">Максимальное количество этажей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w:t>
            </w:r>
          </w:p>
        </w:tc>
      </w:tr>
      <w:tr w:rsidR="006E648A" w:rsidRPr="006E648A" w:rsidTr="006E648A">
        <w:trPr>
          <w:trHeight w:val="284"/>
        </w:trPr>
        <w:tc>
          <w:tcPr>
            <w:tcW w:w="1289" w:type="dxa"/>
            <w:gridSpan w:val="2"/>
            <w:vMerge w:val="restart"/>
          </w:tcPr>
          <w:p w:rsidR="006E648A" w:rsidRPr="00C80EAE" w:rsidRDefault="006E648A" w:rsidP="006E648A">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4.9</w:t>
            </w:r>
          </w:p>
          <w:p w:rsidR="006E648A" w:rsidRPr="00C80EAE" w:rsidRDefault="006E648A" w:rsidP="006E648A">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4.9</w:t>
            </w:r>
          </w:p>
        </w:tc>
        <w:tc>
          <w:tcPr>
            <w:tcW w:w="2221" w:type="dxa"/>
            <w:vMerge w:val="restart"/>
          </w:tcPr>
          <w:p w:rsidR="006E648A" w:rsidRPr="007D52A0" w:rsidRDefault="006E648A" w:rsidP="006E648A">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p w:rsidR="006E648A" w:rsidRPr="007D52A0" w:rsidRDefault="006E648A" w:rsidP="006E648A">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c>
          <w:tcPr>
            <w:tcW w:w="11226" w:type="dxa"/>
          </w:tcPr>
          <w:p w:rsidR="006E648A" w:rsidRPr="00C80EAE" w:rsidRDefault="006E648A" w:rsidP="006E648A">
            <w:pPr>
              <w:widowControl w:val="0"/>
              <w:autoSpaceDE w:val="0"/>
              <w:autoSpaceDN w:val="0"/>
              <w:adjustRightInd w:val="0"/>
              <w:spacing w:after="0" w:line="240" w:lineRule="auto"/>
              <w:jc w:val="both"/>
              <w:rPr>
                <w:rFonts w:ascii="Times New Roman" w:hAnsi="Times New Roman" w:cs="Times New Roman"/>
                <w:bCs/>
                <w:sz w:val="24"/>
                <w:szCs w:val="24"/>
              </w:rPr>
            </w:pPr>
            <w:r w:rsidRPr="00C80EAE">
              <w:rPr>
                <w:rFonts w:ascii="Times New Roman" w:hAnsi="Times New Roman" w:cs="Times New Roman"/>
                <w:b/>
                <w:sz w:val="24"/>
                <w:szCs w:val="24"/>
              </w:rPr>
              <w:t>Описание вида разрешённого использования земельного участка:</w:t>
            </w:r>
          </w:p>
          <w:p w:rsidR="006E648A" w:rsidRPr="00C80EAE" w:rsidRDefault="006E648A" w:rsidP="006E648A">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w:t>
            </w:r>
            <w:r w:rsidRPr="00C80EAE">
              <w:rPr>
                <w:rFonts w:ascii="Times New Roman" w:hAnsi="Times New Roman" w:cs="Times New Roman"/>
                <w:sz w:val="24"/>
                <w:szCs w:val="24"/>
              </w:rPr>
              <w:lastRenderedPageBreak/>
              <w:t>том числе в депо.</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9C1F21" w:rsidRDefault="006E648A" w:rsidP="006E648A">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6E648A" w:rsidRPr="009C1F21"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w:t>
            </w:r>
          </w:p>
          <w:p w:rsidR="006E648A" w:rsidRPr="009C1F21"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6E648A" w:rsidRPr="009C1F21"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гаражей:</w:t>
            </w:r>
          </w:p>
          <w:p w:rsidR="006E648A" w:rsidRPr="009C1F21"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одноэтажных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6E648A" w:rsidRPr="007D52A0"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двухэтажных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20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6E648A" w:rsidRPr="009C1F21"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наземных стоянок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25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6E648A" w:rsidRPr="009C1F21" w:rsidRDefault="006E648A" w:rsidP="006E648A">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51"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7D52A0">
                <w:rPr>
                  <w:rStyle w:val="ab"/>
                  <w:rFonts w:ascii="Times New Roman" w:hAnsi="Times New Roman" w:cs="Times New Roman"/>
                  <w:color w:val="auto"/>
                  <w:sz w:val="24"/>
                  <w:szCs w:val="24"/>
                  <w:u w:val="none"/>
                  <w:lang w:eastAsia="ru-RU"/>
                </w:rPr>
                <w:t>СанПиН 2.2.1/2.1.1.1200</w:t>
              </w:r>
            </w:hyperlink>
            <w:r>
              <w:rPr>
                <w:rFonts w:ascii="Times New Roman" w:hAnsi="Times New Roman" w:cs="Times New Roman"/>
                <w:sz w:val="24"/>
                <w:szCs w:val="24"/>
                <w:lang w:eastAsia="ru-RU"/>
              </w:rPr>
              <w:t>.</w:t>
            </w:r>
          </w:p>
          <w:p w:rsidR="006E648A" w:rsidRPr="009C1F21"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2. Автобусные парки (гаражи): </w:t>
            </w:r>
          </w:p>
          <w:p w:rsidR="006E648A" w:rsidRPr="009C1F21"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(автомобиль)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p w:rsidR="006E648A" w:rsidRPr="009C1F21"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9C1F21">
              <w:rPr>
                <w:rFonts w:ascii="Times New Roman" w:hAnsi="Times New Roman" w:cs="Times New Roman"/>
                <w:sz w:val="24"/>
                <w:szCs w:val="24"/>
                <w:lang w:eastAsia="ru-RU"/>
              </w:rPr>
              <w:t>Гаражи грузовых автомобилей:</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(автомобиль)</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 га на объект</w:t>
            </w:r>
            <w:r>
              <w:rPr>
                <w:rFonts w:ascii="Times New Roman" w:hAnsi="Times New Roman" w:cs="Times New Roman"/>
                <w:sz w:val="24"/>
                <w:szCs w:val="24"/>
                <w:lang w:eastAsia="ru-RU"/>
              </w:rPr>
              <w:t>.</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C80EAE" w:rsidRDefault="006E648A" w:rsidP="006E648A">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6E648A" w:rsidRPr="00C80EAE" w:rsidRDefault="006E648A" w:rsidP="006E648A">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 xml:space="preserve">От границ земель общего пользования улиц </w:t>
            </w:r>
            <w:r w:rsidRPr="00F40E4E">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6E648A" w:rsidRDefault="006E648A" w:rsidP="006E648A">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w:t>
            </w:r>
            <w:r w:rsidRPr="00F40E4E">
              <w:rPr>
                <w:rFonts w:ascii="Times New Roman" w:hAnsi="Times New Roman" w:cs="Times New Roman"/>
                <w:sz w:val="24"/>
                <w:szCs w:val="24"/>
              </w:rPr>
              <w:t>—</w:t>
            </w:r>
            <w:r>
              <w:rPr>
                <w:rFonts w:ascii="Times New Roman" w:hAnsi="Times New Roman" w:cs="Times New Roman"/>
                <w:sz w:val="24"/>
                <w:szCs w:val="24"/>
              </w:rPr>
              <w:t xml:space="preserve"> </w:t>
            </w:r>
            <w:r w:rsidRPr="00C80EAE">
              <w:rPr>
                <w:rFonts w:ascii="Times New Roman" w:hAnsi="Times New Roman" w:cs="Times New Roman"/>
                <w:sz w:val="24"/>
                <w:szCs w:val="24"/>
              </w:rPr>
              <w:t>3 м.</w:t>
            </w:r>
          </w:p>
          <w:p w:rsidR="006E648A" w:rsidRPr="006E648A" w:rsidRDefault="006E648A" w:rsidP="006E648A">
            <w:pPr>
              <w:autoSpaceDE w:val="0"/>
              <w:autoSpaceDN w:val="0"/>
              <w:adjustRightInd w:val="0"/>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C80EAE" w:rsidRDefault="006E648A" w:rsidP="006E648A">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Максимальное количество надземных этажей </w:t>
            </w:r>
            <w:r w:rsidRPr="00F40E4E">
              <w:rPr>
                <w:rFonts w:ascii="Times New Roman" w:hAnsi="Times New Roman" w:cs="Times New Roman"/>
                <w:sz w:val="24"/>
                <w:szCs w:val="24"/>
              </w:rPr>
              <w:t>—</w:t>
            </w:r>
            <w:r>
              <w:rPr>
                <w:rFonts w:ascii="Times New Roman" w:hAnsi="Times New Roman" w:cs="Times New Roman"/>
                <w:sz w:val="24"/>
                <w:szCs w:val="24"/>
                <w:lang w:eastAsia="ru-RU"/>
              </w:rPr>
              <w:t xml:space="preserve"> 1.</w:t>
            </w:r>
          </w:p>
        </w:tc>
      </w:tr>
      <w:tr w:rsidR="006E648A" w:rsidRPr="006E648A" w:rsidTr="006E648A">
        <w:trPr>
          <w:trHeight w:val="567"/>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C80EAE" w:rsidRDefault="006E648A" w:rsidP="006E648A">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Максимальный процент застройки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6E648A" w:rsidRPr="006E648A" w:rsidTr="006E648A">
        <w:trPr>
          <w:trHeight w:val="284"/>
        </w:trPr>
        <w:tc>
          <w:tcPr>
            <w:tcW w:w="1289" w:type="dxa"/>
            <w:gridSpan w:val="2"/>
            <w:vMerge w:val="restart"/>
          </w:tcPr>
          <w:p w:rsidR="006E648A" w:rsidRPr="009C1F21" w:rsidRDefault="006E648A" w:rsidP="006E648A">
            <w:pPr>
              <w:spacing w:after="0" w:line="240" w:lineRule="auto"/>
              <w:jc w:val="center"/>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4.9.1</w:t>
            </w:r>
          </w:p>
        </w:tc>
        <w:tc>
          <w:tcPr>
            <w:tcW w:w="2221" w:type="dxa"/>
            <w:vMerge w:val="restart"/>
          </w:tcPr>
          <w:p w:rsidR="006E648A" w:rsidRPr="009C1F21" w:rsidRDefault="006E648A" w:rsidP="006E648A">
            <w:pPr>
              <w:autoSpaceDE w:val="0"/>
              <w:autoSpaceDN w:val="0"/>
              <w:adjustRightInd w:val="0"/>
              <w:spacing w:after="0" w:line="240" w:lineRule="auto"/>
              <w:jc w:val="both"/>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Объекты дорожного сервиса</w:t>
            </w:r>
          </w:p>
        </w:tc>
        <w:tc>
          <w:tcPr>
            <w:tcW w:w="11226" w:type="dxa"/>
          </w:tcPr>
          <w:p w:rsidR="006E648A" w:rsidRPr="009C1F21" w:rsidRDefault="006E648A" w:rsidP="006E648A">
            <w:pPr>
              <w:widowControl w:val="0"/>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9C1F21">
              <w:rPr>
                <w:rFonts w:ascii="Times New Roman" w:hAnsi="Times New Roman" w:cs="Times New Roman"/>
                <w:b/>
                <w:color w:val="000000" w:themeColor="text1"/>
                <w:sz w:val="24"/>
                <w:szCs w:val="24"/>
              </w:rPr>
              <w:t>Описание вида разрешённого использования земельного участка:</w:t>
            </w:r>
          </w:p>
          <w:p w:rsidR="006E648A" w:rsidRPr="009C1F21" w:rsidRDefault="006E648A" w:rsidP="006E648A">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кодами 4.9.1.1 - 4.9.1.4:</w:t>
            </w:r>
          </w:p>
          <w:p w:rsidR="006E648A" w:rsidRPr="009C1F21" w:rsidRDefault="006E648A" w:rsidP="006E648A">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6E648A" w:rsidRPr="009C1F21" w:rsidRDefault="006E648A" w:rsidP="006E648A">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6E648A" w:rsidRPr="009C1F21" w:rsidRDefault="006E648A" w:rsidP="006E648A">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автомобильных моек, а также размещение магазинов сопутствующей торговли;</w:t>
            </w:r>
          </w:p>
          <w:p w:rsidR="006E648A" w:rsidRPr="009C1F21" w:rsidRDefault="006E648A" w:rsidP="006E648A">
            <w:pPr>
              <w:spacing w:after="0" w:line="240" w:lineRule="auto"/>
              <w:jc w:val="both"/>
              <w:rPr>
                <w:rFonts w:ascii="Times New Roman" w:hAnsi="Times New Roman" w:cs="Times New Roman"/>
                <w:b/>
                <w:color w:val="000000" w:themeColor="text1"/>
                <w:sz w:val="24"/>
                <w:szCs w:val="24"/>
              </w:rPr>
            </w:pPr>
            <w:r w:rsidRPr="009C1F21">
              <w:rPr>
                <w:rFonts w:ascii="Times New Roman" w:hAnsi="Times New Roman" w:cs="Times New Roman"/>
                <w:sz w:val="24"/>
                <w:szCs w:val="24"/>
              </w:rPr>
              <w:lastRenderedPageBreak/>
              <w:t>—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9C1F21" w:rsidRDefault="006E648A" w:rsidP="006E648A">
            <w:pPr>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1. Станции технического обслуживания автомобилей следует проектировать из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один пост на 200 легковых автомобилей, принимая размеры их земельных участков для станций, га:</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на 10 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1,0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15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1,5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25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2,0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на 40</w:t>
            </w:r>
            <w:r>
              <w:rPr>
                <w:rFonts w:ascii="Times New Roman" w:eastAsia="Times New Roman" w:hAnsi="Times New Roman" w:cs="Times New Roman"/>
                <w:color w:val="000000"/>
                <w:sz w:val="24"/>
                <w:szCs w:val="24"/>
                <w:lang w:eastAsia="ru-RU"/>
              </w:rPr>
              <w:t xml:space="preserve"> 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3,5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2. Автозаправочные станции (АЗС) следует проектировать из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одна топливораздаточная колонка на 1200 легковых автомобилей, принимая размеры их земельных участков для станций, га:</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2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0,1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5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0,2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7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0,3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9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0,35 га</w:t>
            </w:r>
            <w:r>
              <w:rPr>
                <w:rFonts w:ascii="Times New Roman" w:eastAsia="Times New Roman" w:hAnsi="Times New Roman" w:cs="Times New Roman"/>
                <w:color w:val="000000"/>
                <w:sz w:val="24"/>
                <w:szCs w:val="24"/>
                <w:lang w:eastAsia="ru-RU"/>
              </w:rPr>
              <w:t>;</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на 11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0,4 га</w:t>
            </w:r>
            <w:r>
              <w:rPr>
                <w:rFonts w:ascii="Times New Roman" w:eastAsia="Times New Roman" w:hAnsi="Times New Roman" w:cs="Times New Roman"/>
                <w:color w:val="000000"/>
                <w:sz w:val="24"/>
                <w:szCs w:val="24"/>
                <w:lang w:eastAsia="ru-RU"/>
              </w:rPr>
              <w:t>.</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5 м.</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3 м.</w:t>
            </w:r>
          </w:p>
          <w:p w:rsidR="006E648A" w:rsidRPr="006E648A" w:rsidRDefault="006E648A" w:rsidP="006E648A">
            <w:pPr>
              <w:autoSpaceDE w:val="0"/>
              <w:autoSpaceDN w:val="0"/>
              <w:adjustRightInd w:val="0"/>
              <w:spacing w:after="0" w:line="240" w:lineRule="auto"/>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Расстояние между жилыми и общественными зданиями следует принимать на основе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тов инсоляции и освещ</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нности, а также в соответствии с противопожарными требованиями.</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9C1F21" w:rsidRDefault="006E648A" w:rsidP="006E648A">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 xml:space="preserve">Максимальное количество этажей </w:t>
            </w: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2.</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9C1F21" w:rsidRDefault="006E648A" w:rsidP="006E648A">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Максимальный процент застройки</w:t>
            </w:r>
            <w:r>
              <w:rPr>
                <w:rFonts w:ascii="Times New Roman" w:eastAsia="Times New Roman" w:hAnsi="Times New Roman" w:cs="Times New Roman"/>
                <w:b/>
                <w:color w:val="000000"/>
                <w:sz w:val="24"/>
                <w:szCs w:val="24"/>
                <w:lang w:eastAsia="ru-RU"/>
              </w:rPr>
              <w:t xml:space="preserve"> в границах земельного участка:</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80</w:t>
            </w:r>
            <w:r>
              <w:rPr>
                <w:rFonts w:ascii="Times New Roman" w:eastAsia="Times New Roman" w:hAnsi="Times New Roman" w:cs="Times New Roman"/>
                <w:color w:val="000000"/>
                <w:sz w:val="24"/>
                <w:szCs w:val="24"/>
                <w:lang w:eastAsia="ru-RU"/>
              </w:rPr>
              <w:t> </w:t>
            </w:r>
            <w:r w:rsidRPr="009C1F21">
              <w:rPr>
                <w:rFonts w:ascii="Times New Roman" w:eastAsia="Times New Roman" w:hAnsi="Times New Roman" w:cs="Times New Roman"/>
                <w:color w:val="000000"/>
                <w:sz w:val="24"/>
                <w:szCs w:val="24"/>
                <w:lang w:eastAsia="ru-RU"/>
              </w:rPr>
              <w:t>%.</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rPr>
            </w:pPr>
          </w:p>
        </w:tc>
        <w:tc>
          <w:tcPr>
            <w:tcW w:w="2221" w:type="dxa"/>
            <w:vMerge/>
          </w:tcPr>
          <w:p w:rsidR="006E648A" w:rsidRPr="006E648A" w:rsidRDefault="006E648A" w:rsidP="006E648A">
            <w:pPr>
              <w:keepNext/>
              <w:spacing w:after="0" w:line="240" w:lineRule="auto"/>
              <w:jc w:val="both"/>
              <w:outlineLvl w:val="2"/>
              <w:rPr>
                <w:rFonts w:ascii="Times New Roman" w:hAnsi="Times New Roman" w:cs="Times New Roman"/>
                <w:sz w:val="24"/>
                <w:szCs w:val="24"/>
              </w:rPr>
            </w:pPr>
          </w:p>
        </w:tc>
        <w:tc>
          <w:tcPr>
            <w:tcW w:w="11226" w:type="dxa"/>
          </w:tcPr>
          <w:p w:rsidR="006E648A" w:rsidRPr="009C1F21"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Иные показатели:</w:t>
            </w:r>
          </w:p>
          <w:p w:rsidR="006E648A" w:rsidRPr="009C1F21"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1. В соот</w:t>
            </w:r>
            <w:r>
              <w:rPr>
                <w:rFonts w:ascii="Times New Roman" w:eastAsia="Times New Roman" w:hAnsi="Times New Roman" w:cs="Times New Roman"/>
                <w:color w:val="000000"/>
                <w:sz w:val="24"/>
                <w:szCs w:val="24"/>
                <w:lang w:eastAsia="ru-RU"/>
              </w:rPr>
              <w:t xml:space="preserve">ветствии с </w:t>
            </w:r>
            <w:r w:rsidRPr="009C1F21">
              <w:rPr>
                <w:rFonts w:ascii="Times New Roman" w:eastAsia="Times New Roman" w:hAnsi="Times New Roman" w:cs="Times New Roman"/>
                <w:color w:val="000000"/>
                <w:sz w:val="24"/>
                <w:szCs w:val="24"/>
                <w:lang w:eastAsia="ru-RU"/>
              </w:rPr>
              <w:t xml:space="preserve">СП 42.13330.2016 </w:t>
            </w:r>
            <w:r>
              <w:rPr>
                <w:rFonts w:ascii="Times New Roman" w:eastAsia="Times New Roman" w:hAnsi="Times New Roman" w:cs="Times New Roman"/>
                <w:color w:val="000000"/>
                <w:sz w:val="24"/>
                <w:szCs w:val="24"/>
                <w:lang w:eastAsia="ru-RU"/>
              </w:rPr>
              <w:t>«</w:t>
            </w:r>
            <w:r w:rsidRPr="009C1F21">
              <w:rPr>
                <w:rFonts w:ascii="Times New Roman" w:eastAsia="Times New Roman" w:hAnsi="Times New Roman" w:cs="Times New Roman"/>
                <w:color w:val="000000"/>
                <w:sz w:val="24"/>
                <w:szCs w:val="24"/>
                <w:lang w:eastAsia="ru-RU"/>
              </w:rPr>
              <w:t>Градостроительство. Планировка и застройка городских и сельских поселений</w:t>
            </w:r>
            <w:r>
              <w:rPr>
                <w:rFonts w:ascii="Times New Roman" w:eastAsia="Times New Roman" w:hAnsi="Times New Roman" w:cs="Times New Roman"/>
                <w:color w:val="000000"/>
                <w:sz w:val="24"/>
                <w:szCs w:val="24"/>
                <w:lang w:eastAsia="ru-RU"/>
              </w:rPr>
              <w:t>»</w:t>
            </w:r>
            <w:r w:rsidRPr="009C1F21">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w:t>
            </w:r>
          </w:p>
          <w:p w:rsidR="006E648A" w:rsidRPr="006E648A" w:rsidRDefault="006E648A" w:rsidP="006E648A">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Расстояния от АЗС, предназначенных для заправки только легковых автомобилей в количестве не бо</w:t>
            </w:r>
            <w:r w:rsidRPr="009C1F21">
              <w:rPr>
                <w:rFonts w:ascii="Times New Roman" w:eastAsia="Times New Roman" w:hAnsi="Times New Roman" w:cs="Times New Roman"/>
                <w:color w:val="000000"/>
                <w:sz w:val="24"/>
                <w:szCs w:val="24"/>
                <w:lang w:eastAsia="ru-RU"/>
              </w:rPr>
              <w:lastRenderedPageBreak/>
              <w:t>лее 500 машин в сутки, до указанных объектов допускается уменьшать, но принимать не менее 25 м.</w:t>
            </w:r>
          </w:p>
        </w:tc>
      </w:tr>
    </w:tbl>
    <w:p w:rsidR="00F35B7D" w:rsidRDefault="00F35B7D" w:rsidP="00F35B7D">
      <w:pPr>
        <w:spacing w:after="0" w:line="240" w:lineRule="auto"/>
        <w:rPr>
          <w:rFonts w:ascii="Times New Roman" w:hAnsi="Times New Roman"/>
          <w:b/>
          <w:sz w:val="24"/>
          <w:szCs w:val="24"/>
          <w:lang w:eastAsia="ru-RU"/>
        </w:rPr>
        <w:sectPr w:rsidR="00F35B7D" w:rsidSect="00462268">
          <w:headerReference w:type="default" r:id="rId52"/>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7"/>
        <w:gridCol w:w="2221"/>
        <w:gridCol w:w="11510"/>
      </w:tblGrid>
      <w:tr w:rsidR="00F35B7D" w:rsidRPr="006E648A" w:rsidTr="006E648A">
        <w:trPr>
          <w:trHeight w:val="284"/>
        </w:trPr>
        <w:tc>
          <w:tcPr>
            <w:tcW w:w="15020" w:type="dxa"/>
            <w:gridSpan w:val="4"/>
            <w:vAlign w:val="center"/>
          </w:tcPr>
          <w:p w:rsidR="00F35B7D" w:rsidRPr="006E648A" w:rsidRDefault="00F35B7D" w:rsidP="006E648A">
            <w:pPr>
              <w:spacing w:after="0" w:line="240" w:lineRule="auto"/>
              <w:jc w:val="center"/>
              <w:rPr>
                <w:rFonts w:ascii="Times New Roman" w:hAnsi="Times New Roman" w:cs="Times New Roman"/>
                <w:b/>
                <w:sz w:val="24"/>
                <w:szCs w:val="24"/>
                <w:lang w:eastAsia="ru-RU"/>
              </w:rPr>
            </w:pPr>
            <w:r w:rsidRPr="006E648A">
              <w:rPr>
                <w:rFonts w:ascii="Times New Roman" w:hAnsi="Times New Roman" w:cs="Times New Roman"/>
                <w:b/>
                <w:sz w:val="24"/>
                <w:szCs w:val="24"/>
                <w:lang w:eastAsia="ru-RU"/>
              </w:rPr>
              <w:lastRenderedPageBreak/>
              <w:t>ЗОНЫ ИНЖЕНЕРНОЙ И ТРАНСПОРТНОЙ ИНФРАСТРУКТУР</w:t>
            </w:r>
          </w:p>
        </w:tc>
      </w:tr>
      <w:tr w:rsidR="00F35B7D" w:rsidRPr="006E648A" w:rsidTr="006E648A">
        <w:trPr>
          <w:trHeight w:val="284"/>
        </w:trPr>
        <w:tc>
          <w:tcPr>
            <w:tcW w:w="15020" w:type="dxa"/>
            <w:gridSpan w:val="4"/>
            <w:vAlign w:val="center"/>
          </w:tcPr>
          <w:p w:rsidR="00F35B7D" w:rsidRPr="006E648A" w:rsidRDefault="00F35B7D" w:rsidP="006E648A">
            <w:pPr>
              <w:spacing w:after="0" w:line="240" w:lineRule="auto"/>
              <w:jc w:val="center"/>
              <w:rPr>
                <w:rFonts w:ascii="Times New Roman" w:hAnsi="Times New Roman" w:cs="Times New Roman"/>
                <w:b/>
                <w:sz w:val="24"/>
                <w:szCs w:val="24"/>
              </w:rPr>
            </w:pPr>
            <w:r w:rsidRPr="006E648A">
              <w:rPr>
                <w:rFonts w:ascii="Times New Roman" w:hAnsi="Times New Roman" w:cs="Times New Roman"/>
                <w:b/>
                <w:sz w:val="24"/>
                <w:szCs w:val="24"/>
                <w:lang w:eastAsia="ru-RU"/>
              </w:rPr>
              <w:t>Т-1 ЗОНА ТРАНСПОРТНОЙ</w:t>
            </w:r>
            <w:r w:rsidR="006E648A" w:rsidRPr="006E648A">
              <w:rPr>
                <w:rFonts w:ascii="Times New Roman" w:hAnsi="Times New Roman" w:cs="Times New Roman"/>
                <w:b/>
                <w:sz w:val="24"/>
                <w:szCs w:val="24"/>
                <w:lang w:eastAsia="ru-RU"/>
              </w:rPr>
              <w:t xml:space="preserve"> </w:t>
            </w:r>
            <w:r w:rsidRPr="006E648A">
              <w:rPr>
                <w:rFonts w:ascii="Times New Roman" w:hAnsi="Times New Roman" w:cs="Times New Roman"/>
                <w:b/>
                <w:sz w:val="24"/>
                <w:szCs w:val="24"/>
                <w:lang w:eastAsia="ru-RU"/>
              </w:rPr>
              <w:t>ИНФРАСТРУКТУРЫ</w:t>
            </w:r>
          </w:p>
        </w:tc>
      </w:tr>
      <w:tr w:rsidR="00F35B7D" w:rsidRPr="006E648A" w:rsidTr="006E648A">
        <w:trPr>
          <w:trHeight w:val="284"/>
        </w:trPr>
        <w:tc>
          <w:tcPr>
            <w:tcW w:w="15020" w:type="dxa"/>
            <w:gridSpan w:val="4"/>
          </w:tcPr>
          <w:p w:rsidR="00F35B7D" w:rsidRPr="006E648A" w:rsidRDefault="00F35B7D" w:rsidP="006E648A">
            <w:pPr>
              <w:autoSpaceDE w:val="0"/>
              <w:autoSpaceDN w:val="0"/>
              <w:adjustRightInd w:val="0"/>
              <w:spacing w:after="0" w:line="240" w:lineRule="auto"/>
              <w:jc w:val="center"/>
              <w:rPr>
                <w:rFonts w:ascii="Times New Roman" w:hAnsi="Times New Roman" w:cs="Times New Roman"/>
                <w:sz w:val="24"/>
                <w:szCs w:val="24"/>
              </w:rPr>
            </w:pPr>
            <w:r w:rsidRPr="006E648A">
              <w:rPr>
                <w:rFonts w:ascii="Times New Roman" w:hAnsi="Times New Roman" w:cs="Times New Roman"/>
                <w:sz w:val="24"/>
                <w:szCs w:val="24"/>
                <w:lang w:eastAsia="ru-RU"/>
              </w:rPr>
              <w:t>Зона транспортных объектов предназначена для размещения и функционирования коммуникаций железнодорожного, водного и автомобильного транспорта, а так же включает территории, подлежащие благоустройству с уч</w:t>
            </w:r>
            <w:r w:rsidR="006E648A" w:rsidRPr="006E648A">
              <w:rPr>
                <w:rFonts w:ascii="Times New Roman" w:hAnsi="Times New Roman" w:cs="Times New Roman"/>
                <w:sz w:val="24"/>
                <w:szCs w:val="24"/>
                <w:lang w:eastAsia="ru-RU"/>
              </w:rPr>
              <w:t>ё</w:t>
            </w:r>
            <w:r w:rsidRPr="006E648A">
              <w:rPr>
                <w:rFonts w:ascii="Times New Roman" w:hAnsi="Times New Roman" w:cs="Times New Roman"/>
                <w:sz w:val="24"/>
                <w:szCs w:val="24"/>
                <w:lang w:eastAsia="ru-RU"/>
              </w:rPr>
              <w:t>том технических и эксплуатационных характеристик таких сооружений и коммуникаций.</w:t>
            </w:r>
          </w:p>
        </w:tc>
      </w:tr>
      <w:tr w:rsidR="00F35B7D" w:rsidRPr="006E648A" w:rsidTr="006E648A">
        <w:trPr>
          <w:trHeight w:val="284"/>
        </w:trPr>
        <w:tc>
          <w:tcPr>
            <w:tcW w:w="1242" w:type="dxa"/>
            <w:vAlign w:val="center"/>
          </w:tcPr>
          <w:p w:rsidR="00F35B7D" w:rsidRPr="006E648A" w:rsidRDefault="006E648A" w:rsidP="006E648A">
            <w:pPr>
              <w:spacing w:after="0" w:line="240" w:lineRule="auto"/>
              <w:jc w:val="center"/>
              <w:rPr>
                <w:rFonts w:ascii="Times New Roman" w:hAnsi="Times New Roman" w:cs="Times New Roman"/>
                <w:sz w:val="24"/>
                <w:szCs w:val="24"/>
              </w:rPr>
            </w:pPr>
            <w:r w:rsidRPr="006E648A">
              <w:rPr>
                <w:rFonts w:ascii="Times New Roman" w:hAnsi="Times New Roman" w:cs="Times New Roman"/>
                <w:sz w:val="24"/>
                <w:szCs w:val="24"/>
              </w:rPr>
              <w:t>Код</w:t>
            </w:r>
            <w:r w:rsidR="00F35B7D" w:rsidRPr="006E648A">
              <w:rPr>
                <w:rFonts w:ascii="Times New Roman" w:hAnsi="Times New Roman" w:cs="Times New Roman"/>
                <w:sz w:val="24"/>
                <w:szCs w:val="24"/>
              </w:rPr>
              <w:t xml:space="preserve"> вида</w:t>
            </w:r>
          </w:p>
        </w:tc>
        <w:tc>
          <w:tcPr>
            <w:tcW w:w="2268" w:type="dxa"/>
            <w:gridSpan w:val="2"/>
            <w:vAlign w:val="center"/>
          </w:tcPr>
          <w:p w:rsidR="00F35B7D" w:rsidRPr="006E648A" w:rsidRDefault="00F35B7D" w:rsidP="006E648A">
            <w:pPr>
              <w:spacing w:after="0" w:line="240" w:lineRule="auto"/>
              <w:jc w:val="center"/>
              <w:rPr>
                <w:rFonts w:ascii="Times New Roman" w:hAnsi="Times New Roman" w:cs="Times New Roman"/>
                <w:sz w:val="24"/>
                <w:szCs w:val="24"/>
              </w:rPr>
            </w:pPr>
            <w:r w:rsidRPr="006E648A">
              <w:rPr>
                <w:rFonts w:ascii="Times New Roman" w:hAnsi="Times New Roman" w:cs="Times New Roman"/>
                <w:color w:val="000000"/>
                <w:sz w:val="24"/>
                <w:szCs w:val="24"/>
                <w:lang w:eastAsia="ru-RU"/>
              </w:rPr>
              <w:t xml:space="preserve">Вид </w:t>
            </w:r>
            <w:r w:rsidR="001B68FF" w:rsidRPr="006E648A">
              <w:rPr>
                <w:rFonts w:ascii="Times New Roman" w:hAnsi="Times New Roman" w:cs="Times New Roman"/>
                <w:color w:val="000000"/>
                <w:sz w:val="24"/>
                <w:szCs w:val="24"/>
                <w:lang w:eastAsia="ru-RU"/>
              </w:rPr>
              <w:t>разрешённ</w:t>
            </w:r>
            <w:r w:rsidRPr="006E648A">
              <w:rPr>
                <w:rFonts w:ascii="Times New Roman" w:hAnsi="Times New Roman" w:cs="Times New Roman"/>
                <w:color w:val="000000"/>
                <w:sz w:val="24"/>
                <w:szCs w:val="24"/>
                <w:lang w:eastAsia="ru-RU"/>
              </w:rPr>
              <w:t>ого использования</w:t>
            </w:r>
          </w:p>
        </w:tc>
        <w:tc>
          <w:tcPr>
            <w:tcW w:w="11510" w:type="dxa"/>
          </w:tcPr>
          <w:p w:rsidR="00F35B7D" w:rsidRPr="006E648A" w:rsidRDefault="006E648A" w:rsidP="006E648A">
            <w:pPr>
              <w:spacing w:after="0" w:line="240" w:lineRule="auto"/>
              <w:rPr>
                <w:rFonts w:ascii="Times New Roman" w:hAnsi="Times New Roman" w:cs="Times New Roman"/>
                <w:sz w:val="24"/>
                <w:szCs w:val="24"/>
              </w:rPr>
            </w:pPr>
            <w:r w:rsidRPr="006E648A">
              <w:rPr>
                <w:rFonts w:ascii="Times New Roman" w:hAnsi="Times New Roman" w:cs="Times New Roman"/>
                <w:sz w:val="24"/>
                <w:szCs w:val="24"/>
              </w:rPr>
              <w:t>—</w:t>
            </w:r>
            <w:r w:rsidR="00F35B7D" w:rsidRPr="006E648A">
              <w:rPr>
                <w:rFonts w:ascii="Times New Roman" w:hAnsi="Times New Roman" w:cs="Times New Roman"/>
                <w:bCs/>
                <w:sz w:val="24"/>
                <w:szCs w:val="24"/>
                <w:lang w:eastAsia="ru-RU"/>
              </w:rPr>
              <w:t xml:space="preserve"> Описание вида </w:t>
            </w:r>
            <w:r w:rsidR="001B68FF" w:rsidRPr="006E648A">
              <w:rPr>
                <w:rFonts w:ascii="Times New Roman" w:hAnsi="Times New Roman" w:cs="Times New Roman"/>
                <w:bCs/>
                <w:sz w:val="24"/>
                <w:szCs w:val="24"/>
                <w:lang w:eastAsia="ru-RU"/>
              </w:rPr>
              <w:t>разрешённ</w:t>
            </w:r>
            <w:r w:rsidR="00F35B7D" w:rsidRPr="006E648A">
              <w:rPr>
                <w:rFonts w:ascii="Times New Roman" w:hAnsi="Times New Roman" w:cs="Times New Roman"/>
                <w:bCs/>
                <w:sz w:val="24"/>
                <w:szCs w:val="24"/>
                <w:lang w:eastAsia="ru-RU"/>
              </w:rPr>
              <w:t>ого использования земельного участка.</w:t>
            </w:r>
          </w:p>
          <w:p w:rsidR="00F35B7D" w:rsidRPr="006E648A" w:rsidRDefault="006E648A" w:rsidP="006E648A">
            <w:pPr>
              <w:spacing w:after="0" w:line="240" w:lineRule="auto"/>
              <w:rPr>
                <w:rFonts w:ascii="Times New Roman" w:hAnsi="Times New Roman" w:cs="Times New Roman"/>
                <w:sz w:val="24"/>
                <w:szCs w:val="24"/>
              </w:rPr>
            </w:pPr>
            <w:r w:rsidRPr="006E648A">
              <w:rPr>
                <w:rFonts w:ascii="Times New Roman" w:hAnsi="Times New Roman" w:cs="Times New Roman"/>
                <w:sz w:val="24"/>
                <w:szCs w:val="24"/>
              </w:rPr>
              <w:t>—</w:t>
            </w:r>
            <w:r w:rsidR="00F35B7D" w:rsidRPr="006E648A">
              <w:rPr>
                <w:rFonts w:ascii="Times New Roman" w:hAnsi="Times New Roman" w:cs="Times New Roman"/>
                <w:sz w:val="24"/>
                <w:szCs w:val="24"/>
              </w:rPr>
              <w:t xml:space="preserve"> Предельные (минимальные и (или) максимальные) размеры з</w:t>
            </w:r>
            <w:r w:rsidRPr="006E648A">
              <w:rPr>
                <w:rFonts w:ascii="Times New Roman" w:hAnsi="Times New Roman" w:cs="Times New Roman"/>
                <w:sz w:val="24"/>
                <w:szCs w:val="24"/>
              </w:rPr>
              <w:t xml:space="preserve">емельных участков и предельные </w:t>
            </w:r>
            <w:r w:rsidR="00F35B7D" w:rsidRPr="006E648A">
              <w:rPr>
                <w:rFonts w:ascii="Times New Roman" w:hAnsi="Times New Roman" w:cs="Times New Roman"/>
                <w:sz w:val="24"/>
                <w:szCs w:val="24"/>
              </w:rPr>
              <w:t xml:space="preserve">параметры </w:t>
            </w:r>
            <w:r w:rsidR="001B68FF" w:rsidRPr="006E648A">
              <w:rPr>
                <w:rFonts w:ascii="Times New Roman" w:hAnsi="Times New Roman" w:cs="Times New Roman"/>
                <w:sz w:val="24"/>
                <w:szCs w:val="24"/>
              </w:rPr>
              <w:t>разрешённ</w:t>
            </w:r>
            <w:r w:rsidR="00F35B7D" w:rsidRPr="006E648A">
              <w:rPr>
                <w:rFonts w:ascii="Times New Roman" w:hAnsi="Times New Roman" w:cs="Times New Roman"/>
                <w:sz w:val="24"/>
                <w:szCs w:val="24"/>
              </w:rPr>
              <w:t>ого строительства, реконструкции объектов капитального строительства</w:t>
            </w:r>
            <w:r w:rsidRPr="006E648A">
              <w:rPr>
                <w:rFonts w:ascii="Times New Roman" w:hAnsi="Times New Roman" w:cs="Times New Roman"/>
                <w:sz w:val="24"/>
                <w:szCs w:val="24"/>
              </w:rPr>
              <w:t>.</w:t>
            </w:r>
          </w:p>
        </w:tc>
      </w:tr>
      <w:tr w:rsidR="00F35B7D" w:rsidRPr="006E648A" w:rsidTr="006E648A">
        <w:trPr>
          <w:trHeight w:val="284"/>
        </w:trPr>
        <w:tc>
          <w:tcPr>
            <w:tcW w:w="15020" w:type="dxa"/>
            <w:gridSpan w:val="4"/>
            <w:vAlign w:val="center"/>
          </w:tcPr>
          <w:p w:rsidR="00F35B7D" w:rsidRPr="006E648A" w:rsidRDefault="00F35B7D" w:rsidP="006E648A">
            <w:pPr>
              <w:autoSpaceDE w:val="0"/>
              <w:autoSpaceDN w:val="0"/>
              <w:adjustRightInd w:val="0"/>
              <w:spacing w:after="0" w:line="240" w:lineRule="auto"/>
              <w:jc w:val="center"/>
              <w:rPr>
                <w:rFonts w:ascii="Times New Roman" w:hAnsi="Times New Roman" w:cs="Times New Roman"/>
                <w:b/>
                <w:sz w:val="24"/>
                <w:szCs w:val="24"/>
                <w:lang w:eastAsia="ru-RU"/>
              </w:rPr>
            </w:pPr>
            <w:r w:rsidRPr="006E648A">
              <w:rPr>
                <w:rFonts w:ascii="Times New Roman" w:hAnsi="Times New Roman" w:cs="Times New Roman"/>
                <w:b/>
                <w:sz w:val="24"/>
                <w:szCs w:val="24"/>
                <w:lang w:eastAsia="ru-RU"/>
              </w:rPr>
              <w:t xml:space="preserve">ОСНОВНЫЕ ВИДЫ </w:t>
            </w:r>
            <w:r w:rsidR="001B68FF" w:rsidRPr="006E648A">
              <w:rPr>
                <w:rFonts w:ascii="Times New Roman" w:hAnsi="Times New Roman" w:cs="Times New Roman"/>
                <w:b/>
                <w:sz w:val="24"/>
                <w:szCs w:val="24"/>
                <w:lang w:eastAsia="ru-RU"/>
              </w:rPr>
              <w:t>РАЗРЕШЁНН</w:t>
            </w:r>
            <w:r w:rsidRPr="006E648A">
              <w:rPr>
                <w:rFonts w:ascii="Times New Roman" w:hAnsi="Times New Roman" w:cs="Times New Roman"/>
                <w:b/>
                <w:sz w:val="24"/>
                <w:szCs w:val="24"/>
                <w:lang w:eastAsia="ru-RU"/>
              </w:rPr>
              <w:t>ОГО ИСПОЛЬЗОВАНИЯ</w:t>
            </w:r>
          </w:p>
        </w:tc>
      </w:tr>
      <w:tr w:rsidR="006E648A" w:rsidRPr="006E648A" w:rsidTr="006E648A">
        <w:trPr>
          <w:trHeight w:val="284"/>
        </w:trPr>
        <w:tc>
          <w:tcPr>
            <w:tcW w:w="1289" w:type="dxa"/>
            <w:gridSpan w:val="2"/>
            <w:vMerge w:val="restart"/>
          </w:tcPr>
          <w:p w:rsidR="006E648A" w:rsidRPr="00C80EAE" w:rsidRDefault="006E648A" w:rsidP="006E648A">
            <w:pPr>
              <w:spacing w:after="0" w:line="240" w:lineRule="auto"/>
              <w:jc w:val="center"/>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2.7.1</w:t>
            </w:r>
          </w:p>
        </w:tc>
        <w:tc>
          <w:tcPr>
            <w:tcW w:w="2221" w:type="dxa"/>
            <w:vMerge w:val="restart"/>
          </w:tcPr>
          <w:p w:rsidR="006E648A" w:rsidRPr="00C80EAE" w:rsidRDefault="006E648A" w:rsidP="006E648A">
            <w:pPr>
              <w:autoSpaceDE w:val="0"/>
              <w:autoSpaceDN w:val="0"/>
              <w:adjustRightInd w:val="0"/>
              <w:spacing w:after="0" w:line="240" w:lineRule="auto"/>
              <w:jc w:val="both"/>
              <w:rPr>
                <w:rFonts w:ascii="Times New Roman" w:hAnsi="Times New Roman" w:cs="Times New Roman"/>
                <w:color w:val="000000" w:themeColor="text1"/>
                <w:sz w:val="24"/>
                <w:szCs w:val="24"/>
              </w:rPr>
            </w:pPr>
            <w:r w:rsidRPr="00C80EAE">
              <w:rPr>
                <w:rFonts w:ascii="Times New Roman" w:hAnsi="Times New Roman" w:cs="Times New Roman"/>
                <w:color w:val="000000" w:themeColor="text1"/>
                <w:sz w:val="24"/>
                <w:szCs w:val="24"/>
              </w:rPr>
              <w:t>Хранение автотранспорта</w:t>
            </w:r>
          </w:p>
        </w:tc>
        <w:tc>
          <w:tcPr>
            <w:tcW w:w="11510" w:type="dxa"/>
          </w:tcPr>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Описание вида разрешённого использования земельного участка:</w:t>
            </w:r>
          </w:p>
          <w:p w:rsidR="006E648A" w:rsidRPr="004923B0" w:rsidRDefault="006E648A" w:rsidP="006E648A">
            <w:pPr>
              <w:shd w:val="clear" w:color="auto" w:fill="FFFFFF"/>
              <w:spacing w:after="0" w:line="240" w:lineRule="auto"/>
              <w:jc w:val="both"/>
              <w:textAlignment w:val="baseline"/>
              <w:rPr>
                <w:rFonts w:ascii="Times New Roman" w:hAnsi="Times New Roman" w:cs="Times New Roman"/>
                <w:sz w:val="24"/>
                <w:szCs w:val="24"/>
              </w:rPr>
            </w:pPr>
            <w:r w:rsidRPr="004923B0">
              <w:rPr>
                <w:rFonts w:ascii="Times New Roman" w:hAnsi="Times New Roman" w:cs="Times New Roman"/>
                <w:spacing w:val="1"/>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разрешённого использования с кодом 4.9.</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4923B0" w:rsidRDefault="006E648A" w:rsidP="006E648A">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6E648A" w:rsidRPr="004923B0" w:rsidRDefault="006E648A" w:rsidP="006E648A">
            <w:pPr>
              <w:shd w:val="clear" w:color="auto" w:fill="FFFFFF"/>
              <w:spacing w:after="0" w:line="240" w:lineRule="auto"/>
              <w:jc w:val="both"/>
              <w:textAlignment w:val="baseline"/>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В соответствии с </w:t>
            </w:r>
            <w:r w:rsidRPr="004923B0">
              <w:rPr>
                <w:rFonts w:ascii="Times New Roman" w:hAnsi="Times New Roman" w:cs="Times New Roman"/>
                <w:spacing w:val="1"/>
                <w:sz w:val="24"/>
                <w:szCs w:val="24"/>
                <w:lang w:eastAsia="ru-RU"/>
              </w:rPr>
              <w:t xml:space="preserve">СП 42.13330.2016 </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Градостроительство. Планировка и застройка городских и сельских поселений</w:t>
            </w:r>
            <w:r>
              <w:rPr>
                <w:rFonts w:ascii="Times New Roman" w:hAnsi="Times New Roman" w:cs="Times New Roman"/>
                <w:spacing w:val="1"/>
                <w:sz w:val="24"/>
                <w:szCs w:val="24"/>
                <w:lang w:eastAsia="ru-RU"/>
              </w:rPr>
              <w:t>»</w:t>
            </w:r>
            <w:r w:rsidRPr="004923B0">
              <w:rPr>
                <w:rFonts w:ascii="Times New Roman" w:hAnsi="Times New Roman" w:cs="Times New Roman"/>
                <w:spacing w:val="1"/>
                <w:sz w:val="24"/>
                <w:szCs w:val="24"/>
                <w:lang w:eastAsia="ru-RU"/>
              </w:rPr>
              <w:t>:</w:t>
            </w:r>
          </w:p>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23B0">
              <w:rPr>
                <w:rFonts w:ascii="Times New Roman" w:eastAsia="Times New Roman" w:hAnsi="Times New Roman" w:cs="Times New Roman"/>
                <w:color w:val="000000"/>
                <w:sz w:val="24"/>
                <w:szCs w:val="24"/>
                <w:lang w:eastAsia="ru-RU"/>
              </w:rPr>
              <w:t>для гаражей:</w:t>
            </w:r>
          </w:p>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одноэтажных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30 м</w:t>
            </w:r>
            <w:r w:rsidRPr="00894D9E">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двухэтажных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20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6E648A" w:rsidRPr="004923B0"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4923B0">
              <w:rPr>
                <w:rFonts w:ascii="Times New Roman" w:eastAsia="Times New Roman" w:hAnsi="Times New Roman" w:cs="Times New Roman"/>
                <w:color w:val="000000"/>
                <w:sz w:val="24"/>
                <w:szCs w:val="24"/>
                <w:lang w:eastAsia="ru-RU"/>
              </w:rPr>
              <w:t xml:space="preserve">наземных стоянок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25 м</w:t>
            </w:r>
            <w:r>
              <w:rPr>
                <w:rFonts w:ascii="Times New Roman" w:eastAsia="Times New Roman" w:hAnsi="Times New Roman" w:cs="Times New Roman"/>
                <w:color w:val="000000"/>
                <w:sz w:val="24"/>
                <w:szCs w:val="24"/>
                <w:vertAlign w:val="superscript"/>
                <w:lang w:eastAsia="ru-RU"/>
              </w:rPr>
              <w:t>2</w:t>
            </w:r>
            <w:r w:rsidRPr="004923B0">
              <w:rPr>
                <w:rFonts w:ascii="Times New Roman" w:eastAsia="Times New Roman" w:hAnsi="Times New Roman" w:cs="Times New Roman"/>
                <w:color w:val="000000"/>
                <w:sz w:val="24"/>
                <w:szCs w:val="24"/>
                <w:lang w:eastAsia="ru-RU"/>
              </w:rPr>
              <w:t>.</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w:t>
            </w:r>
            <w:r w:rsidRPr="004923B0">
              <w:rPr>
                <w:rFonts w:ascii="Times New Roman" w:eastAsia="Times New Roman" w:hAnsi="Times New Roman" w:cs="Times New Roman"/>
                <w:color w:val="000000"/>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5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894D9E">
                <w:rPr>
                  <w:rFonts w:ascii="Times New Roman" w:eastAsia="Times New Roman" w:hAnsi="Times New Roman" w:cs="Times New Roman"/>
                  <w:color w:val="000000"/>
                  <w:sz w:val="24"/>
                  <w:szCs w:val="24"/>
                  <w:lang w:eastAsia="ru-RU"/>
                </w:rPr>
                <w:t>СанПиН 2.2.1/2.1.1.1200</w:t>
              </w:r>
            </w:hyperlink>
            <w:r>
              <w:rPr>
                <w:rFonts w:ascii="Times New Roman" w:eastAsia="Times New Roman" w:hAnsi="Times New Roman" w:cs="Times New Roman"/>
                <w:color w:val="000000"/>
                <w:sz w:val="24"/>
                <w:szCs w:val="24"/>
                <w:lang w:eastAsia="ru-RU"/>
              </w:rPr>
              <w:t>.</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4923B0" w:rsidRDefault="006E648A" w:rsidP="006E648A">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6E648A" w:rsidRPr="004923B0" w:rsidRDefault="006E648A" w:rsidP="006E648A">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p w:rsidR="006E648A" w:rsidRPr="006E648A" w:rsidRDefault="006E648A" w:rsidP="006E648A">
            <w:pPr>
              <w:autoSpaceDE w:val="0"/>
              <w:autoSpaceDN w:val="0"/>
              <w:adjustRightInd w:val="0"/>
              <w:spacing w:after="0" w:line="240" w:lineRule="auto"/>
              <w:rPr>
                <w:rFonts w:ascii="Times New Roman" w:hAnsi="Times New Roman" w:cs="Times New Roman"/>
                <w:sz w:val="24"/>
                <w:szCs w:val="24"/>
                <w:lang w:eastAsia="ru-RU"/>
              </w:rPr>
            </w:pPr>
            <w:r w:rsidRPr="004923B0">
              <w:rPr>
                <w:rFonts w:ascii="Times New Roman" w:eastAsia="Times New Roman" w:hAnsi="Times New Roman" w:cs="Times New Roman"/>
                <w:color w:val="000000"/>
                <w:sz w:val="24"/>
                <w:szCs w:val="24"/>
                <w:lang w:eastAsia="ru-RU"/>
              </w:rPr>
              <w:t xml:space="preserve">От границ смежных землепользователей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0 м.</w:t>
            </w:r>
          </w:p>
        </w:tc>
      </w:tr>
      <w:tr w:rsidR="006E648A" w:rsidRPr="006E648A" w:rsidTr="006E648A">
        <w:trPr>
          <w:trHeight w:val="567"/>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4923B0" w:rsidRDefault="006E648A" w:rsidP="006E648A">
            <w:pPr>
              <w:spacing w:after="0" w:line="240" w:lineRule="auto"/>
              <w:contextualSpacing/>
              <w:jc w:val="both"/>
              <w:rPr>
                <w:rFonts w:ascii="Times New Roman" w:eastAsia="Times New Roman" w:hAnsi="Times New Roman" w:cs="Times New Roman"/>
                <w:b/>
                <w:color w:val="000000"/>
                <w:sz w:val="24"/>
                <w:szCs w:val="24"/>
                <w:lang w:eastAsia="ru-RU"/>
              </w:rPr>
            </w:pPr>
            <w:r w:rsidRPr="004923B0">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4923B0">
              <w:rPr>
                <w:rFonts w:ascii="Times New Roman" w:eastAsia="Times New Roman" w:hAnsi="Times New Roman" w:cs="Times New Roman"/>
                <w:color w:val="000000"/>
                <w:sz w:val="24"/>
                <w:szCs w:val="24"/>
                <w:lang w:eastAsia="ru-RU"/>
              </w:rPr>
              <w:t xml:space="preserve">Максимальное количество этажей </w:t>
            </w:r>
            <w:r>
              <w:rPr>
                <w:rFonts w:ascii="Times New Roman" w:hAnsi="Times New Roman" w:cs="Times New Roman"/>
                <w:sz w:val="24"/>
                <w:szCs w:val="24"/>
              </w:rPr>
              <w:t>—</w:t>
            </w:r>
            <w:r w:rsidRPr="004923B0">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w:t>
            </w:r>
          </w:p>
        </w:tc>
      </w:tr>
      <w:tr w:rsidR="006E648A" w:rsidRPr="006E648A" w:rsidTr="006E648A">
        <w:trPr>
          <w:trHeight w:val="284"/>
        </w:trPr>
        <w:tc>
          <w:tcPr>
            <w:tcW w:w="1289" w:type="dxa"/>
            <w:gridSpan w:val="2"/>
            <w:vMerge w:val="restart"/>
          </w:tcPr>
          <w:p w:rsidR="006E648A" w:rsidRPr="00C80EAE" w:rsidRDefault="006E648A" w:rsidP="006E648A">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4.9</w:t>
            </w:r>
          </w:p>
          <w:p w:rsidR="006E648A" w:rsidRPr="00C80EAE" w:rsidRDefault="006E648A" w:rsidP="006E648A">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4.9</w:t>
            </w:r>
          </w:p>
        </w:tc>
        <w:tc>
          <w:tcPr>
            <w:tcW w:w="2221" w:type="dxa"/>
            <w:vMerge w:val="restart"/>
          </w:tcPr>
          <w:p w:rsidR="006E648A" w:rsidRPr="007D52A0" w:rsidRDefault="006E648A" w:rsidP="006E648A">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p w:rsidR="006E648A" w:rsidRPr="007D52A0" w:rsidRDefault="006E648A" w:rsidP="006E648A">
            <w:pPr>
              <w:spacing w:after="0" w:line="240" w:lineRule="auto"/>
              <w:rPr>
                <w:rFonts w:ascii="Times New Roman" w:hAnsi="Times New Roman" w:cs="Times New Roman"/>
                <w:sz w:val="24"/>
                <w:szCs w:val="24"/>
              </w:rPr>
            </w:pPr>
            <w:r>
              <w:rPr>
                <w:rFonts w:ascii="Times New Roman" w:hAnsi="Times New Roman" w:cs="Times New Roman"/>
                <w:sz w:val="24"/>
                <w:szCs w:val="24"/>
              </w:rPr>
              <w:t>Служебные гаражи</w:t>
            </w:r>
          </w:p>
        </w:tc>
        <w:tc>
          <w:tcPr>
            <w:tcW w:w="11510" w:type="dxa"/>
          </w:tcPr>
          <w:p w:rsidR="006E648A" w:rsidRPr="00C80EAE" w:rsidRDefault="006E648A" w:rsidP="006E648A">
            <w:pPr>
              <w:widowControl w:val="0"/>
              <w:autoSpaceDE w:val="0"/>
              <w:autoSpaceDN w:val="0"/>
              <w:adjustRightInd w:val="0"/>
              <w:spacing w:after="0" w:line="240" w:lineRule="auto"/>
              <w:jc w:val="both"/>
              <w:rPr>
                <w:rFonts w:ascii="Times New Roman" w:hAnsi="Times New Roman" w:cs="Times New Roman"/>
                <w:bCs/>
                <w:sz w:val="24"/>
                <w:szCs w:val="24"/>
              </w:rPr>
            </w:pPr>
            <w:r w:rsidRPr="00C80EAE">
              <w:rPr>
                <w:rFonts w:ascii="Times New Roman" w:hAnsi="Times New Roman" w:cs="Times New Roman"/>
                <w:b/>
                <w:sz w:val="24"/>
                <w:szCs w:val="24"/>
              </w:rPr>
              <w:t>Описание вида разрешённого использования земельного участка:</w:t>
            </w:r>
          </w:p>
          <w:p w:rsidR="006E648A" w:rsidRPr="00C80EAE" w:rsidRDefault="006E648A" w:rsidP="006E648A">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том числе в </w:t>
            </w:r>
            <w:r w:rsidRPr="00C80EAE">
              <w:rPr>
                <w:rFonts w:ascii="Times New Roman" w:hAnsi="Times New Roman" w:cs="Times New Roman"/>
                <w:sz w:val="24"/>
                <w:szCs w:val="24"/>
              </w:rPr>
              <w:lastRenderedPageBreak/>
              <w:t>депо.</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9C1F21" w:rsidRDefault="006E648A" w:rsidP="006E648A">
            <w:pPr>
              <w:spacing w:after="0" w:line="240" w:lineRule="auto"/>
              <w:jc w:val="both"/>
              <w:rPr>
                <w:rFonts w:ascii="Times New Roman" w:hAnsi="Times New Roman" w:cs="Times New Roman"/>
                <w:b/>
                <w:sz w:val="24"/>
                <w:szCs w:val="24"/>
              </w:rPr>
            </w:pPr>
            <w:r w:rsidRPr="009C1F21">
              <w:rPr>
                <w:rFonts w:ascii="Times New Roman" w:hAnsi="Times New Roman" w:cs="Times New Roman"/>
                <w:b/>
                <w:sz w:val="24"/>
                <w:szCs w:val="24"/>
              </w:rPr>
              <w:t>Предельные (минимальные и (или) максимальные) размеры земельного участка:</w:t>
            </w:r>
          </w:p>
          <w:p w:rsidR="006E648A" w:rsidRPr="009C1F21"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9C1F21">
              <w:rPr>
                <w:rFonts w:ascii="Times New Roman" w:hAnsi="Times New Roman" w:cs="Times New Roman"/>
                <w:sz w:val="24"/>
                <w:szCs w:val="24"/>
                <w:lang w:eastAsia="ru-RU"/>
              </w:rPr>
              <w:t>:</w:t>
            </w:r>
          </w:p>
          <w:p w:rsidR="006E648A" w:rsidRPr="009C1F21"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1. Размер земельных участков гаражей и стоянок легковых автомобилей в зависимости от их этажности следует принимать на одно машино-место:</w:t>
            </w:r>
          </w:p>
          <w:p w:rsidR="006E648A" w:rsidRPr="009C1F21"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для гаражей:</w:t>
            </w:r>
          </w:p>
          <w:p w:rsidR="006E648A" w:rsidRPr="009C1F21"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одноэтажных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30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6E648A" w:rsidRPr="007D52A0"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двухэтажных </w:t>
            </w: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20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6E648A" w:rsidRPr="009C1F21" w:rsidRDefault="006E648A" w:rsidP="006E64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 xml:space="preserve">наземных стоянок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25 м</w:t>
            </w:r>
            <w:r>
              <w:rPr>
                <w:rFonts w:ascii="Times New Roman" w:hAnsi="Times New Roman" w:cs="Times New Roman"/>
                <w:sz w:val="24"/>
                <w:szCs w:val="24"/>
                <w:vertAlign w:val="superscript"/>
                <w:lang w:eastAsia="ru-RU"/>
              </w:rPr>
              <w:t>2</w:t>
            </w:r>
            <w:r w:rsidRPr="009C1F21">
              <w:rPr>
                <w:rFonts w:ascii="Times New Roman" w:hAnsi="Times New Roman" w:cs="Times New Roman"/>
                <w:sz w:val="24"/>
                <w:szCs w:val="24"/>
                <w:lang w:eastAsia="ru-RU"/>
              </w:rPr>
              <w:t>.</w:t>
            </w:r>
          </w:p>
          <w:p w:rsidR="006E648A" w:rsidRPr="009C1F21" w:rsidRDefault="006E648A" w:rsidP="006E648A">
            <w:pPr>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5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7D52A0">
                <w:rPr>
                  <w:rStyle w:val="ab"/>
                  <w:rFonts w:ascii="Times New Roman" w:hAnsi="Times New Roman" w:cs="Times New Roman"/>
                  <w:color w:val="auto"/>
                  <w:sz w:val="24"/>
                  <w:szCs w:val="24"/>
                  <w:u w:val="none"/>
                  <w:lang w:eastAsia="ru-RU"/>
                </w:rPr>
                <w:t>СанПиН 2.2.1/2.1.1.1200</w:t>
              </w:r>
            </w:hyperlink>
            <w:r>
              <w:rPr>
                <w:rFonts w:ascii="Times New Roman" w:hAnsi="Times New Roman" w:cs="Times New Roman"/>
                <w:sz w:val="24"/>
                <w:szCs w:val="24"/>
                <w:lang w:eastAsia="ru-RU"/>
              </w:rPr>
              <w:t>.</w:t>
            </w:r>
          </w:p>
          <w:p w:rsidR="006E648A" w:rsidRPr="009C1F21"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lang w:eastAsia="ru-RU"/>
              </w:rPr>
              <w:t xml:space="preserve">2. Автобусные парки (гаражи): </w:t>
            </w:r>
          </w:p>
          <w:p w:rsidR="006E648A" w:rsidRPr="009C1F21"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 xml:space="preserve">(автомобиль)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p w:rsidR="006E648A" w:rsidRPr="009C1F21"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9C1F21">
              <w:rPr>
                <w:rFonts w:ascii="Times New Roman" w:hAnsi="Times New Roman" w:cs="Times New Roman"/>
                <w:sz w:val="24"/>
                <w:szCs w:val="24"/>
                <w:lang w:eastAsia="ru-RU"/>
              </w:rPr>
              <w:t>Гаражи грузовых автомобилей:</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на 100 единиц</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lang w:eastAsia="ru-RU"/>
              </w:rPr>
              <w:t>(автомобиль)</w:t>
            </w:r>
            <w:r>
              <w:rPr>
                <w:rFonts w:ascii="Times New Roman" w:hAnsi="Times New Roman" w:cs="Times New Roman"/>
                <w:sz w:val="24"/>
                <w:szCs w:val="24"/>
                <w:lang w:eastAsia="ru-RU"/>
              </w:rPr>
              <w:t xml:space="preserve"> </w:t>
            </w:r>
            <w:r w:rsidRPr="009C1F21">
              <w:rPr>
                <w:rFonts w:ascii="Times New Roman" w:hAnsi="Times New Roman" w:cs="Times New Roman"/>
                <w:sz w:val="24"/>
                <w:szCs w:val="24"/>
              </w:rPr>
              <w:t>—</w:t>
            </w:r>
            <w:r w:rsidRPr="009C1F21">
              <w:rPr>
                <w:rFonts w:ascii="Times New Roman" w:hAnsi="Times New Roman" w:cs="Times New Roman"/>
                <w:sz w:val="24"/>
                <w:szCs w:val="24"/>
                <w:lang w:eastAsia="ru-RU"/>
              </w:rPr>
              <w:t xml:space="preserve"> 2 га на объект</w:t>
            </w:r>
            <w:r>
              <w:rPr>
                <w:rFonts w:ascii="Times New Roman" w:hAnsi="Times New Roman" w:cs="Times New Roman"/>
                <w:sz w:val="24"/>
                <w:szCs w:val="24"/>
                <w:lang w:eastAsia="ru-RU"/>
              </w:rPr>
              <w:t>.</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C80EAE" w:rsidRDefault="006E648A" w:rsidP="006E648A">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Минимальные отступы от границ земельного участка:</w:t>
            </w:r>
          </w:p>
          <w:p w:rsidR="006E648A" w:rsidRPr="00C80EAE" w:rsidRDefault="006E648A" w:rsidP="006E648A">
            <w:pPr>
              <w:spacing w:after="0" w:line="240" w:lineRule="auto"/>
              <w:rPr>
                <w:rFonts w:ascii="Times New Roman" w:hAnsi="Times New Roman" w:cs="Times New Roman"/>
                <w:sz w:val="24"/>
                <w:szCs w:val="24"/>
              </w:rPr>
            </w:pPr>
            <w:r w:rsidRPr="00C80EAE">
              <w:rPr>
                <w:rFonts w:ascii="Times New Roman" w:hAnsi="Times New Roman" w:cs="Times New Roman"/>
                <w:sz w:val="24"/>
                <w:szCs w:val="24"/>
              </w:rPr>
              <w:t xml:space="preserve">От границ земель общего пользования улиц </w:t>
            </w:r>
            <w:r w:rsidRPr="00F40E4E">
              <w:rPr>
                <w:rFonts w:ascii="Times New Roman" w:hAnsi="Times New Roman" w:cs="Times New Roman"/>
                <w:sz w:val="24"/>
                <w:szCs w:val="24"/>
              </w:rPr>
              <w:t>—</w:t>
            </w:r>
            <w:r>
              <w:rPr>
                <w:rFonts w:ascii="Times New Roman" w:hAnsi="Times New Roman" w:cs="Times New Roman"/>
                <w:sz w:val="24"/>
                <w:szCs w:val="24"/>
              </w:rPr>
              <w:t xml:space="preserve"> не менее 5 м.</w:t>
            </w:r>
          </w:p>
          <w:p w:rsidR="006E648A" w:rsidRDefault="006E648A" w:rsidP="006E648A">
            <w:pPr>
              <w:autoSpaceDE w:val="0"/>
              <w:autoSpaceDN w:val="0"/>
              <w:adjustRightInd w:val="0"/>
              <w:spacing w:after="0" w:line="240" w:lineRule="auto"/>
              <w:jc w:val="both"/>
              <w:rPr>
                <w:rFonts w:ascii="Times New Roman" w:hAnsi="Times New Roman" w:cs="Times New Roman"/>
                <w:sz w:val="24"/>
                <w:szCs w:val="24"/>
              </w:rPr>
            </w:pPr>
            <w:r w:rsidRPr="00C80EAE">
              <w:rPr>
                <w:rFonts w:ascii="Times New Roman" w:hAnsi="Times New Roman" w:cs="Times New Roman"/>
                <w:sz w:val="24"/>
                <w:szCs w:val="24"/>
              </w:rPr>
              <w:t>От гра</w:t>
            </w:r>
            <w:r>
              <w:rPr>
                <w:rFonts w:ascii="Times New Roman" w:hAnsi="Times New Roman" w:cs="Times New Roman"/>
                <w:sz w:val="24"/>
                <w:szCs w:val="24"/>
              </w:rPr>
              <w:t xml:space="preserve">ниц смежных землепользователей </w:t>
            </w:r>
            <w:r w:rsidRPr="00F40E4E">
              <w:rPr>
                <w:rFonts w:ascii="Times New Roman" w:hAnsi="Times New Roman" w:cs="Times New Roman"/>
                <w:sz w:val="24"/>
                <w:szCs w:val="24"/>
              </w:rPr>
              <w:t>—</w:t>
            </w:r>
            <w:r>
              <w:rPr>
                <w:rFonts w:ascii="Times New Roman" w:hAnsi="Times New Roman" w:cs="Times New Roman"/>
                <w:sz w:val="24"/>
                <w:szCs w:val="24"/>
              </w:rPr>
              <w:t xml:space="preserve"> </w:t>
            </w:r>
            <w:r w:rsidRPr="00C80EAE">
              <w:rPr>
                <w:rFonts w:ascii="Times New Roman" w:hAnsi="Times New Roman" w:cs="Times New Roman"/>
                <w:sz w:val="24"/>
                <w:szCs w:val="24"/>
              </w:rPr>
              <w:t>3 м.</w:t>
            </w:r>
          </w:p>
          <w:p w:rsidR="006E648A" w:rsidRPr="006E648A" w:rsidRDefault="006E648A" w:rsidP="006E648A">
            <w:pPr>
              <w:autoSpaceDE w:val="0"/>
              <w:autoSpaceDN w:val="0"/>
              <w:adjustRightInd w:val="0"/>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lang w:eastAsia="ru-RU"/>
              </w:rPr>
              <w:t>Расстояние между жилыми и общественными зданиями следует принимать на основе расч</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тов инсоляции и освещ</w:t>
            </w:r>
            <w:r>
              <w:rPr>
                <w:rFonts w:ascii="Times New Roman" w:hAnsi="Times New Roman" w:cs="Times New Roman"/>
                <w:sz w:val="24"/>
                <w:szCs w:val="24"/>
                <w:lang w:eastAsia="ru-RU"/>
              </w:rPr>
              <w:t>ё</w:t>
            </w:r>
            <w:r w:rsidRPr="009C1F21">
              <w:rPr>
                <w:rFonts w:ascii="Times New Roman" w:hAnsi="Times New Roman" w:cs="Times New Roman"/>
                <w:sz w:val="24"/>
                <w:szCs w:val="24"/>
                <w:lang w:eastAsia="ru-RU"/>
              </w:rPr>
              <w:t>нности, а также в соответствии с противопожарными требованиями.</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C80EAE" w:rsidRDefault="006E648A" w:rsidP="006E648A">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Предельное количество этажей или предельная высот</w:t>
            </w:r>
            <w:r>
              <w:rPr>
                <w:rFonts w:ascii="Times New Roman" w:hAnsi="Times New Roman" w:cs="Times New Roman"/>
                <w:b/>
                <w:sz w:val="24"/>
                <w:szCs w:val="24"/>
              </w:rPr>
              <w:t>а зданий, строений, сооружений:</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Максимальное количество надземных этажей </w:t>
            </w:r>
            <w:r w:rsidRPr="00F40E4E">
              <w:rPr>
                <w:rFonts w:ascii="Times New Roman" w:hAnsi="Times New Roman" w:cs="Times New Roman"/>
                <w:sz w:val="24"/>
                <w:szCs w:val="24"/>
              </w:rPr>
              <w:t>—</w:t>
            </w:r>
            <w:r>
              <w:rPr>
                <w:rFonts w:ascii="Times New Roman" w:hAnsi="Times New Roman" w:cs="Times New Roman"/>
                <w:sz w:val="24"/>
                <w:szCs w:val="24"/>
                <w:lang w:eastAsia="ru-RU"/>
              </w:rPr>
              <w:t xml:space="preserve"> 1.</w:t>
            </w:r>
          </w:p>
        </w:tc>
      </w:tr>
      <w:tr w:rsidR="006E648A" w:rsidRPr="006E648A" w:rsidTr="006E648A">
        <w:trPr>
          <w:trHeight w:val="567"/>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C80EAE" w:rsidRDefault="006E648A" w:rsidP="006E648A">
            <w:pPr>
              <w:spacing w:after="0" w:line="240" w:lineRule="auto"/>
              <w:rPr>
                <w:rFonts w:ascii="Times New Roman" w:hAnsi="Times New Roman" w:cs="Times New Roman"/>
                <w:b/>
                <w:sz w:val="24"/>
                <w:szCs w:val="24"/>
              </w:rPr>
            </w:pPr>
            <w:r w:rsidRPr="00C80EAE">
              <w:rPr>
                <w:rFonts w:ascii="Times New Roman" w:hAnsi="Times New Roman" w:cs="Times New Roman"/>
                <w:b/>
                <w:sz w:val="24"/>
                <w:szCs w:val="24"/>
              </w:rPr>
              <w:t>Максимальный процент застройки</w:t>
            </w:r>
            <w:r>
              <w:rPr>
                <w:rFonts w:ascii="Times New Roman" w:hAnsi="Times New Roman" w:cs="Times New Roman"/>
                <w:b/>
                <w:sz w:val="24"/>
                <w:szCs w:val="24"/>
              </w:rPr>
              <w:t xml:space="preserve"> в границах земельного участка:</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C80EAE">
              <w:rPr>
                <w:rFonts w:ascii="Times New Roman" w:hAnsi="Times New Roman" w:cs="Times New Roman"/>
                <w:sz w:val="24"/>
                <w:szCs w:val="24"/>
                <w:lang w:eastAsia="ru-RU"/>
              </w:rPr>
              <w:t xml:space="preserve">Максимальный процент застройки </w:t>
            </w:r>
            <w:r w:rsidRPr="00F40E4E">
              <w:rPr>
                <w:rFonts w:ascii="Times New Roman" w:hAnsi="Times New Roman" w:cs="Times New Roman"/>
                <w:sz w:val="24"/>
                <w:szCs w:val="24"/>
              </w:rPr>
              <w:t>—</w:t>
            </w:r>
            <w:r w:rsidRPr="00C80EAE">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C80EAE">
              <w:rPr>
                <w:rFonts w:ascii="Times New Roman" w:hAnsi="Times New Roman" w:cs="Times New Roman"/>
                <w:sz w:val="24"/>
                <w:szCs w:val="24"/>
                <w:lang w:eastAsia="ru-RU"/>
              </w:rPr>
              <w:t>%.</w:t>
            </w:r>
          </w:p>
        </w:tc>
      </w:tr>
      <w:tr w:rsidR="006E648A" w:rsidRPr="006E648A" w:rsidTr="006E648A">
        <w:trPr>
          <w:trHeight w:val="284"/>
        </w:trPr>
        <w:tc>
          <w:tcPr>
            <w:tcW w:w="1289" w:type="dxa"/>
            <w:gridSpan w:val="2"/>
            <w:vMerge w:val="restart"/>
          </w:tcPr>
          <w:p w:rsidR="006E648A" w:rsidRPr="009C1F21" w:rsidRDefault="006E648A" w:rsidP="006E648A">
            <w:pPr>
              <w:spacing w:after="0" w:line="240" w:lineRule="auto"/>
              <w:jc w:val="center"/>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4.9.1</w:t>
            </w:r>
          </w:p>
        </w:tc>
        <w:tc>
          <w:tcPr>
            <w:tcW w:w="2221" w:type="dxa"/>
            <w:vMerge w:val="restart"/>
          </w:tcPr>
          <w:p w:rsidR="006E648A" w:rsidRPr="009C1F21" w:rsidRDefault="006E648A" w:rsidP="006E648A">
            <w:pPr>
              <w:autoSpaceDE w:val="0"/>
              <w:autoSpaceDN w:val="0"/>
              <w:adjustRightInd w:val="0"/>
              <w:spacing w:after="0" w:line="240" w:lineRule="auto"/>
              <w:jc w:val="both"/>
              <w:rPr>
                <w:rFonts w:ascii="Times New Roman" w:hAnsi="Times New Roman" w:cs="Times New Roman"/>
                <w:color w:val="000000" w:themeColor="text1"/>
                <w:sz w:val="24"/>
                <w:szCs w:val="24"/>
              </w:rPr>
            </w:pPr>
            <w:r w:rsidRPr="009C1F21">
              <w:rPr>
                <w:rFonts w:ascii="Times New Roman" w:hAnsi="Times New Roman" w:cs="Times New Roman"/>
                <w:color w:val="000000" w:themeColor="text1"/>
                <w:sz w:val="24"/>
                <w:szCs w:val="24"/>
              </w:rPr>
              <w:t>Объекты дорожного сервиса</w:t>
            </w:r>
          </w:p>
        </w:tc>
        <w:tc>
          <w:tcPr>
            <w:tcW w:w="11510" w:type="dxa"/>
          </w:tcPr>
          <w:p w:rsidR="006E648A" w:rsidRPr="009C1F21" w:rsidRDefault="006E648A" w:rsidP="006E648A">
            <w:pPr>
              <w:widowControl w:val="0"/>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9C1F21">
              <w:rPr>
                <w:rFonts w:ascii="Times New Roman" w:hAnsi="Times New Roman" w:cs="Times New Roman"/>
                <w:b/>
                <w:color w:val="000000" w:themeColor="text1"/>
                <w:sz w:val="24"/>
                <w:szCs w:val="24"/>
              </w:rPr>
              <w:t>Описание вида разрешённого использования земельного участка:</w:t>
            </w:r>
          </w:p>
          <w:p w:rsidR="006E648A" w:rsidRPr="009C1F21" w:rsidRDefault="006E648A" w:rsidP="006E648A">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кодами 4.9.1.1 - 4.9.1.4:</w:t>
            </w:r>
          </w:p>
          <w:p w:rsidR="006E648A" w:rsidRPr="009C1F21" w:rsidRDefault="006E648A" w:rsidP="006E648A">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6E648A" w:rsidRPr="009C1F21" w:rsidRDefault="006E648A" w:rsidP="006E648A">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6E648A" w:rsidRPr="009C1F21" w:rsidRDefault="006E648A" w:rsidP="006E648A">
            <w:pPr>
              <w:spacing w:after="0" w:line="240" w:lineRule="auto"/>
              <w:jc w:val="both"/>
              <w:rPr>
                <w:rFonts w:ascii="Times New Roman" w:hAnsi="Times New Roman" w:cs="Times New Roman"/>
                <w:sz w:val="24"/>
                <w:szCs w:val="24"/>
              </w:rPr>
            </w:pPr>
            <w:r w:rsidRPr="009C1F21">
              <w:rPr>
                <w:rFonts w:ascii="Times New Roman" w:hAnsi="Times New Roman" w:cs="Times New Roman"/>
                <w:sz w:val="24"/>
                <w:szCs w:val="24"/>
              </w:rPr>
              <w:t>— размещение автомобильных моек, а также размещение магазинов сопутствующей торговли;</w:t>
            </w:r>
          </w:p>
          <w:p w:rsidR="006E648A" w:rsidRPr="009C1F21" w:rsidRDefault="006E648A" w:rsidP="006E648A">
            <w:pPr>
              <w:spacing w:after="0" w:line="240" w:lineRule="auto"/>
              <w:jc w:val="both"/>
              <w:rPr>
                <w:rFonts w:ascii="Times New Roman" w:hAnsi="Times New Roman" w:cs="Times New Roman"/>
                <w:b/>
                <w:color w:val="000000" w:themeColor="text1"/>
                <w:sz w:val="24"/>
                <w:szCs w:val="24"/>
              </w:rPr>
            </w:pPr>
            <w:r w:rsidRPr="009C1F21">
              <w:rPr>
                <w:rFonts w:ascii="Times New Roman" w:hAnsi="Times New Roman" w:cs="Times New Roman"/>
                <w:sz w:val="24"/>
                <w:szCs w:val="24"/>
              </w:rPr>
              <w:lastRenderedPageBreak/>
              <w:t>—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9C1F21" w:rsidRDefault="006E648A" w:rsidP="006E648A">
            <w:pPr>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Предельные (минимальные и (или) максимальные) размеры земельного участка:</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1. Станции технического обслуживания автомобилей следует проектировать из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один пост на 200 легковых автомобилей, принимая размеры их земельных участков для станций, га:</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на 10 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1,0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15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1,5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25 </w:t>
            </w:r>
            <w:r>
              <w:rPr>
                <w:rFonts w:ascii="Times New Roman" w:eastAsia="Times New Roman" w:hAnsi="Times New Roman" w:cs="Times New Roman"/>
                <w:color w:val="000000"/>
                <w:sz w:val="24"/>
                <w:szCs w:val="24"/>
                <w:lang w:eastAsia="ru-RU"/>
              </w:rPr>
              <w:t xml:space="preserve">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2,0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на 40</w:t>
            </w:r>
            <w:r>
              <w:rPr>
                <w:rFonts w:ascii="Times New Roman" w:eastAsia="Times New Roman" w:hAnsi="Times New Roman" w:cs="Times New Roman"/>
                <w:color w:val="000000"/>
                <w:sz w:val="24"/>
                <w:szCs w:val="24"/>
                <w:lang w:eastAsia="ru-RU"/>
              </w:rPr>
              <w:t xml:space="preserve"> постов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3,5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2. Автозаправочные станции (АЗС) следует проектировать из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та одна топливораздаточная колонка на 1200 легковых автомобилей, принимая размеры их земельных участков для станций, га:</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sidRPr="009C1F21">
              <w:rPr>
                <w:rFonts w:ascii="Times New Roman" w:eastAsia="Times New Roman" w:hAnsi="Times New Roman" w:cs="Times New Roman"/>
                <w:color w:val="000000"/>
                <w:sz w:val="24"/>
                <w:szCs w:val="24"/>
                <w:lang w:eastAsia="ru-RU"/>
              </w:rPr>
              <w:t xml:space="preserve">на 2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0,1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5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0,2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7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0,3 га</w:t>
            </w:r>
            <w:r>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 9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0,35 га</w:t>
            </w:r>
            <w:r>
              <w:rPr>
                <w:rFonts w:ascii="Times New Roman" w:eastAsia="Times New Roman" w:hAnsi="Times New Roman" w:cs="Times New Roman"/>
                <w:color w:val="000000"/>
                <w:sz w:val="24"/>
                <w:szCs w:val="24"/>
                <w:lang w:eastAsia="ru-RU"/>
              </w:rPr>
              <w:t>;</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на 11 колонки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0,4 га</w:t>
            </w:r>
            <w:r>
              <w:rPr>
                <w:rFonts w:ascii="Times New Roman" w:eastAsia="Times New Roman" w:hAnsi="Times New Roman" w:cs="Times New Roman"/>
                <w:color w:val="000000"/>
                <w:sz w:val="24"/>
                <w:szCs w:val="24"/>
                <w:lang w:eastAsia="ru-RU"/>
              </w:rPr>
              <w:t>.</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Минимальные отступы от границ земельного участка:</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Расстояние от границ земель общего пользования </w:t>
            </w:r>
            <w:r w:rsidRPr="009C1F2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5 м.</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 xml:space="preserve">От границ смежных землепользователей </w:t>
            </w: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3 м.</w:t>
            </w:r>
          </w:p>
          <w:p w:rsidR="006E648A" w:rsidRPr="006E648A" w:rsidRDefault="006E648A" w:rsidP="006E648A">
            <w:pPr>
              <w:autoSpaceDE w:val="0"/>
              <w:autoSpaceDN w:val="0"/>
              <w:adjustRightInd w:val="0"/>
              <w:spacing w:after="0" w:line="240" w:lineRule="auto"/>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Расстояние между жилыми и общественными зданиями следует принимать на основе расч</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тов инсоляции и освещ</w:t>
            </w:r>
            <w:r>
              <w:rPr>
                <w:rFonts w:ascii="Times New Roman" w:eastAsia="Times New Roman" w:hAnsi="Times New Roman" w:cs="Times New Roman"/>
                <w:color w:val="000000"/>
                <w:sz w:val="24"/>
                <w:szCs w:val="24"/>
                <w:lang w:eastAsia="ru-RU"/>
              </w:rPr>
              <w:t>ё</w:t>
            </w:r>
            <w:r w:rsidRPr="009C1F21">
              <w:rPr>
                <w:rFonts w:ascii="Times New Roman" w:eastAsia="Times New Roman" w:hAnsi="Times New Roman" w:cs="Times New Roman"/>
                <w:color w:val="000000"/>
                <w:sz w:val="24"/>
                <w:szCs w:val="24"/>
                <w:lang w:eastAsia="ru-RU"/>
              </w:rPr>
              <w:t>нности, а также в соответствии с противопожарными требованиями.</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9C1F21" w:rsidRDefault="006E648A" w:rsidP="006E648A">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Предельное количество этажей или предельная высот</w:t>
            </w:r>
            <w:r>
              <w:rPr>
                <w:rFonts w:ascii="Times New Roman" w:eastAsia="Times New Roman" w:hAnsi="Times New Roman" w:cs="Times New Roman"/>
                <w:b/>
                <w:color w:val="000000"/>
                <w:sz w:val="24"/>
                <w:szCs w:val="24"/>
                <w:lang w:eastAsia="ru-RU"/>
              </w:rPr>
              <w:t>а зданий, строений, сооружений:</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 xml:space="preserve">Максимальное количество этажей </w:t>
            </w:r>
            <w:r w:rsidRPr="009C1F21">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2.</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9C1F21" w:rsidRDefault="006E648A" w:rsidP="006E648A">
            <w:pPr>
              <w:spacing w:after="0" w:line="240" w:lineRule="auto"/>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Максимальный процент застройки</w:t>
            </w:r>
            <w:r>
              <w:rPr>
                <w:rFonts w:ascii="Times New Roman" w:eastAsia="Times New Roman" w:hAnsi="Times New Roman" w:cs="Times New Roman"/>
                <w:b/>
                <w:color w:val="000000"/>
                <w:sz w:val="24"/>
                <w:szCs w:val="24"/>
                <w:lang w:eastAsia="ru-RU"/>
              </w:rPr>
              <w:t xml:space="preserve"> в границах земельного участка:</w:t>
            </w:r>
          </w:p>
          <w:p w:rsidR="006E648A"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sidRPr="009C1F21">
              <w:rPr>
                <w:rFonts w:ascii="Times New Roman" w:eastAsia="Times New Roman" w:hAnsi="Times New Roman" w:cs="Times New Roman"/>
                <w:color w:val="000000"/>
                <w:sz w:val="24"/>
                <w:szCs w:val="24"/>
                <w:lang w:eastAsia="ru-RU"/>
              </w:rPr>
              <w:t xml:space="preserve">Максимальный процент застройки </w:t>
            </w: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80</w:t>
            </w:r>
            <w:r>
              <w:rPr>
                <w:rFonts w:ascii="Times New Roman" w:eastAsia="Times New Roman" w:hAnsi="Times New Roman" w:cs="Times New Roman"/>
                <w:color w:val="000000"/>
                <w:sz w:val="24"/>
                <w:szCs w:val="24"/>
                <w:lang w:eastAsia="ru-RU"/>
              </w:rPr>
              <w:t> </w:t>
            </w:r>
            <w:r w:rsidRPr="009C1F21">
              <w:rPr>
                <w:rFonts w:ascii="Times New Roman" w:eastAsia="Times New Roman" w:hAnsi="Times New Roman" w:cs="Times New Roman"/>
                <w:color w:val="000000"/>
                <w:sz w:val="24"/>
                <w:szCs w:val="24"/>
                <w:lang w:eastAsia="ru-RU"/>
              </w:rPr>
              <w:t>%.</w:t>
            </w:r>
          </w:p>
        </w:tc>
      </w:tr>
      <w:tr w:rsidR="006E648A" w:rsidRPr="006E648A" w:rsidTr="006E648A">
        <w:trPr>
          <w:trHeight w:val="284"/>
        </w:trPr>
        <w:tc>
          <w:tcPr>
            <w:tcW w:w="1289" w:type="dxa"/>
            <w:gridSpan w:val="2"/>
            <w:vMerge/>
          </w:tcPr>
          <w:p w:rsidR="006E648A" w:rsidRPr="006E648A" w:rsidRDefault="006E648A" w:rsidP="006E648A">
            <w:pPr>
              <w:spacing w:after="0" w:line="240" w:lineRule="auto"/>
              <w:rPr>
                <w:rFonts w:ascii="Times New Roman" w:hAnsi="Times New Roman" w:cs="Times New Roman"/>
                <w:sz w:val="24"/>
                <w:szCs w:val="24"/>
                <w:lang w:eastAsia="ru-RU"/>
              </w:rPr>
            </w:pPr>
          </w:p>
        </w:tc>
        <w:tc>
          <w:tcPr>
            <w:tcW w:w="2221" w:type="dxa"/>
            <w:vMerge/>
          </w:tcPr>
          <w:p w:rsidR="006E648A" w:rsidRPr="006E648A" w:rsidRDefault="006E648A" w:rsidP="006E648A">
            <w:pPr>
              <w:spacing w:after="0" w:line="240" w:lineRule="auto"/>
              <w:rPr>
                <w:rFonts w:ascii="Times New Roman" w:hAnsi="Times New Roman" w:cs="Times New Roman"/>
                <w:sz w:val="24"/>
                <w:szCs w:val="24"/>
              </w:rPr>
            </w:pPr>
          </w:p>
        </w:tc>
        <w:tc>
          <w:tcPr>
            <w:tcW w:w="11510" w:type="dxa"/>
          </w:tcPr>
          <w:p w:rsidR="006E648A" w:rsidRPr="009C1F21"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9C1F21">
              <w:rPr>
                <w:rFonts w:ascii="Times New Roman" w:eastAsia="Times New Roman" w:hAnsi="Times New Roman" w:cs="Times New Roman"/>
                <w:b/>
                <w:color w:val="000000"/>
                <w:sz w:val="24"/>
                <w:szCs w:val="24"/>
                <w:lang w:eastAsia="ru-RU"/>
              </w:rPr>
              <w:t>Иные показатели:</w:t>
            </w:r>
          </w:p>
          <w:p w:rsidR="006E648A" w:rsidRPr="009C1F21" w:rsidRDefault="006E648A" w:rsidP="006E648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eastAsia="Times New Roman" w:hAnsi="Times New Roman" w:cs="Times New Roman"/>
                <w:color w:val="000000"/>
                <w:sz w:val="24"/>
                <w:szCs w:val="24"/>
                <w:lang w:eastAsia="ru-RU"/>
              </w:rPr>
              <w:t>1. В соот</w:t>
            </w:r>
            <w:r>
              <w:rPr>
                <w:rFonts w:ascii="Times New Roman" w:eastAsia="Times New Roman" w:hAnsi="Times New Roman" w:cs="Times New Roman"/>
                <w:color w:val="000000"/>
                <w:sz w:val="24"/>
                <w:szCs w:val="24"/>
                <w:lang w:eastAsia="ru-RU"/>
              </w:rPr>
              <w:t xml:space="preserve">ветствии с </w:t>
            </w:r>
            <w:r w:rsidRPr="009C1F21">
              <w:rPr>
                <w:rFonts w:ascii="Times New Roman" w:eastAsia="Times New Roman" w:hAnsi="Times New Roman" w:cs="Times New Roman"/>
                <w:color w:val="000000"/>
                <w:sz w:val="24"/>
                <w:szCs w:val="24"/>
                <w:lang w:eastAsia="ru-RU"/>
              </w:rPr>
              <w:t xml:space="preserve">СП 42.13330.2016 </w:t>
            </w:r>
            <w:r>
              <w:rPr>
                <w:rFonts w:ascii="Times New Roman" w:eastAsia="Times New Roman" w:hAnsi="Times New Roman" w:cs="Times New Roman"/>
                <w:color w:val="000000"/>
                <w:sz w:val="24"/>
                <w:szCs w:val="24"/>
                <w:lang w:eastAsia="ru-RU"/>
              </w:rPr>
              <w:t>«</w:t>
            </w:r>
            <w:r w:rsidRPr="009C1F21">
              <w:rPr>
                <w:rFonts w:ascii="Times New Roman" w:eastAsia="Times New Roman" w:hAnsi="Times New Roman" w:cs="Times New Roman"/>
                <w:color w:val="000000"/>
                <w:sz w:val="24"/>
                <w:szCs w:val="24"/>
                <w:lang w:eastAsia="ru-RU"/>
              </w:rPr>
              <w:t>Градостроительство. Планировка и застройка городских и сельских поселений</w:t>
            </w:r>
            <w:r>
              <w:rPr>
                <w:rFonts w:ascii="Times New Roman" w:eastAsia="Times New Roman" w:hAnsi="Times New Roman" w:cs="Times New Roman"/>
                <w:color w:val="000000"/>
                <w:sz w:val="24"/>
                <w:szCs w:val="24"/>
                <w:lang w:eastAsia="ru-RU"/>
              </w:rPr>
              <w:t>»</w:t>
            </w:r>
            <w:r w:rsidRPr="009C1F21">
              <w:rPr>
                <w:rFonts w:ascii="Times New Roman" w:eastAsia="Times New Roman" w:hAnsi="Times New Roman" w:cs="Times New Roman"/>
                <w:color w:val="000000"/>
                <w:sz w:val="24"/>
                <w:szCs w:val="24"/>
                <w:lang w:eastAsia="ru-RU"/>
              </w:rPr>
              <w:t>:</w:t>
            </w:r>
          </w:p>
          <w:p w:rsidR="006E648A" w:rsidRPr="009C1F21" w:rsidRDefault="006E648A" w:rsidP="006E648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w:t>
            </w:r>
          </w:p>
          <w:p w:rsidR="006E648A" w:rsidRPr="006E648A" w:rsidRDefault="006E648A" w:rsidP="006E648A">
            <w:pPr>
              <w:spacing w:after="0" w:line="240" w:lineRule="auto"/>
              <w:rPr>
                <w:rFonts w:ascii="Times New Roman" w:hAnsi="Times New Roman" w:cs="Times New Roman"/>
                <w:sz w:val="24"/>
                <w:szCs w:val="24"/>
                <w:lang w:eastAsia="ru-RU"/>
              </w:rPr>
            </w:pPr>
            <w:r w:rsidRPr="009C1F21">
              <w:rPr>
                <w:rFonts w:ascii="Times New Roman" w:hAnsi="Times New Roman" w:cs="Times New Roman"/>
                <w:sz w:val="24"/>
                <w:szCs w:val="24"/>
              </w:rPr>
              <w:t>—</w:t>
            </w:r>
            <w:r w:rsidRPr="009C1F21">
              <w:rPr>
                <w:rFonts w:ascii="Times New Roman" w:eastAsia="Times New Roman" w:hAnsi="Times New Roman" w:cs="Times New Roman"/>
                <w:color w:val="000000"/>
                <w:sz w:val="24"/>
                <w:szCs w:val="24"/>
                <w:lang w:eastAsia="ru-RU"/>
              </w:rPr>
              <w:t xml:space="preserve"> Расстояния от АЗС, предназначенных для заправки только легковых автомобилей в количестве не более </w:t>
            </w:r>
            <w:r w:rsidRPr="009C1F21">
              <w:rPr>
                <w:rFonts w:ascii="Times New Roman" w:eastAsia="Times New Roman" w:hAnsi="Times New Roman" w:cs="Times New Roman"/>
                <w:color w:val="000000"/>
                <w:sz w:val="24"/>
                <w:szCs w:val="24"/>
                <w:lang w:eastAsia="ru-RU"/>
              </w:rPr>
              <w:lastRenderedPageBreak/>
              <w:t>500 машин в сутки, до указанных объектов допускается уменьшать, но принимать не менее 25 м.</w:t>
            </w:r>
          </w:p>
        </w:tc>
      </w:tr>
      <w:tr w:rsidR="00F35B7D" w:rsidRPr="006E648A" w:rsidTr="006E648A">
        <w:trPr>
          <w:trHeight w:val="284"/>
        </w:trPr>
        <w:tc>
          <w:tcPr>
            <w:tcW w:w="1289" w:type="dxa"/>
            <w:gridSpan w:val="2"/>
            <w:vMerge w:val="restart"/>
          </w:tcPr>
          <w:p w:rsidR="00F35B7D" w:rsidRPr="006E648A" w:rsidRDefault="00F35B7D" w:rsidP="006E648A">
            <w:pPr>
              <w:spacing w:after="0" w:line="240" w:lineRule="auto"/>
              <w:jc w:val="center"/>
              <w:rPr>
                <w:rFonts w:ascii="Times New Roman" w:hAnsi="Times New Roman" w:cs="Times New Roman"/>
                <w:sz w:val="24"/>
                <w:szCs w:val="24"/>
                <w:lang w:eastAsia="ru-RU"/>
              </w:rPr>
            </w:pPr>
            <w:r w:rsidRPr="006E648A">
              <w:rPr>
                <w:rFonts w:ascii="Times New Roman" w:hAnsi="Times New Roman" w:cs="Times New Roman"/>
                <w:sz w:val="24"/>
                <w:szCs w:val="24"/>
              </w:rPr>
              <w:lastRenderedPageBreak/>
              <w:t>7.1</w:t>
            </w:r>
          </w:p>
        </w:tc>
        <w:tc>
          <w:tcPr>
            <w:tcW w:w="2221" w:type="dxa"/>
            <w:vMerge w:val="restart"/>
          </w:tcPr>
          <w:p w:rsidR="00F35B7D" w:rsidRPr="006E648A" w:rsidRDefault="00F35B7D" w:rsidP="006E648A">
            <w:pPr>
              <w:spacing w:after="0" w:line="240" w:lineRule="auto"/>
              <w:jc w:val="both"/>
              <w:rPr>
                <w:rFonts w:ascii="Times New Roman" w:hAnsi="Times New Roman" w:cs="Times New Roman"/>
                <w:sz w:val="24"/>
                <w:szCs w:val="24"/>
              </w:rPr>
            </w:pPr>
            <w:r w:rsidRPr="006E648A">
              <w:rPr>
                <w:rFonts w:ascii="Times New Roman" w:hAnsi="Times New Roman" w:cs="Times New Roman"/>
                <w:sz w:val="24"/>
                <w:szCs w:val="24"/>
              </w:rPr>
              <w:t>Железнодорожный транспорт</w:t>
            </w:r>
          </w:p>
        </w:tc>
        <w:tc>
          <w:tcPr>
            <w:tcW w:w="11510" w:type="dxa"/>
          </w:tcPr>
          <w:p w:rsidR="00F35B7D" w:rsidRPr="006E648A" w:rsidRDefault="00F35B7D" w:rsidP="006E648A">
            <w:pPr>
              <w:spacing w:after="0" w:line="240" w:lineRule="auto"/>
              <w:rPr>
                <w:rFonts w:ascii="Times New Roman" w:hAnsi="Times New Roman" w:cs="Times New Roman"/>
                <w:b/>
                <w:sz w:val="24"/>
                <w:szCs w:val="24"/>
              </w:rPr>
            </w:pPr>
            <w:r w:rsidRPr="006E648A">
              <w:rPr>
                <w:rFonts w:ascii="Times New Roman" w:hAnsi="Times New Roman" w:cs="Times New Roman"/>
                <w:b/>
                <w:sz w:val="24"/>
                <w:szCs w:val="24"/>
              </w:rPr>
              <w:t xml:space="preserve">Описание вида </w:t>
            </w:r>
            <w:r w:rsidR="001B68FF" w:rsidRPr="006E648A">
              <w:rPr>
                <w:rFonts w:ascii="Times New Roman" w:hAnsi="Times New Roman" w:cs="Times New Roman"/>
                <w:b/>
                <w:sz w:val="24"/>
                <w:szCs w:val="24"/>
              </w:rPr>
              <w:t>разрешённ</w:t>
            </w:r>
            <w:r w:rsidRPr="006E648A">
              <w:rPr>
                <w:rFonts w:ascii="Times New Roman" w:hAnsi="Times New Roman" w:cs="Times New Roman"/>
                <w:b/>
                <w:sz w:val="24"/>
                <w:szCs w:val="24"/>
              </w:rPr>
              <w:t>ого использования земельного участка:</w:t>
            </w:r>
          </w:p>
          <w:p w:rsidR="00F35B7D" w:rsidRPr="006E648A" w:rsidRDefault="006E648A" w:rsidP="006E648A">
            <w:pPr>
              <w:spacing w:after="0" w:line="240" w:lineRule="auto"/>
              <w:jc w:val="both"/>
              <w:rPr>
                <w:rFonts w:ascii="Times New Roman" w:hAnsi="Times New Roman" w:cs="Times New Roman"/>
                <w:sz w:val="24"/>
                <w:szCs w:val="24"/>
              </w:rPr>
            </w:pPr>
            <w:r w:rsidRPr="006E648A">
              <w:rPr>
                <w:rFonts w:ascii="Times New Roman" w:hAnsi="Times New Roman" w:cs="Times New Roman"/>
                <w:sz w:val="24"/>
                <w:szCs w:val="24"/>
              </w:rPr>
              <w:t>Размещение объектов капитального строительства железнодорожного транспорта. Содержание данного вида разрешённого использования включает в себя содержание видов разрешённого использования с кодами 7.1.1 - 7.1.2:</w:t>
            </w:r>
          </w:p>
          <w:p w:rsidR="006E648A" w:rsidRPr="006E648A" w:rsidRDefault="006E648A" w:rsidP="006E648A">
            <w:pPr>
              <w:spacing w:after="0" w:line="240" w:lineRule="auto"/>
              <w:jc w:val="both"/>
              <w:rPr>
                <w:rFonts w:ascii="Times New Roman" w:hAnsi="Times New Roman" w:cs="Times New Roman"/>
                <w:sz w:val="24"/>
                <w:szCs w:val="24"/>
              </w:rPr>
            </w:pPr>
            <w:r w:rsidRPr="006E648A">
              <w:rPr>
                <w:rFonts w:ascii="Times New Roman" w:hAnsi="Times New Roman" w:cs="Times New Roman"/>
                <w:sz w:val="24"/>
                <w:szCs w:val="24"/>
              </w:rPr>
              <w:t>— размещение железнодорожных путей;</w:t>
            </w:r>
          </w:p>
          <w:p w:rsidR="006E648A" w:rsidRPr="006E648A" w:rsidRDefault="006E648A" w:rsidP="006E648A">
            <w:pPr>
              <w:spacing w:after="0" w:line="240" w:lineRule="auto"/>
              <w:jc w:val="both"/>
              <w:rPr>
                <w:rFonts w:ascii="Times New Roman" w:hAnsi="Times New Roman" w:cs="Times New Roman"/>
                <w:sz w:val="24"/>
                <w:szCs w:val="24"/>
              </w:rPr>
            </w:pPr>
            <w:r w:rsidRPr="006E648A">
              <w:rPr>
                <w:rFonts w:ascii="Times New Roman" w:hAnsi="Times New Roman" w:cs="Times New Roman"/>
                <w:sz w:val="24"/>
                <w:szCs w:val="24"/>
              </w:rPr>
              <w:t>—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E648A" w:rsidRPr="006E648A" w:rsidRDefault="006E648A" w:rsidP="006E648A">
            <w:pPr>
              <w:spacing w:after="0" w:line="240" w:lineRule="auto"/>
              <w:jc w:val="both"/>
              <w:rPr>
                <w:rFonts w:ascii="Arial" w:eastAsia="Times New Roman" w:hAnsi="Arial" w:cs="Arial"/>
                <w:color w:val="000000"/>
                <w:sz w:val="23"/>
                <w:szCs w:val="23"/>
                <w:lang w:eastAsia="ru-RU"/>
              </w:rPr>
            </w:pPr>
            <w:r w:rsidRPr="006E648A">
              <w:rPr>
                <w:rFonts w:ascii="Times New Roman" w:hAnsi="Times New Roman" w:cs="Times New Roman"/>
                <w:sz w:val="24"/>
                <w:szCs w:val="24"/>
              </w:rPr>
              <w:t>—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35B7D" w:rsidRPr="006E648A" w:rsidTr="006E648A">
        <w:trPr>
          <w:trHeight w:val="284"/>
        </w:trPr>
        <w:tc>
          <w:tcPr>
            <w:tcW w:w="1289" w:type="dxa"/>
            <w:gridSpan w:val="2"/>
            <w:vMerge/>
          </w:tcPr>
          <w:p w:rsidR="00F35B7D" w:rsidRPr="006E648A"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6E648A" w:rsidRDefault="00F35B7D" w:rsidP="006E648A">
            <w:pPr>
              <w:spacing w:after="0" w:line="240" w:lineRule="auto"/>
              <w:jc w:val="both"/>
              <w:rPr>
                <w:rFonts w:ascii="Times New Roman" w:hAnsi="Times New Roman" w:cs="Times New Roman"/>
                <w:sz w:val="24"/>
                <w:szCs w:val="24"/>
              </w:rPr>
            </w:pPr>
          </w:p>
        </w:tc>
        <w:tc>
          <w:tcPr>
            <w:tcW w:w="11510" w:type="dxa"/>
          </w:tcPr>
          <w:p w:rsidR="00F35B7D" w:rsidRPr="006E648A" w:rsidRDefault="00F35B7D" w:rsidP="006E648A">
            <w:pPr>
              <w:spacing w:after="0" w:line="240" w:lineRule="auto"/>
              <w:rPr>
                <w:rFonts w:ascii="Times New Roman" w:hAnsi="Times New Roman" w:cs="Times New Roman"/>
                <w:b/>
                <w:sz w:val="24"/>
                <w:szCs w:val="24"/>
              </w:rPr>
            </w:pPr>
            <w:r w:rsidRPr="006E648A">
              <w:rPr>
                <w:rFonts w:ascii="Times New Roman" w:hAnsi="Times New Roman" w:cs="Times New Roman"/>
                <w:b/>
                <w:sz w:val="24"/>
                <w:szCs w:val="24"/>
              </w:rPr>
              <w:t>Предельные (минимальные и (или) максимальные) размеры земельного участка:</w:t>
            </w:r>
          </w:p>
          <w:p w:rsidR="00F35B7D" w:rsidRPr="006E648A" w:rsidRDefault="006E648A" w:rsidP="006E648A">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Согласно статье </w:t>
            </w:r>
            <w:r w:rsidR="00F35B7D" w:rsidRPr="006E648A">
              <w:rPr>
                <w:rFonts w:ascii="Times New Roman" w:hAnsi="Times New Roman" w:cs="Times New Roman"/>
                <w:sz w:val="24"/>
                <w:szCs w:val="24"/>
              </w:rPr>
              <w:t>36 Гр</w:t>
            </w:r>
            <w:r>
              <w:rPr>
                <w:rFonts w:ascii="Times New Roman" w:hAnsi="Times New Roman" w:cs="Times New Roman"/>
                <w:sz w:val="24"/>
                <w:szCs w:val="24"/>
              </w:rPr>
              <w:t>адостроительного кодекса</w:t>
            </w:r>
            <w:r w:rsidR="00F35B7D" w:rsidRPr="006E648A">
              <w:rPr>
                <w:rFonts w:ascii="Times New Roman" w:hAnsi="Times New Roman" w:cs="Times New Roman"/>
                <w:sz w:val="24"/>
                <w:szCs w:val="24"/>
              </w:rPr>
              <w:t xml:space="preserve"> РФ</w:t>
            </w:r>
            <w:r w:rsidR="00F35B7D" w:rsidRPr="006E648A">
              <w:rPr>
                <w:rFonts w:ascii="Times New Roman" w:hAnsi="Times New Roman" w:cs="Times New Roman"/>
                <w:sz w:val="24"/>
                <w:szCs w:val="24"/>
                <w:lang w:eastAsia="ru-RU"/>
              </w:rPr>
              <w:t xml:space="preserve"> действие градостроительного регламента не распрос</w:t>
            </w:r>
            <w:r>
              <w:rPr>
                <w:rFonts w:ascii="Times New Roman" w:hAnsi="Times New Roman" w:cs="Times New Roman"/>
                <w:sz w:val="24"/>
                <w:szCs w:val="24"/>
                <w:lang w:eastAsia="ru-RU"/>
              </w:rPr>
              <w:t>траняется на земельные участки,</w:t>
            </w:r>
            <w:r w:rsidR="00F35B7D" w:rsidRPr="006E648A">
              <w:rPr>
                <w:rFonts w:ascii="Times New Roman" w:hAnsi="Times New Roman" w:cs="Times New Roman"/>
                <w:sz w:val="24"/>
                <w:szCs w:val="24"/>
                <w:lang w:eastAsia="ru-RU"/>
              </w:rPr>
              <w:t xml:space="preserve"> предназначенные для размещения линейных объектов и (ил</w:t>
            </w:r>
            <w:r>
              <w:rPr>
                <w:rFonts w:ascii="Times New Roman" w:hAnsi="Times New Roman" w:cs="Times New Roman"/>
                <w:sz w:val="24"/>
                <w:szCs w:val="24"/>
                <w:lang w:eastAsia="ru-RU"/>
              </w:rPr>
              <w:t>и) занятые линейными объектами;</w:t>
            </w:r>
          </w:p>
          <w:p w:rsidR="00F35B7D" w:rsidRPr="006E648A" w:rsidRDefault="00F35B7D" w:rsidP="006E648A">
            <w:pPr>
              <w:autoSpaceDE w:val="0"/>
              <w:autoSpaceDN w:val="0"/>
              <w:adjustRightInd w:val="0"/>
              <w:spacing w:after="0" w:line="240" w:lineRule="auto"/>
              <w:jc w:val="both"/>
              <w:rPr>
                <w:rFonts w:ascii="Times New Roman" w:hAnsi="Times New Roman" w:cs="Times New Roman"/>
                <w:sz w:val="24"/>
                <w:szCs w:val="24"/>
                <w:lang w:eastAsia="ru-RU"/>
              </w:rPr>
            </w:pPr>
            <w:r w:rsidRPr="006E648A">
              <w:rPr>
                <w:rFonts w:ascii="Times New Roman" w:hAnsi="Times New Roman" w:cs="Times New Roman"/>
                <w:sz w:val="24"/>
                <w:szCs w:val="24"/>
                <w:lang w:eastAsia="ru-RU"/>
              </w:rPr>
              <w:t xml:space="preserve">Размеры земельных участков, особенности размещения, этажность, и прочие параметры определяются в соответствии со </w:t>
            </w:r>
            <w:r w:rsidR="006E648A">
              <w:rPr>
                <w:rFonts w:ascii="Times New Roman" w:hAnsi="Times New Roman" w:cs="Times New Roman"/>
                <w:sz w:val="24"/>
                <w:szCs w:val="24"/>
                <w:lang w:eastAsia="ru-RU"/>
              </w:rPr>
              <w:t>СП 42.13330.2016</w:t>
            </w:r>
            <w:r w:rsidRPr="006E648A">
              <w:rPr>
                <w:rFonts w:ascii="Times New Roman" w:hAnsi="Times New Roman" w:cs="Times New Roman"/>
                <w:sz w:val="24"/>
                <w:szCs w:val="24"/>
                <w:lang w:eastAsia="ru-RU"/>
              </w:rPr>
              <w:t xml:space="preserve"> </w:t>
            </w:r>
            <w:r w:rsidR="006E648A">
              <w:rPr>
                <w:rFonts w:ascii="Times New Roman" w:hAnsi="Times New Roman" w:cs="Times New Roman"/>
                <w:sz w:val="24"/>
                <w:szCs w:val="24"/>
                <w:lang w:eastAsia="ru-RU"/>
              </w:rPr>
              <w:t>«</w:t>
            </w:r>
            <w:r w:rsidRPr="006E648A">
              <w:rPr>
                <w:rFonts w:ascii="Times New Roman" w:hAnsi="Times New Roman" w:cs="Times New Roman"/>
                <w:sz w:val="24"/>
                <w:szCs w:val="24"/>
                <w:lang w:eastAsia="ru-RU"/>
              </w:rPr>
              <w:t>Градостроительство. Планировка и застройка</w:t>
            </w:r>
            <w:r w:rsidR="006E648A">
              <w:rPr>
                <w:rFonts w:ascii="Times New Roman" w:hAnsi="Times New Roman" w:cs="Times New Roman"/>
                <w:sz w:val="24"/>
                <w:szCs w:val="24"/>
                <w:lang w:eastAsia="ru-RU"/>
              </w:rPr>
              <w:t xml:space="preserve"> городских и сельских поселений»</w:t>
            </w:r>
          </w:p>
          <w:p w:rsidR="00F35B7D" w:rsidRPr="006E648A" w:rsidRDefault="000F6394" w:rsidP="006E648A">
            <w:pPr>
              <w:autoSpaceDE w:val="0"/>
              <w:autoSpaceDN w:val="0"/>
              <w:adjustRightInd w:val="0"/>
              <w:spacing w:after="0" w:line="240" w:lineRule="auto"/>
              <w:jc w:val="both"/>
              <w:rPr>
                <w:rFonts w:ascii="Times New Roman" w:hAnsi="Times New Roman" w:cs="Times New Roman"/>
                <w:sz w:val="24"/>
                <w:szCs w:val="24"/>
              </w:rPr>
            </w:pPr>
            <w:hyperlink r:id="rId55" w:history="1">
              <w:r w:rsidR="00F35B7D" w:rsidRPr="006E648A">
                <w:rPr>
                  <w:rStyle w:val="ab"/>
                  <w:rFonts w:ascii="Times New Roman" w:hAnsi="Times New Roman" w:cs="Times New Roman"/>
                  <w:color w:val="auto"/>
                  <w:sz w:val="24"/>
                  <w:szCs w:val="24"/>
                  <w:u w:val="none"/>
                  <w:lang w:eastAsia="ru-RU"/>
                </w:rPr>
                <w:t>Порядок</w:t>
              </w:r>
            </w:hyperlink>
            <w:r w:rsidR="00F35B7D" w:rsidRPr="006E648A">
              <w:rPr>
                <w:rFonts w:ascii="Times New Roman" w:hAnsi="Times New Roman" w:cs="Times New Roman"/>
                <w:sz w:val="24"/>
                <w:szCs w:val="24"/>
                <w:lang w:eastAsia="ru-RU"/>
              </w:rPr>
              <w:t xml:space="preserve"> установления и использования полос отвода и охранных зон железных дорог определяется Правительством Российской Федерации.</w:t>
            </w:r>
          </w:p>
          <w:p w:rsidR="00F35B7D" w:rsidRPr="006E648A" w:rsidRDefault="00F35B7D" w:rsidP="00EC6763">
            <w:pPr>
              <w:autoSpaceDE w:val="0"/>
              <w:autoSpaceDN w:val="0"/>
              <w:adjustRightInd w:val="0"/>
              <w:spacing w:after="0" w:line="240" w:lineRule="auto"/>
              <w:jc w:val="both"/>
              <w:rPr>
                <w:rFonts w:ascii="Times New Roman" w:hAnsi="Times New Roman" w:cs="Times New Roman"/>
                <w:sz w:val="24"/>
                <w:szCs w:val="24"/>
              </w:rPr>
            </w:pPr>
            <w:r w:rsidRPr="006E648A">
              <w:rPr>
                <w:rFonts w:ascii="Times New Roman" w:hAnsi="Times New Roman" w:cs="Times New Roman"/>
                <w:sz w:val="24"/>
                <w:szCs w:val="24"/>
              </w:rPr>
              <w:t xml:space="preserve">Постановление Правительства РФ от 12.10.2006 </w:t>
            </w:r>
            <w:r w:rsidR="00EC6763">
              <w:rPr>
                <w:rFonts w:ascii="Times New Roman" w:hAnsi="Times New Roman" w:cs="Times New Roman"/>
                <w:sz w:val="24"/>
                <w:szCs w:val="24"/>
              </w:rPr>
              <w:t>№ </w:t>
            </w:r>
            <w:r w:rsidRPr="006E648A">
              <w:rPr>
                <w:rFonts w:ascii="Times New Roman" w:hAnsi="Times New Roman" w:cs="Times New Roman"/>
                <w:sz w:val="24"/>
                <w:szCs w:val="24"/>
              </w:rPr>
              <w:t xml:space="preserve">611 </w:t>
            </w:r>
            <w:r w:rsidR="00EC6763">
              <w:rPr>
                <w:rFonts w:ascii="Times New Roman" w:hAnsi="Times New Roman" w:cs="Times New Roman"/>
                <w:sz w:val="24"/>
                <w:szCs w:val="24"/>
              </w:rPr>
              <w:t>«</w:t>
            </w:r>
            <w:r w:rsidRPr="006E648A">
              <w:rPr>
                <w:rFonts w:ascii="Times New Roman" w:hAnsi="Times New Roman" w:cs="Times New Roman"/>
                <w:sz w:val="24"/>
                <w:szCs w:val="24"/>
              </w:rPr>
              <w:t>О порядке установления и использования полос отвода и охранных зон железных дорог</w:t>
            </w:r>
            <w:r w:rsidR="00EC6763">
              <w:rPr>
                <w:rFonts w:ascii="Times New Roman" w:hAnsi="Times New Roman" w:cs="Times New Roman"/>
                <w:sz w:val="24"/>
                <w:szCs w:val="24"/>
              </w:rPr>
              <w:t>»</w:t>
            </w:r>
          </w:p>
        </w:tc>
      </w:tr>
      <w:tr w:rsidR="00F35B7D" w:rsidRPr="006E648A" w:rsidTr="006E648A">
        <w:trPr>
          <w:trHeight w:val="284"/>
        </w:trPr>
        <w:tc>
          <w:tcPr>
            <w:tcW w:w="1289" w:type="dxa"/>
            <w:gridSpan w:val="2"/>
            <w:vMerge/>
          </w:tcPr>
          <w:p w:rsidR="00F35B7D" w:rsidRPr="006E648A"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6E648A" w:rsidRDefault="00F35B7D" w:rsidP="006E648A">
            <w:pPr>
              <w:spacing w:after="0" w:line="240" w:lineRule="auto"/>
              <w:jc w:val="both"/>
              <w:rPr>
                <w:rFonts w:ascii="Times New Roman" w:hAnsi="Times New Roman" w:cs="Times New Roman"/>
                <w:sz w:val="24"/>
                <w:szCs w:val="24"/>
              </w:rPr>
            </w:pPr>
          </w:p>
        </w:tc>
        <w:tc>
          <w:tcPr>
            <w:tcW w:w="11510" w:type="dxa"/>
          </w:tcPr>
          <w:p w:rsidR="00F35B7D" w:rsidRPr="006E648A" w:rsidRDefault="00F35B7D" w:rsidP="006E648A">
            <w:pPr>
              <w:spacing w:after="0" w:line="240" w:lineRule="auto"/>
              <w:rPr>
                <w:rFonts w:ascii="Times New Roman" w:hAnsi="Times New Roman" w:cs="Times New Roman"/>
                <w:b/>
                <w:sz w:val="24"/>
                <w:szCs w:val="24"/>
              </w:rPr>
            </w:pPr>
            <w:r w:rsidRPr="006E648A">
              <w:rPr>
                <w:rFonts w:ascii="Times New Roman" w:hAnsi="Times New Roman" w:cs="Times New Roman"/>
                <w:b/>
                <w:sz w:val="24"/>
                <w:szCs w:val="24"/>
              </w:rPr>
              <w:t xml:space="preserve">Максимальный процент застройки в границах земельного участка: </w:t>
            </w:r>
          </w:p>
          <w:p w:rsidR="00F35B7D" w:rsidRPr="006E648A" w:rsidRDefault="00F35B7D" w:rsidP="00EC6763">
            <w:pPr>
              <w:widowControl w:val="0"/>
              <w:autoSpaceDE w:val="0"/>
              <w:autoSpaceDN w:val="0"/>
              <w:adjustRightInd w:val="0"/>
              <w:spacing w:after="0" w:line="240" w:lineRule="auto"/>
              <w:jc w:val="both"/>
              <w:rPr>
                <w:rFonts w:ascii="Times New Roman" w:hAnsi="Times New Roman" w:cs="Times New Roman"/>
                <w:b/>
                <w:sz w:val="24"/>
                <w:szCs w:val="24"/>
              </w:rPr>
            </w:pPr>
            <w:r w:rsidRPr="006E648A">
              <w:rPr>
                <w:rFonts w:ascii="Times New Roman" w:hAnsi="Times New Roman" w:cs="Times New Roman"/>
                <w:sz w:val="24"/>
                <w:szCs w:val="24"/>
                <w:lang w:eastAsia="ru-RU"/>
              </w:rPr>
              <w:t xml:space="preserve">Максимальный процент застройки </w:t>
            </w:r>
            <w:r w:rsidR="00EC6763" w:rsidRPr="006E648A">
              <w:rPr>
                <w:rFonts w:ascii="Times New Roman" w:hAnsi="Times New Roman" w:cs="Times New Roman"/>
                <w:sz w:val="24"/>
                <w:szCs w:val="24"/>
              </w:rPr>
              <w:t>—</w:t>
            </w:r>
            <w:r w:rsidRPr="006E648A">
              <w:rPr>
                <w:rFonts w:ascii="Times New Roman" w:hAnsi="Times New Roman" w:cs="Times New Roman"/>
                <w:sz w:val="24"/>
                <w:szCs w:val="24"/>
                <w:lang w:eastAsia="ru-RU"/>
              </w:rPr>
              <w:t xml:space="preserve"> 80</w:t>
            </w:r>
            <w:r w:rsidR="00EC6763">
              <w:rPr>
                <w:rFonts w:ascii="Times New Roman" w:hAnsi="Times New Roman" w:cs="Times New Roman"/>
                <w:sz w:val="24"/>
                <w:szCs w:val="24"/>
                <w:lang w:eastAsia="ru-RU"/>
              </w:rPr>
              <w:t> </w:t>
            </w:r>
            <w:r w:rsidRPr="006E648A">
              <w:rPr>
                <w:rFonts w:ascii="Times New Roman" w:hAnsi="Times New Roman" w:cs="Times New Roman"/>
                <w:sz w:val="24"/>
                <w:szCs w:val="24"/>
                <w:lang w:eastAsia="ru-RU"/>
              </w:rPr>
              <w:t>%.</w:t>
            </w:r>
          </w:p>
        </w:tc>
      </w:tr>
      <w:tr w:rsidR="00F35B7D" w:rsidRPr="006E648A" w:rsidTr="006E648A">
        <w:trPr>
          <w:trHeight w:val="284"/>
        </w:trPr>
        <w:tc>
          <w:tcPr>
            <w:tcW w:w="1289" w:type="dxa"/>
            <w:gridSpan w:val="2"/>
            <w:vMerge/>
          </w:tcPr>
          <w:p w:rsidR="00F35B7D" w:rsidRPr="006E648A"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6E648A" w:rsidRDefault="00F35B7D" w:rsidP="006E648A">
            <w:pPr>
              <w:spacing w:after="0" w:line="240" w:lineRule="auto"/>
              <w:jc w:val="both"/>
              <w:rPr>
                <w:rFonts w:ascii="Times New Roman" w:hAnsi="Times New Roman" w:cs="Times New Roman"/>
                <w:sz w:val="24"/>
                <w:szCs w:val="24"/>
              </w:rPr>
            </w:pPr>
          </w:p>
        </w:tc>
        <w:tc>
          <w:tcPr>
            <w:tcW w:w="11510" w:type="dxa"/>
          </w:tcPr>
          <w:p w:rsidR="00F35B7D" w:rsidRPr="006E648A" w:rsidRDefault="00F35B7D" w:rsidP="006E648A">
            <w:pPr>
              <w:widowControl w:val="0"/>
              <w:autoSpaceDE w:val="0"/>
              <w:autoSpaceDN w:val="0"/>
              <w:adjustRightInd w:val="0"/>
              <w:spacing w:after="0" w:line="240" w:lineRule="auto"/>
              <w:jc w:val="both"/>
              <w:rPr>
                <w:rFonts w:ascii="Times New Roman" w:hAnsi="Times New Roman" w:cs="Times New Roman"/>
                <w:b/>
                <w:sz w:val="24"/>
                <w:szCs w:val="24"/>
              </w:rPr>
            </w:pPr>
            <w:r w:rsidRPr="006E648A">
              <w:rPr>
                <w:rFonts w:ascii="Times New Roman" w:hAnsi="Times New Roman" w:cs="Times New Roman"/>
                <w:b/>
                <w:sz w:val="24"/>
                <w:szCs w:val="24"/>
              </w:rPr>
              <w:t>Иные показатели:</w:t>
            </w:r>
          </w:p>
          <w:p w:rsidR="00F35B7D" w:rsidRPr="006E648A" w:rsidRDefault="00F35B7D" w:rsidP="006E648A">
            <w:pPr>
              <w:widowControl w:val="0"/>
              <w:autoSpaceDE w:val="0"/>
              <w:autoSpaceDN w:val="0"/>
              <w:adjustRightInd w:val="0"/>
              <w:spacing w:after="0" w:line="240" w:lineRule="auto"/>
              <w:jc w:val="both"/>
              <w:rPr>
                <w:rFonts w:ascii="Times New Roman" w:hAnsi="Times New Roman" w:cs="Times New Roman"/>
                <w:sz w:val="24"/>
                <w:szCs w:val="24"/>
              </w:rPr>
            </w:pPr>
            <w:r w:rsidRPr="006E648A">
              <w:rPr>
                <w:rFonts w:ascii="Times New Roman" w:hAnsi="Times New Roman" w:cs="Times New Roman"/>
                <w:sz w:val="24"/>
                <w:szCs w:val="24"/>
              </w:rPr>
              <w:t xml:space="preserve">В соответствии с постановлением Правительства РФ от 12.10.2006 </w:t>
            </w:r>
            <w:r w:rsidR="00EC6763">
              <w:rPr>
                <w:rFonts w:ascii="Times New Roman" w:hAnsi="Times New Roman" w:cs="Times New Roman"/>
                <w:sz w:val="24"/>
                <w:szCs w:val="24"/>
              </w:rPr>
              <w:t>№ </w:t>
            </w:r>
            <w:r w:rsidRPr="006E648A">
              <w:rPr>
                <w:rFonts w:ascii="Times New Roman" w:hAnsi="Times New Roman" w:cs="Times New Roman"/>
                <w:sz w:val="24"/>
                <w:szCs w:val="24"/>
              </w:rPr>
              <w:t xml:space="preserve">611 </w:t>
            </w:r>
            <w:r w:rsidR="00EC6763">
              <w:rPr>
                <w:rFonts w:ascii="Times New Roman" w:hAnsi="Times New Roman" w:cs="Times New Roman"/>
                <w:sz w:val="24"/>
                <w:szCs w:val="24"/>
              </w:rPr>
              <w:t>«</w:t>
            </w:r>
            <w:r w:rsidRPr="006E648A">
              <w:rPr>
                <w:rFonts w:ascii="Times New Roman" w:hAnsi="Times New Roman" w:cs="Times New Roman"/>
                <w:sz w:val="24"/>
                <w:szCs w:val="24"/>
              </w:rPr>
              <w:t>О порядке установления и использования полос отвода и охранных зон железных дорог</w:t>
            </w:r>
            <w:r w:rsidR="00EC6763">
              <w:rPr>
                <w:rFonts w:ascii="Times New Roman" w:hAnsi="Times New Roman" w:cs="Times New Roman"/>
                <w:sz w:val="24"/>
                <w:szCs w:val="24"/>
              </w:rPr>
              <w:t>»</w:t>
            </w:r>
            <w:r w:rsidRPr="006E648A">
              <w:rPr>
                <w:rFonts w:ascii="Times New Roman" w:hAnsi="Times New Roman" w:cs="Times New Roman"/>
                <w:sz w:val="24"/>
                <w:szCs w:val="24"/>
              </w:rPr>
              <w:t>:</w:t>
            </w:r>
          </w:p>
          <w:p w:rsidR="00F35B7D" w:rsidRPr="006E648A" w:rsidRDefault="00EC6763" w:rsidP="006E648A">
            <w:pPr>
              <w:widowControl w:val="0"/>
              <w:autoSpaceDE w:val="0"/>
              <w:autoSpaceDN w:val="0"/>
              <w:adjustRightInd w:val="0"/>
              <w:spacing w:after="0" w:line="240" w:lineRule="auto"/>
              <w:rPr>
                <w:rFonts w:ascii="Times New Roman" w:hAnsi="Times New Roman" w:cs="Times New Roman"/>
                <w:sz w:val="24"/>
                <w:szCs w:val="24"/>
              </w:rPr>
            </w:pPr>
            <w:r w:rsidRPr="006E648A">
              <w:rPr>
                <w:rFonts w:ascii="Times New Roman" w:hAnsi="Times New Roman" w:cs="Times New Roman"/>
                <w:sz w:val="24"/>
                <w:szCs w:val="24"/>
              </w:rPr>
              <w:t>—</w:t>
            </w:r>
            <w:r w:rsidR="00F35B7D" w:rsidRPr="006E648A">
              <w:rPr>
                <w:rFonts w:ascii="Times New Roman" w:hAnsi="Times New Roman" w:cs="Times New Roman"/>
                <w:sz w:val="24"/>
                <w:szCs w:val="24"/>
                <w:lang w:eastAsia="ru-RU"/>
              </w:rPr>
              <w:t xml:space="preserve"> 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tc>
      </w:tr>
      <w:tr w:rsidR="00EC6763" w:rsidRPr="006E648A" w:rsidTr="00EC6763">
        <w:trPr>
          <w:trHeight w:val="284"/>
        </w:trPr>
        <w:tc>
          <w:tcPr>
            <w:tcW w:w="1289" w:type="dxa"/>
            <w:gridSpan w:val="2"/>
            <w:vMerge w:val="restart"/>
          </w:tcPr>
          <w:p w:rsidR="00EC6763" w:rsidRPr="001B68FF" w:rsidRDefault="00EC6763" w:rsidP="00EC6763">
            <w:pPr>
              <w:spacing w:after="0" w:line="240" w:lineRule="auto"/>
              <w:jc w:val="center"/>
              <w:rPr>
                <w:rFonts w:ascii="Times New Roman" w:hAnsi="Times New Roman" w:cs="Times New Roman"/>
                <w:sz w:val="24"/>
                <w:szCs w:val="24"/>
                <w:lang w:eastAsia="ru-RU"/>
              </w:rPr>
            </w:pPr>
            <w:r w:rsidRPr="001B68FF">
              <w:rPr>
                <w:rFonts w:ascii="Times New Roman" w:hAnsi="Times New Roman" w:cs="Times New Roman"/>
                <w:sz w:val="24"/>
                <w:szCs w:val="24"/>
                <w:lang w:eastAsia="ru-RU"/>
              </w:rPr>
              <w:t>7.2</w:t>
            </w:r>
          </w:p>
        </w:tc>
        <w:tc>
          <w:tcPr>
            <w:tcW w:w="2221" w:type="dxa"/>
            <w:vMerge w:val="restart"/>
          </w:tcPr>
          <w:p w:rsidR="00EC6763" w:rsidRPr="001B68FF" w:rsidRDefault="00EC6763" w:rsidP="00EC6763">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xml:space="preserve">Автомобильный </w:t>
            </w:r>
            <w:r w:rsidRPr="001B68FF">
              <w:rPr>
                <w:rFonts w:ascii="Times New Roman" w:hAnsi="Times New Roman" w:cs="Times New Roman"/>
                <w:sz w:val="24"/>
                <w:szCs w:val="24"/>
              </w:rPr>
              <w:lastRenderedPageBreak/>
              <w:t>транспорт</w:t>
            </w:r>
          </w:p>
        </w:tc>
        <w:tc>
          <w:tcPr>
            <w:tcW w:w="11510" w:type="dxa"/>
          </w:tcPr>
          <w:p w:rsidR="00EC6763" w:rsidRPr="001B68FF" w:rsidRDefault="00EC6763" w:rsidP="00EC6763">
            <w:pPr>
              <w:widowControl w:val="0"/>
              <w:autoSpaceDE w:val="0"/>
              <w:autoSpaceDN w:val="0"/>
              <w:adjustRightInd w:val="0"/>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lastRenderedPageBreak/>
              <w:t>Описание вида разрешённого использования земельного участка:</w:t>
            </w:r>
          </w:p>
          <w:p w:rsidR="00EC6763" w:rsidRPr="001B68FF" w:rsidRDefault="00EC6763" w:rsidP="00EC6763">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lastRenderedPageBreak/>
              <w:t>Размещение зданий и сооружений автомобильного транспорта. Содержание данного вида разрешённого использования включает в себя содержание видов разрешённого использования с кодами 7.2.1 - 7.2.3:</w:t>
            </w:r>
          </w:p>
          <w:p w:rsidR="00EC6763" w:rsidRPr="001B68FF" w:rsidRDefault="00EC6763" w:rsidP="00EC6763">
            <w:pPr>
              <w:pStyle w:val="pboth"/>
              <w:spacing w:before="0" w:beforeAutospacing="0" w:after="0" w:afterAutospacing="0"/>
              <w:textAlignment w:val="baseline"/>
              <w:rPr>
                <w:rFonts w:eastAsiaTheme="minorHAnsi"/>
                <w:lang w:eastAsia="en-US"/>
              </w:rPr>
            </w:pPr>
            <w:r w:rsidRPr="001B68FF">
              <w:rPr>
                <w:rFonts w:eastAsiaTheme="minorHAnsi"/>
                <w:lang w:eastAsia="en-US"/>
              </w:rPr>
              <w:t>— размещение автомобильных дорог за пределами насел</w:t>
            </w:r>
            <w:r>
              <w:rPr>
                <w:rFonts w:eastAsiaTheme="minorHAnsi"/>
                <w:lang w:eastAsia="en-US"/>
              </w:rPr>
              <w:t>ё</w:t>
            </w:r>
            <w:r w:rsidRPr="001B68FF">
              <w:rPr>
                <w:rFonts w:eastAsiaTheme="minorHAnsi"/>
                <w:lang w:eastAsia="en-US"/>
              </w:rPr>
              <w:t>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p w:rsidR="00EC6763" w:rsidRPr="001B68FF" w:rsidRDefault="00EC6763" w:rsidP="00EC6763">
            <w:pPr>
              <w:pStyle w:val="pboth"/>
              <w:spacing w:before="0" w:beforeAutospacing="0" w:after="0" w:afterAutospacing="0"/>
              <w:textAlignment w:val="baseline"/>
              <w:rPr>
                <w:rFonts w:eastAsiaTheme="minorHAnsi"/>
                <w:lang w:eastAsia="en-US"/>
              </w:rPr>
            </w:pPr>
            <w:r w:rsidRPr="001B68FF">
              <w:rPr>
                <w:rFonts w:eastAsiaTheme="minorHAnsi"/>
                <w:lang w:eastAsia="en-US"/>
              </w:rPr>
              <w:t>— размещение объектов, предназначенных для размещения постов органов внутренних дел, ответственных за безопасность дорожного движения;</w:t>
            </w:r>
          </w:p>
          <w:p w:rsidR="00EC6763" w:rsidRPr="001B68FF" w:rsidRDefault="00EC6763" w:rsidP="00EC6763">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разрешённого использования с кодом 7.6;</w:t>
            </w:r>
          </w:p>
          <w:p w:rsidR="00EC6763" w:rsidRPr="001B68FF" w:rsidRDefault="00EC6763" w:rsidP="00EC6763">
            <w:pPr>
              <w:spacing w:after="0" w:line="240" w:lineRule="auto"/>
              <w:rPr>
                <w:rFonts w:ascii="Times New Roman" w:hAnsi="Times New Roman" w:cs="Times New Roman"/>
                <w:sz w:val="24"/>
                <w:szCs w:val="24"/>
              </w:rPr>
            </w:pPr>
            <w:r w:rsidRPr="001B68FF">
              <w:rPr>
                <w:rFonts w:ascii="Times New Roman" w:hAnsi="Times New Roman" w:cs="Times New Roman"/>
                <w:sz w:val="24"/>
                <w:szCs w:val="24"/>
              </w:rPr>
              <w:t>— размещение стоянок транспортных средств, осуществляющих перевозки людей по установленному маршруту.</w:t>
            </w:r>
          </w:p>
        </w:tc>
      </w:tr>
      <w:tr w:rsidR="00EC6763" w:rsidRPr="006E648A" w:rsidTr="00EC6763">
        <w:trPr>
          <w:trHeight w:val="284"/>
        </w:trPr>
        <w:tc>
          <w:tcPr>
            <w:tcW w:w="1289" w:type="dxa"/>
            <w:gridSpan w:val="2"/>
            <w:vMerge/>
          </w:tcPr>
          <w:p w:rsidR="00EC6763" w:rsidRPr="006E648A"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6E648A" w:rsidRDefault="00EC6763" w:rsidP="00EC6763">
            <w:pPr>
              <w:spacing w:after="0" w:line="240" w:lineRule="auto"/>
              <w:rPr>
                <w:rFonts w:ascii="Times New Roman" w:hAnsi="Times New Roman" w:cs="Times New Roman"/>
                <w:sz w:val="24"/>
                <w:szCs w:val="24"/>
              </w:rPr>
            </w:pPr>
          </w:p>
        </w:tc>
        <w:tc>
          <w:tcPr>
            <w:tcW w:w="11510" w:type="dxa"/>
          </w:tcPr>
          <w:p w:rsidR="00EC6763" w:rsidRPr="001B68FF" w:rsidRDefault="00EC6763" w:rsidP="00EC6763">
            <w:pPr>
              <w:spacing w:after="0" w:line="240" w:lineRule="auto"/>
              <w:rPr>
                <w:rFonts w:ascii="Times New Roman" w:hAnsi="Times New Roman" w:cs="Times New Roman"/>
                <w:sz w:val="24"/>
                <w:szCs w:val="24"/>
                <w:lang w:eastAsia="ru-RU"/>
              </w:rPr>
            </w:pPr>
            <w:r w:rsidRPr="001B68FF">
              <w:rPr>
                <w:rFonts w:ascii="Times New Roman" w:hAnsi="Times New Roman" w:cs="Times New Roman"/>
                <w:b/>
                <w:sz w:val="24"/>
                <w:szCs w:val="24"/>
              </w:rPr>
              <w:t>Предельные (минимальные и (или) максимальные) размеры земельного участка:</w:t>
            </w:r>
          </w:p>
          <w:p w:rsidR="00EC6763" w:rsidRPr="001B68FF" w:rsidRDefault="00EC6763" w:rsidP="00EC6763">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Расч</w:t>
            </w:r>
            <w:r>
              <w:rPr>
                <w:rFonts w:ascii="Times New Roman" w:hAnsi="Times New Roman" w:cs="Times New Roman"/>
                <w:sz w:val="24"/>
                <w:szCs w:val="24"/>
              </w:rPr>
              <w:t>ё</w:t>
            </w:r>
            <w:r w:rsidRPr="001B68FF">
              <w:rPr>
                <w:rFonts w:ascii="Times New Roman" w:hAnsi="Times New Roman" w:cs="Times New Roman"/>
                <w:sz w:val="24"/>
                <w:szCs w:val="24"/>
              </w:rPr>
              <w:t>т параметров улиц и дорог следует принимать в соответствии с СП 42.13330.2016</w:t>
            </w:r>
            <w:r>
              <w:rPr>
                <w:rFonts w:ascii="Times New Roman" w:hAnsi="Times New Roman" w:cs="Times New Roman"/>
                <w:sz w:val="24"/>
                <w:szCs w:val="24"/>
              </w:rPr>
              <w:t xml:space="preserve"> «</w:t>
            </w:r>
            <w:r w:rsidRPr="001B68FF">
              <w:rPr>
                <w:rFonts w:ascii="Times New Roman" w:hAnsi="Times New Roman" w:cs="Times New Roman"/>
                <w:sz w:val="24"/>
                <w:szCs w:val="24"/>
              </w:rPr>
              <w:t>Градостроительство. Планировка и застройка городских и сельских поселений:</w:t>
            </w:r>
          </w:p>
          <w:p w:rsidR="00EC6763" w:rsidRPr="001B68FF" w:rsidRDefault="00EC6763" w:rsidP="00EC67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Норма расч</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та стоянок автомобилей:</w:t>
            </w:r>
          </w:p>
          <w:p w:rsidR="00EC6763" w:rsidRPr="001B68FF" w:rsidRDefault="00EC6763" w:rsidP="00EC67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1. Конечные (периферийные) и зонные станции скоростного пассажирского транспорта:</w:t>
            </w:r>
          </w:p>
          <w:p w:rsidR="00EC6763" w:rsidRPr="001B68FF" w:rsidRDefault="00EC6763" w:rsidP="00EC6763">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Число машино-мест: 5-10 ед.</w:t>
            </w:r>
          </w:p>
          <w:p w:rsidR="00EC6763" w:rsidRPr="001B68FF" w:rsidRDefault="00EC6763" w:rsidP="00EC6763">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2. Размер земельного участка для размещения автобусного парка (гаража): </w:t>
            </w:r>
          </w:p>
          <w:p w:rsidR="00EC6763" w:rsidRPr="006E648A" w:rsidRDefault="00EC6763" w:rsidP="00EC6763">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на 100 единиц</w:t>
            </w:r>
            <w:r>
              <w:rPr>
                <w:rFonts w:ascii="Times New Roman" w:hAnsi="Times New Roman" w:cs="Times New Roman"/>
                <w:sz w:val="24"/>
                <w:szCs w:val="24"/>
                <w:lang w:eastAsia="ru-RU"/>
              </w:rPr>
              <w:t xml:space="preserve"> </w:t>
            </w:r>
            <w:r w:rsidRPr="001B68FF">
              <w:rPr>
                <w:rFonts w:ascii="Times New Roman" w:hAnsi="Times New Roman" w:cs="Times New Roman"/>
                <w:sz w:val="24"/>
                <w:szCs w:val="24"/>
                <w:lang w:eastAsia="ru-RU"/>
              </w:rPr>
              <w:t xml:space="preserve">(автомобиль)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2,3 г</w:t>
            </w:r>
            <w:r>
              <w:rPr>
                <w:rFonts w:ascii="Times New Roman" w:hAnsi="Times New Roman" w:cs="Times New Roman"/>
                <w:sz w:val="24"/>
                <w:szCs w:val="24"/>
                <w:lang w:eastAsia="ru-RU"/>
              </w:rPr>
              <w:t>а на объект.</w:t>
            </w:r>
          </w:p>
        </w:tc>
      </w:tr>
      <w:tr w:rsidR="00EC6763" w:rsidRPr="006E648A" w:rsidTr="00EC6763">
        <w:trPr>
          <w:trHeight w:val="284"/>
        </w:trPr>
        <w:tc>
          <w:tcPr>
            <w:tcW w:w="1289" w:type="dxa"/>
            <w:gridSpan w:val="2"/>
            <w:vMerge/>
          </w:tcPr>
          <w:p w:rsidR="00EC6763" w:rsidRPr="006E648A"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6E648A" w:rsidRDefault="00EC6763" w:rsidP="00EC6763">
            <w:pPr>
              <w:spacing w:after="0" w:line="240" w:lineRule="auto"/>
              <w:rPr>
                <w:rFonts w:ascii="Times New Roman" w:hAnsi="Times New Roman" w:cs="Times New Roman"/>
                <w:sz w:val="24"/>
                <w:szCs w:val="24"/>
              </w:rPr>
            </w:pPr>
          </w:p>
        </w:tc>
        <w:tc>
          <w:tcPr>
            <w:tcW w:w="11510" w:type="dxa"/>
          </w:tcPr>
          <w:p w:rsidR="00EC6763" w:rsidRPr="001B68FF" w:rsidRDefault="00EC6763" w:rsidP="00EC6763">
            <w:pPr>
              <w:spacing w:after="0" w:line="240" w:lineRule="auto"/>
              <w:contextualSpacing/>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EC6763" w:rsidRPr="001B68FF" w:rsidRDefault="00EC6763" w:rsidP="00EC6763">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В соответствии с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СП 42.13330.2016 Градостроительство. Планировка и застройка </w:t>
            </w:r>
            <w:r>
              <w:rPr>
                <w:rFonts w:ascii="Times New Roman" w:hAnsi="Times New Roman" w:cs="Times New Roman"/>
                <w:sz w:val="24"/>
                <w:szCs w:val="24"/>
                <w:lang w:eastAsia="ru-RU"/>
              </w:rPr>
              <w:t>городских и сельских поселений»:</w:t>
            </w:r>
          </w:p>
          <w:p w:rsidR="00EC6763" w:rsidRPr="006E648A" w:rsidRDefault="00EC6763" w:rsidP="00EC6763">
            <w:pPr>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EC6763" w:rsidRPr="006E648A" w:rsidTr="00EC6763">
        <w:trPr>
          <w:trHeight w:val="284"/>
        </w:trPr>
        <w:tc>
          <w:tcPr>
            <w:tcW w:w="1289" w:type="dxa"/>
            <w:gridSpan w:val="2"/>
            <w:vMerge/>
          </w:tcPr>
          <w:p w:rsidR="00EC6763" w:rsidRPr="006E648A"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6E648A" w:rsidRDefault="00EC6763" w:rsidP="00EC6763">
            <w:pPr>
              <w:spacing w:after="0" w:line="240" w:lineRule="auto"/>
              <w:rPr>
                <w:rFonts w:ascii="Times New Roman" w:hAnsi="Times New Roman" w:cs="Times New Roman"/>
                <w:sz w:val="24"/>
                <w:szCs w:val="24"/>
              </w:rPr>
            </w:pPr>
          </w:p>
        </w:tc>
        <w:tc>
          <w:tcPr>
            <w:tcW w:w="11510" w:type="dxa"/>
          </w:tcPr>
          <w:p w:rsidR="00EC6763" w:rsidRPr="001B68FF" w:rsidRDefault="00EC6763" w:rsidP="00EC6763">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EC6763" w:rsidRPr="006E648A" w:rsidRDefault="00EC6763" w:rsidP="00EC6763">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Максимальное количество надземных этажей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3;</w:t>
            </w:r>
          </w:p>
        </w:tc>
      </w:tr>
      <w:tr w:rsidR="00EC6763" w:rsidRPr="006E648A" w:rsidTr="00EC6763">
        <w:trPr>
          <w:trHeight w:val="284"/>
        </w:trPr>
        <w:tc>
          <w:tcPr>
            <w:tcW w:w="1289" w:type="dxa"/>
            <w:gridSpan w:val="2"/>
            <w:vMerge/>
          </w:tcPr>
          <w:p w:rsidR="00EC6763" w:rsidRPr="006E648A"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6E648A" w:rsidRDefault="00EC6763" w:rsidP="00EC6763">
            <w:pPr>
              <w:spacing w:after="0" w:line="240" w:lineRule="auto"/>
              <w:rPr>
                <w:rFonts w:ascii="Times New Roman" w:hAnsi="Times New Roman" w:cs="Times New Roman"/>
                <w:sz w:val="24"/>
                <w:szCs w:val="24"/>
              </w:rPr>
            </w:pPr>
          </w:p>
        </w:tc>
        <w:tc>
          <w:tcPr>
            <w:tcW w:w="11510" w:type="dxa"/>
          </w:tcPr>
          <w:p w:rsidR="00EC6763" w:rsidRPr="001B68FF" w:rsidRDefault="00EC6763" w:rsidP="00EC6763">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Максимальный процент застройки в границах земельного участка: </w:t>
            </w:r>
          </w:p>
          <w:p w:rsidR="00EC6763" w:rsidRPr="006E648A" w:rsidRDefault="00EC6763" w:rsidP="00EC6763">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lang w:eastAsia="ru-RU"/>
              </w:rPr>
              <w:t xml:space="preserve">Максимальный процент застройки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80</w:t>
            </w:r>
            <w:r>
              <w:rPr>
                <w:rFonts w:ascii="Times New Roman" w:hAnsi="Times New Roman" w:cs="Times New Roman"/>
                <w:sz w:val="24"/>
                <w:szCs w:val="24"/>
                <w:lang w:eastAsia="ru-RU"/>
              </w:rPr>
              <w:t> </w:t>
            </w:r>
            <w:r w:rsidRPr="001B68FF">
              <w:rPr>
                <w:rFonts w:ascii="Times New Roman" w:hAnsi="Times New Roman" w:cs="Times New Roman"/>
                <w:sz w:val="24"/>
                <w:szCs w:val="24"/>
                <w:lang w:eastAsia="ru-RU"/>
              </w:rPr>
              <w:t>%.</w:t>
            </w:r>
          </w:p>
        </w:tc>
      </w:tr>
      <w:tr w:rsidR="00EC6763" w:rsidRPr="006E648A" w:rsidTr="00EC6763">
        <w:trPr>
          <w:trHeight w:val="284"/>
        </w:trPr>
        <w:tc>
          <w:tcPr>
            <w:tcW w:w="1289" w:type="dxa"/>
            <w:gridSpan w:val="2"/>
            <w:vMerge/>
          </w:tcPr>
          <w:p w:rsidR="00EC6763" w:rsidRPr="006E648A"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6E648A" w:rsidRDefault="00EC6763" w:rsidP="00EC6763">
            <w:pPr>
              <w:spacing w:after="0" w:line="240" w:lineRule="auto"/>
              <w:rPr>
                <w:rFonts w:ascii="Times New Roman" w:hAnsi="Times New Roman" w:cs="Times New Roman"/>
                <w:sz w:val="24"/>
                <w:szCs w:val="24"/>
              </w:rPr>
            </w:pPr>
          </w:p>
        </w:tc>
        <w:tc>
          <w:tcPr>
            <w:tcW w:w="11510" w:type="dxa"/>
          </w:tcPr>
          <w:p w:rsidR="00EC6763" w:rsidRPr="001B68FF" w:rsidRDefault="00EC6763" w:rsidP="00EC6763">
            <w:pPr>
              <w:widowControl w:val="0"/>
              <w:autoSpaceDE w:val="0"/>
              <w:autoSpaceDN w:val="0"/>
              <w:adjustRightInd w:val="0"/>
              <w:spacing w:after="0" w:line="240" w:lineRule="auto"/>
              <w:jc w:val="both"/>
              <w:rPr>
                <w:rFonts w:ascii="Times New Roman" w:hAnsi="Times New Roman" w:cs="Times New Roman"/>
                <w:b/>
                <w:sz w:val="24"/>
                <w:szCs w:val="24"/>
              </w:rPr>
            </w:pPr>
            <w:r w:rsidRPr="001B68FF">
              <w:rPr>
                <w:rFonts w:ascii="Times New Roman" w:hAnsi="Times New Roman" w:cs="Times New Roman"/>
                <w:b/>
                <w:sz w:val="24"/>
                <w:szCs w:val="24"/>
              </w:rPr>
              <w:t>Иные показатели:</w:t>
            </w:r>
          </w:p>
          <w:p w:rsidR="00EC6763" w:rsidRPr="001B68FF" w:rsidRDefault="00EC6763" w:rsidP="00EC6763">
            <w:pPr>
              <w:autoSpaceDE w:val="0"/>
              <w:autoSpaceDN w:val="0"/>
              <w:adjustRightInd w:val="0"/>
              <w:spacing w:after="0" w:line="240" w:lineRule="auto"/>
              <w:jc w:val="both"/>
              <w:rPr>
                <w:rFonts w:ascii="Times New Roman" w:hAnsi="Times New Roman" w:cs="Times New Roman"/>
                <w:sz w:val="24"/>
                <w:szCs w:val="24"/>
                <w:lang w:eastAsia="ru-RU"/>
              </w:rPr>
            </w:pPr>
            <w:r w:rsidRPr="001B68FF">
              <w:rPr>
                <w:rFonts w:ascii="Times New Roman" w:hAnsi="Times New Roman" w:cs="Times New Roman"/>
                <w:sz w:val="24"/>
                <w:szCs w:val="24"/>
                <w:lang w:eastAsia="ru-RU"/>
              </w:rPr>
              <w:t xml:space="preserve">В соответствии с СП 42.13330.2016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Градостроительство. Планировка и застройка городских и сельских поселений</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w:t>
            </w:r>
          </w:p>
          <w:p w:rsidR="00EC6763" w:rsidRPr="001B68FF" w:rsidRDefault="00EC6763" w:rsidP="00EC676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ru-RU"/>
              </w:rPr>
              <w:lastRenderedPageBreak/>
              <w:t xml:space="preserve">1. </w:t>
            </w:r>
            <w:r w:rsidRPr="001B68FF">
              <w:rPr>
                <w:rFonts w:ascii="Times New Roman" w:hAnsi="Times New Roman" w:cs="Times New Roman"/>
                <w:sz w:val="24"/>
                <w:szCs w:val="24"/>
                <w:lang w:eastAsia="ru-RU"/>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C6763" w:rsidRPr="001B68FF" w:rsidRDefault="00EC6763" w:rsidP="00EC6763">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1B68FF">
              <w:rPr>
                <w:rFonts w:ascii="Times New Roman" w:hAnsi="Times New Roman" w:cs="Times New Roman"/>
                <w:sz w:val="24"/>
                <w:szCs w:val="24"/>
                <w:lang w:eastAsia="ru-RU"/>
              </w:rPr>
              <w:t>Остановка транспорта оборудуется навесом, огражд</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нным с тр</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х сторон, защищена барьером от проезжей части дороги, имеет тв</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рдое покрытие и обзорность не менее 250 м со стороны дороги.</w:t>
            </w:r>
          </w:p>
          <w:p w:rsidR="00EC6763" w:rsidRPr="001B68FF" w:rsidRDefault="00EC6763" w:rsidP="00EC6763">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1B68FF">
              <w:rPr>
                <w:rFonts w:ascii="Times New Roman" w:hAnsi="Times New Roman" w:cs="Times New Roman"/>
                <w:sz w:val="24"/>
                <w:szCs w:val="24"/>
                <w:lang w:eastAsia="ru-RU"/>
              </w:rPr>
              <w:t>На нерегулируемых перекр</w:t>
            </w:r>
            <w:r>
              <w:rPr>
                <w:rFonts w:ascii="Times New Roman" w:hAnsi="Times New Roman" w:cs="Times New Roman"/>
                <w:sz w:val="24"/>
                <w:szCs w:val="24"/>
                <w:lang w:eastAsia="ru-RU"/>
              </w:rPr>
              <w:t>ё</w:t>
            </w:r>
            <w:r w:rsidRPr="001B68FF">
              <w:rPr>
                <w:rFonts w:ascii="Times New Roman" w:hAnsi="Times New Roman" w:cs="Times New Roman"/>
                <w:sz w:val="24"/>
                <w:szCs w:val="24"/>
                <w:lang w:eastAsia="ru-RU"/>
              </w:rPr>
              <w:t xml:space="preserve">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транспорт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транспорт</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при скорости движения 40 и 60 км/ч должны быть соответственно не менее, м: 25 и 40. Для условий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пешеход </w:t>
            </w:r>
            <w:r>
              <w:rPr>
                <w:rFonts w:ascii="Times New Roman" w:hAnsi="Times New Roman" w:cs="Times New Roman"/>
                <w:sz w:val="24"/>
                <w:szCs w:val="24"/>
              </w:rPr>
              <w:t>—</w:t>
            </w:r>
            <w:r w:rsidRPr="001B68FF">
              <w:rPr>
                <w:rFonts w:ascii="Times New Roman" w:hAnsi="Times New Roman" w:cs="Times New Roman"/>
                <w:sz w:val="24"/>
                <w:szCs w:val="24"/>
                <w:lang w:eastAsia="ru-RU"/>
              </w:rPr>
              <w:t xml:space="preserve"> транспорт</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размеры прямоугольного треугольника видимости должны быть при скорости движения транспорта 25 и 40 км/ч соответственно 8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40 и 10 </w:t>
            </w:r>
            <w:r>
              <w:rPr>
                <w:rFonts w:ascii="Times New Roman" w:hAnsi="Times New Roman" w:cs="Times New Roman"/>
                <w:sz w:val="24"/>
                <w:szCs w:val="24"/>
                <w:lang w:eastAsia="ru-RU"/>
              </w:rPr>
              <w:t>×</w:t>
            </w:r>
            <w:r w:rsidRPr="001B68FF">
              <w:rPr>
                <w:rFonts w:ascii="Times New Roman" w:hAnsi="Times New Roman" w:cs="Times New Roman"/>
                <w:sz w:val="24"/>
                <w:szCs w:val="24"/>
                <w:lang w:eastAsia="ru-RU"/>
              </w:rPr>
              <w:t xml:space="preserve"> 50 м.</w:t>
            </w:r>
          </w:p>
          <w:p w:rsidR="00EC6763" w:rsidRPr="006E648A" w:rsidRDefault="00EC6763" w:rsidP="00EC676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lang w:eastAsia="ru-RU"/>
              </w:rPr>
              <w:t xml:space="preserve">4. </w:t>
            </w:r>
            <w:r w:rsidRPr="001B68FF">
              <w:rPr>
                <w:rFonts w:ascii="Times New Roman" w:hAnsi="Times New Roman" w:cs="Times New Roman"/>
                <w:sz w:val="24"/>
                <w:szCs w:val="24"/>
                <w:lang w:eastAsia="ru-RU"/>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tc>
      </w:tr>
      <w:tr w:rsidR="00F35B7D" w:rsidRPr="006E648A" w:rsidTr="006E648A">
        <w:trPr>
          <w:trHeight w:val="284"/>
        </w:trPr>
        <w:tc>
          <w:tcPr>
            <w:tcW w:w="1289" w:type="dxa"/>
            <w:gridSpan w:val="2"/>
            <w:vMerge w:val="restart"/>
          </w:tcPr>
          <w:p w:rsidR="00F35B7D" w:rsidRPr="006E648A" w:rsidRDefault="00F35B7D" w:rsidP="006E648A">
            <w:pPr>
              <w:spacing w:after="0" w:line="240" w:lineRule="auto"/>
              <w:rPr>
                <w:rFonts w:ascii="Times New Roman" w:hAnsi="Times New Roman" w:cs="Times New Roman"/>
                <w:sz w:val="24"/>
                <w:szCs w:val="24"/>
                <w:lang w:eastAsia="ru-RU"/>
              </w:rPr>
            </w:pPr>
            <w:r w:rsidRPr="006E648A">
              <w:rPr>
                <w:rFonts w:ascii="Times New Roman" w:hAnsi="Times New Roman" w:cs="Times New Roman"/>
                <w:sz w:val="24"/>
                <w:szCs w:val="24"/>
              </w:rPr>
              <w:lastRenderedPageBreak/>
              <w:t>7.3</w:t>
            </w:r>
          </w:p>
        </w:tc>
        <w:tc>
          <w:tcPr>
            <w:tcW w:w="2221" w:type="dxa"/>
            <w:vMerge w:val="restart"/>
          </w:tcPr>
          <w:p w:rsidR="00F35B7D" w:rsidRPr="006E648A" w:rsidRDefault="00F35B7D" w:rsidP="006E648A">
            <w:pPr>
              <w:spacing w:after="0" w:line="240" w:lineRule="auto"/>
              <w:rPr>
                <w:rFonts w:ascii="Times New Roman" w:hAnsi="Times New Roman" w:cs="Times New Roman"/>
                <w:sz w:val="24"/>
                <w:szCs w:val="24"/>
              </w:rPr>
            </w:pPr>
            <w:r w:rsidRPr="006E648A">
              <w:rPr>
                <w:rFonts w:ascii="Times New Roman" w:hAnsi="Times New Roman" w:cs="Times New Roman"/>
                <w:sz w:val="24"/>
                <w:szCs w:val="24"/>
              </w:rPr>
              <w:t>Водный транспорт</w:t>
            </w:r>
          </w:p>
        </w:tc>
        <w:tc>
          <w:tcPr>
            <w:tcW w:w="11510" w:type="dxa"/>
          </w:tcPr>
          <w:p w:rsidR="00F35B7D" w:rsidRPr="006E648A" w:rsidRDefault="00F35B7D" w:rsidP="006E648A">
            <w:pPr>
              <w:spacing w:after="0" w:line="240" w:lineRule="auto"/>
              <w:rPr>
                <w:rFonts w:ascii="Times New Roman" w:hAnsi="Times New Roman" w:cs="Times New Roman"/>
                <w:b/>
                <w:sz w:val="24"/>
                <w:szCs w:val="24"/>
              </w:rPr>
            </w:pPr>
            <w:r w:rsidRPr="006E648A">
              <w:rPr>
                <w:rFonts w:ascii="Times New Roman" w:hAnsi="Times New Roman" w:cs="Times New Roman"/>
                <w:b/>
                <w:sz w:val="24"/>
                <w:szCs w:val="24"/>
              </w:rPr>
              <w:t xml:space="preserve">Описание вида </w:t>
            </w:r>
            <w:r w:rsidR="001B68FF" w:rsidRPr="006E648A">
              <w:rPr>
                <w:rFonts w:ascii="Times New Roman" w:hAnsi="Times New Roman" w:cs="Times New Roman"/>
                <w:b/>
                <w:sz w:val="24"/>
                <w:szCs w:val="24"/>
              </w:rPr>
              <w:t>разрешённ</w:t>
            </w:r>
            <w:r w:rsidRPr="006E648A">
              <w:rPr>
                <w:rFonts w:ascii="Times New Roman" w:hAnsi="Times New Roman" w:cs="Times New Roman"/>
                <w:b/>
                <w:sz w:val="24"/>
                <w:szCs w:val="24"/>
              </w:rPr>
              <w:t>ого использования земельного участка:</w:t>
            </w:r>
          </w:p>
          <w:p w:rsidR="00F35B7D" w:rsidRPr="006E648A" w:rsidRDefault="00EC6763"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r w:rsidR="00F35B7D" w:rsidRPr="006E648A">
              <w:rPr>
                <w:rFonts w:ascii="Times New Roman" w:hAnsi="Times New Roman" w:cs="Times New Roman"/>
                <w:sz w:val="24"/>
                <w:szCs w:val="24"/>
              </w:rPr>
              <w:t>.</w:t>
            </w:r>
          </w:p>
        </w:tc>
      </w:tr>
      <w:tr w:rsidR="00F35B7D" w:rsidRPr="006E648A" w:rsidTr="006E648A">
        <w:trPr>
          <w:trHeight w:val="284"/>
        </w:trPr>
        <w:tc>
          <w:tcPr>
            <w:tcW w:w="1289" w:type="dxa"/>
            <w:gridSpan w:val="2"/>
            <w:vMerge/>
          </w:tcPr>
          <w:p w:rsidR="00F35B7D" w:rsidRPr="006E648A"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6E648A" w:rsidRDefault="00F35B7D" w:rsidP="006E648A">
            <w:pPr>
              <w:spacing w:after="0" w:line="240" w:lineRule="auto"/>
              <w:rPr>
                <w:rFonts w:ascii="Times New Roman" w:hAnsi="Times New Roman" w:cs="Times New Roman"/>
                <w:sz w:val="24"/>
                <w:szCs w:val="24"/>
              </w:rPr>
            </w:pPr>
          </w:p>
        </w:tc>
        <w:tc>
          <w:tcPr>
            <w:tcW w:w="11510" w:type="dxa"/>
          </w:tcPr>
          <w:p w:rsidR="00F35B7D" w:rsidRPr="006E648A" w:rsidRDefault="00F35B7D" w:rsidP="006E648A">
            <w:pPr>
              <w:spacing w:after="0" w:line="240" w:lineRule="auto"/>
              <w:rPr>
                <w:rFonts w:ascii="Times New Roman" w:hAnsi="Times New Roman" w:cs="Times New Roman"/>
                <w:sz w:val="24"/>
                <w:szCs w:val="24"/>
                <w:lang w:eastAsia="ru-RU"/>
              </w:rPr>
            </w:pPr>
            <w:r w:rsidRPr="006E648A">
              <w:rPr>
                <w:rFonts w:ascii="Times New Roman" w:hAnsi="Times New Roman" w:cs="Times New Roman"/>
                <w:b/>
                <w:sz w:val="24"/>
                <w:szCs w:val="24"/>
              </w:rPr>
              <w:t>Предельные (минимальные и (или) максимальные) размеры земельного участка:</w:t>
            </w:r>
          </w:p>
          <w:p w:rsidR="00F35B7D" w:rsidRPr="006E648A" w:rsidRDefault="00F35B7D" w:rsidP="006E648A">
            <w:pPr>
              <w:autoSpaceDE w:val="0"/>
              <w:autoSpaceDN w:val="0"/>
              <w:adjustRightInd w:val="0"/>
              <w:spacing w:after="0" w:line="240" w:lineRule="auto"/>
              <w:jc w:val="both"/>
              <w:rPr>
                <w:rFonts w:ascii="Times New Roman" w:hAnsi="Times New Roman" w:cs="Times New Roman"/>
                <w:sz w:val="24"/>
                <w:szCs w:val="24"/>
                <w:lang w:eastAsia="ru-RU"/>
              </w:rPr>
            </w:pPr>
            <w:r w:rsidRPr="006E648A">
              <w:rPr>
                <w:rFonts w:ascii="Times New Roman" w:hAnsi="Times New Roman" w:cs="Times New Roman"/>
                <w:sz w:val="24"/>
                <w:szCs w:val="24"/>
                <w:lang w:eastAsia="ru-RU"/>
              </w:rPr>
              <w:t xml:space="preserve">Размеры земельных участков, особенности размещения, этажность, и прочие параметры определяются в соответствии со </w:t>
            </w:r>
            <w:r w:rsidR="00EC6763">
              <w:rPr>
                <w:rFonts w:ascii="Times New Roman" w:hAnsi="Times New Roman" w:cs="Times New Roman"/>
                <w:sz w:val="24"/>
                <w:szCs w:val="24"/>
                <w:lang w:eastAsia="ru-RU"/>
              </w:rPr>
              <w:t>СП</w:t>
            </w:r>
            <w:r w:rsidRPr="006E648A">
              <w:rPr>
                <w:rFonts w:ascii="Times New Roman" w:hAnsi="Times New Roman" w:cs="Times New Roman"/>
                <w:sz w:val="24"/>
                <w:szCs w:val="24"/>
                <w:lang w:eastAsia="ru-RU"/>
              </w:rPr>
              <w:t xml:space="preserve"> </w:t>
            </w:r>
            <w:r w:rsidR="00EC6763">
              <w:rPr>
                <w:rFonts w:ascii="Times New Roman" w:hAnsi="Times New Roman" w:cs="Times New Roman"/>
                <w:sz w:val="24"/>
                <w:szCs w:val="24"/>
                <w:lang w:eastAsia="ru-RU"/>
              </w:rPr>
              <w:t>42.13330.2016</w:t>
            </w:r>
            <w:r w:rsidRPr="006E648A">
              <w:rPr>
                <w:rFonts w:ascii="Times New Roman" w:hAnsi="Times New Roman" w:cs="Times New Roman"/>
                <w:sz w:val="24"/>
                <w:szCs w:val="24"/>
                <w:lang w:eastAsia="ru-RU"/>
              </w:rPr>
              <w:t xml:space="preserve"> </w:t>
            </w:r>
            <w:r w:rsidR="00EC6763">
              <w:rPr>
                <w:rFonts w:ascii="Times New Roman" w:hAnsi="Times New Roman" w:cs="Times New Roman"/>
                <w:sz w:val="24"/>
                <w:szCs w:val="24"/>
                <w:lang w:eastAsia="ru-RU"/>
              </w:rPr>
              <w:t>«</w:t>
            </w:r>
            <w:r w:rsidRPr="006E648A">
              <w:rPr>
                <w:rFonts w:ascii="Times New Roman" w:hAnsi="Times New Roman" w:cs="Times New Roman"/>
                <w:sz w:val="24"/>
                <w:szCs w:val="24"/>
                <w:lang w:eastAsia="ru-RU"/>
              </w:rPr>
              <w:t>Градостроительство. Планировка и застройка</w:t>
            </w:r>
            <w:r w:rsidR="00EC6763">
              <w:rPr>
                <w:rFonts w:ascii="Times New Roman" w:hAnsi="Times New Roman" w:cs="Times New Roman"/>
                <w:sz w:val="24"/>
                <w:szCs w:val="24"/>
                <w:lang w:eastAsia="ru-RU"/>
              </w:rPr>
              <w:t xml:space="preserve"> городских и сельских поселений».</w:t>
            </w:r>
          </w:p>
          <w:p w:rsidR="00F35B7D" w:rsidRPr="006E648A" w:rsidRDefault="00F35B7D" w:rsidP="006E648A">
            <w:pPr>
              <w:autoSpaceDE w:val="0"/>
              <w:autoSpaceDN w:val="0"/>
              <w:adjustRightInd w:val="0"/>
              <w:spacing w:after="0" w:line="240" w:lineRule="auto"/>
              <w:jc w:val="both"/>
              <w:rPr>
                <w:rFonts w:ascii="Times New Roman" w:hAnsi="Times New Roman" w:cs="Times New Roman"/>
                <w:sz w:val="24"/>
                <w:szCs w:val="24"/>
                <w:lang w:eastAsia="ru-RU"/>
              </w:rPr>
            </w:pPr>
            <w:r w:rsidRPr="006E648A">
              <w:rPr>
                <w:rFonts w:ascii="Times New Roman" w:hAnsi="Times New Roman" w:cs="Times New Roman"/>
                <w:sz w:val="24"/>
                <w:szCs w:val="24"/>
                <w:lang w:eastAsia="ru-RU"/>
              </w:rPr>
              <w:t>В целях создания условий для строительства и реконструкции объектов водного транспорта осуществляется резервирование земель. Порядок резервирования земель для указанных целей устанавливается федеральными законами.</w:t>
            </w:r>
          </w:p>
        </w:tc>
      </w:tr>
      <w:tr w:rsidR="00F35B7D" w:rsidRPr="006E648A" w:rsidTr="006E648A">
        <w:trPr>
          <w:trHeight w:val="284"/>
        </w:trPr>
        <w:tc>
          <w:tcPr>
            <w:tcW w:w="1289" w:type="dxa"/>
            <w:gridSpan w:val="2"/>
            <w:vMerge/>
          </w:tcPr>
          <w:p w:rsidR="00F35B7D" w:rsidRPr="006E648A" w:rsidRDefault="00F35B7D" w:rsidP="006E648A">
            <w:pPr>
              <w:spacing w:after="0" w:line="240" w:lineRule="auto"/>
              <w:rPr>
                <w:rFonts w:ascii="Times New Roman" w:hAnsi="Times New Roman" w:cs="Times New Roman"/>
                <w:sz w:val="24"/>
                <w:szCs w:val="24"/>
                <w:lang w:eastAsia="ru-RU"/>
              </w:rPr>
            </w:pPr>
          </w:p>
        </w:tc>
        <w:tc>
          <w:tcPr>
            <w:tcW w:w="2221" w:type="dxa"/>
            <w:vMerge/>
          </w:tcPr>
          <w:p w:rsidR="00F35B7D" w:rsidRPr="006E648A" w:rsidRDefault="00F35B7D" w:rsidP="006E648A">
            <w:pPr>
              <w:spacing w:after="0" w:line="240" w:lineRule="auto"/>
              <w:rPr>
                <w:rFonts w:ascii="Times New Roman" w:hAnsi="Times New Roman" w:cs="Times New Roman"/>
                <w:sz w:val="24"/>
                <w:szCs w:val="24"/>
              </w:rPr>
            </w:pPr>
          </w:p>
        </w:tc>
        <w:tc>
          <w:tcPr>
            <w:tcW w:w="11510" w:type="dxa"/>
          </w:tcPr>
          <w:p w:rsidR="00F35B7D" w:rsidRPr="006E648A" w:rsidRDefault="00F35B7D" w:rsidP="006E648A">
            <w:pPr>
              <w:spacing w:after="0" w:line="240" w:lineRule="auto"/>
              <w:rPr>
                <w:rFonts w:ascii="Times New Roman" w:hAnsi="Times New Roman" w:cs="Times New Roman"/>
                <w:b/>
                <w:sz w:val="24"/>
                <w:szCs w:val="24"/>
              </w:rPr>
            </w:pPr>
            <w:r w:rsidRPr="006E648A">
              <w:rPr>
                <w:rFonts w:ascii="Times New Roman" w:hAnsi="Times New Roman" w:cs="Times New Roman"/>
                <w:b/>
                <w:sz w:val="24"/>
                <w:szCs w:val="24"/>
              </w:rPr>
              <w:t xml:space="preserve">Максимальный процент застройки в границах земельного участка: </w:t>
            </w:r>
          </w:p>
          <w:p w:rsidR="00F35B7D" w:rsidRPr="006E648A" w:rsidRDefault="00F35B7D" w:rsidP="00EC6763">
            <w:pPr>
              <w:spacing w:after="0" w:line="240" w:lineRule="auto"/>
              <w:rPr>
                <w:rFonts w:ascii="Times New Roman" w:hAnsi="Times New Roman" w:cs="Times New Roman"/>
                <w:sz w:val="24"/>
                <w:szCs w:val="24"/>
                <w:lang w:eastAsia="ru-RU"/>
              </w:rPr>
            </w:pPr>
            <w:r w:rsidRPr="006E648A">
              <w:rPr>
                <w:rFonts w:ascii="Times New Roman" w:hAnsi="Times New Roman" w:cs="Times New Roman"/>
                <w:sz w:val="24"/>
                <w:szCs w:val="24"/>
                <w:lang w:eastAsia="ru-RU"/>
              </w:rPr>
              <w:t xml:space="preserve">Максимальный процент застройки </w:t>
            </w:r>
            <w:r w:rsidR="00EC6763" w:rsidRPr="006E648A">
              <w:rPr>
                <w:rFonts w:ascii="Times New Roman" w:hAnsi="Times New Roman" w:cs="Times New Roman"/>
                <w:sz w:val="24"/>
                <w:szCs w:val="24"/>
              </w:rPr>
              <w:t>—</w:t>
            </w:r>
            <w:r w:rsidRPr="006E648A">
              <w:rPr>
                <w:rFonts w:ascii="Times New Roman" w:hAnsi="Times New Roman" w:cs="Times New Roman"/>
                <w:sz w:val="24"/>
                <w:szCs w:val="24"/>
                <w:lang w:eastAsia="ru-RU"/>
              </w:rPr>
              <w:t xml:space="preserve"> 80</w:t>
            </w:r>
            <w:r w:rsidR="00EC6763">
              <w:rPr>
                <w:rFonts w:ascii="Times New Roman" w:hAnsi="Times New Roman" w:cs="Times New Roman"/>
                <w:sz w:val="24"/>
                <w:szCs w:val="24"/>
                <w:lang w:eastAsia="ru-RU"/>
              </w:rPr>
              <w:t> </w:t>
            </w:r>
            <w:r w:rsidRPr="006E648A">
              <w:rPr>
                <w:rFonts w:ascii="Times New Roman" w:hAnsi="Times New Roman" w:cs="Times New Roman"/>
                <w:sz w:val="24"/>
                <w:szCs w:val="24"/>
                <w:lang w:eastAsia="ru-RU"/>
              </w:rPr>
              <w:t>%.</w:t>
            </w:r>
          </w:p>
        </w:tc>
      </w:tr>
    </w:tbl>
    <w:p w:rsidR="00F35B7D" w:rsidRDefault="00F35B7D" w:rsidP="00F35B7D">
      <w:pPr>
        <w:spacing w:after="0" w:line="240" w:lineRule="auto"/>
        <w:rPr>
          <w:rFonts w:ascii="Times New Roman" w:hAnsi="Times New Roman"/>
          <w:b/>
          <w:sz w:val="24"/>
          <w:szCs w:val="24"/>
          <w:lang w:eastAsia="ru-RU"/>
        </w:rPr>
      </w:pPr>
    </w:p>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56"/>
          <w:pgSz w:w="16838" w:h="11906" w:orient="landscape"/>
          <w:pgMar w:top="1134" w:right="850" w:bottom="1134" w:left="1701" w:header="708" w:footer="708" w:gutter="0"/>
          <w:cols w:space="708"/>
          <w:docGrid w:linePitch="360"/>
        </w:sectPr>
      </w:pPr>
    </w:p>
    <w:tbl>
      <w:tblPr>
        <w:tblpPr w:leftFromText="180" w:rightFromText="180" w:vertAnchor="text" w:tblpX="-459" w:tblpY="1"/>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7"/>
        <w:gridCol w:w="2221"/>
        <w:gridCol w:w="11226"/>
      </w:tblGrid>
      <w:tr w:rsidR="00F35B7D" w:rsidRPr="00EC6763" w:rsidTr="00EC6763">
        <w:trPr>
          <w:trHeight w:val="284"/>
        </w:trPr>
        <w:tc>
          <w:tcPr>
            <w:tcW w:w="14736" w:type="dxa"/>
            <w:gridSpan w:val="4"/>
            <w:vAlign w:val="center"/>
          </w:tcPr>
          <w:p w:rsidR="00F35B7D" w:rsidRPr="00EC6763" w:rsidRDefault="00F35B7D" w:rsidP="00EC6763">
            <w:pPr>
              <w:spacing w:after="0" w:line="240" w:lineRule="auto"/>
              <w:jc w:val="center"/>
              <w:rPr>
                <w:rFonts w:ascii="Times New Roman" w:hAnsi="Times New Roman" w:cs="Times New Roman"/>
                <w:b/>
                <w:sz w:val="24"/>
                <w:szCs w:val="24"/>
                <w:lang w:eastAsia="ru-RU"/>
              </w:rPr>
            </w:pPr>
            <w:r w:rsidRPr="00EC6763">
              <w:rPr>
                <w:rFonts w:ascii="Times New Roman" w:hAnsi="Times New Roman" w:cs="Times New Roman"/>
                <w:b/>
                <w:sz w:val="24"/>
                <w:szCs w:val="24"/>
                <w:lang w:eastAsia="ru-RU"/>
              </w:rPr>
              <w:lastRenderedPageBreak/>
              <w:t>ЗОНА СПЕЦИАЛЬНОГО НАЗНАЧЕНИЯ</w:t>
            </w:r>
          </w:p>
        </w:tc>
      </w:tr>
      <w:tr w:rsidR="00F35B7D" w:rsidRPr="00EC6763" w:rsidTr="00EC6763">
        <w:trPr>
          <w:trHeight w:val="284"/>
        </w:trPr>
        <w:tc>
          <w:tcPr>
            <w:tcW w:w="14736" w:type="dxa"/>
            <w:gridSpan w:val="4"/>
            <w:vAlign w:val="center"/>
          </w:tcPr>
          <w:p w:rsidR="00F35B7D" w:rsidRPr="00EC6763" w:rsidRDefault="00F35B7D" w:rsidP="00EC6763">
            <w:pPr>
              <w:spacing w:after="0" w:line="240" w:lineRule="auto"/>
              <w:jc w:val="center"/>
              <w:rPr>
                <w:rFonts w:ascii="Times New Roman" w:hAnsi="Times New Roman" w:cs="Times New Roman"/>
                <w:b/>
                <w:sz w:val="24"/>
                <w:szCs w:val="24"/>
                <w:lang w:eastAsia="ru-RU"/>
              </w:rPr>
            </w:pPr>
            <w:r w:rsidRPr="00EC6763">
              <w:rPr>
                <w:rFonts w:ascii="Times New Roman" w:hAnsi="Times New Roman" w:cs="Times New Roman"/>
                <w:b/>
                <w:sz w:val="24"/>
                <w:szCs w:val="24"/>
                <w:lang w:eastAsia="ru-RU"/>
              </w:rPr>
              <w:t>C-1</w:t>
            </w:r>
            <w:r w:rsidR="00EC6763" w:rsidRPr="00EC6763">
              <w:rPr>
                <w:rFonts w:ascii="Times New Roman" w:hAnsi="Times New Roman" w:cs="Times New Roman"/>
                <w:b/>
                <w:sz w:val="24"/>
                <w:szCs w:val="24"/>
                <w:lang w:eastAsia="ru-RU"/>
              </w:rPr>
              <w:t xml:space="preserve"> </w:t>
            </w:r>
            <w:r w:rsidRPr="00EC6763">
              <w:rPr>
                <w:rFonts w:ascii="Times New Roman" w:hAnsi="Times New Roman" w:cs="Times New Roman"/>
                <w:b/>
                <w:sz w:val="24"/>
                <w:szCs w:val="24"/>
                <w:lang w:eastAsia="ru-RU"/>
              </w:rPr>
              <w:t>ЗОНА КЛАДБИЩ</w:t>
            </w:r>
          </w:p>
        </w:tc>
      </w:tr>
      <w:tr w:rsidR="00F35B7D" w:rsidRPr="00EC6763" w:rsidTr="00EC6763">
        <w:trPr>
          <w:trHeight w:val="284"/>
        </w:trPr>
        <w:tc>
          <w:tcPr>
            <w:tcW w:w="1242" w:type="dxa"/>
            <w:vAlign w:val="center"/>
          </w:tcPr>
          <w:p w:rsidR="00F35B7D" w:rsidRPr="00EC6763" w:rsidRDefault="00EC6763" w:rsidP="00EC6763">
            <w:pPr>
              <w:spacing w:after="0" w:line="240" w:lineRule="auto"/>
              <w:jc w:val="center"/>
              <w:rPr>
                <w:rFonts w:ascii="Times New Roman" w:hAnsi="Times New Roman" w:cs="Times New Roman"/>
                <w:sz w:val="24"/>
                <w:szCs w:val="24"/>
              </w:rPr>
            </w:pPr>
            <w:r w:rsidRPr="00EC6763">
              <w:rPr>
                <w:rFonts w:ascii="Times New Roman" w:hAnsi="Times New Roman" w:cs="Times New Roman"/>
                <w:sz w:val="24"/>
                <w:szCs w:val="24"/>
              </w:rPr>
              <w:t>Код</w:t>
            </w:r>
            <w:r w:rsidR="00F35B7D" w:rsidRPr="00EC6763">
              <w:rPr>
                <w:rFonts w:ascii="Times New Roman" w:hAnsi="Times New Roman" w:cs="Times New Roman"/>
                <w:sz w:val="24"/>
                <w:szCs w:val="24"/>
              </w:rPr>
              <w:t xml:space="preserve"> вида</w:t>
            </w:r>
          </w:p>
        </w:tc>
        <w:tc>
          <w:tcPr>
            <w:tcW w:w="2268" w:type="dxa"/>
            <w:gridSpan w:val="2"/>
            <w:vAlign w:val="center"/>
          </w:tcPr>
          <w:p w:rsidR="00F35B7D" w:rsidRPr="00EC6763" w:rsidRDefault="00F35B7D" w:rsidP="00EC6763">
            <w:pPr>
              <w:spacing w:after="0" w:line="240" w:lineRule="auto"/>
              <w:jc w:val="center"/>
              <w:rPr>
                <w:rFonts w:ascii="Times New Roman" w:hAnsi="Times New Roman" w:cs="Times New Roman"/>
                <w:sz w:val="24"/>
                <w:szCs w:val="24"/>
              </w:rPr>
            </w:pPr>
            <w:r w:rsidRPr="00EC6763">
              <w:rPr>
                <w:rFonts w:ascii="Times New Roman" w:hAnsi="Times New Roman" w:cs="Times New Roman"/>
                <w:color w:val="000000"/>
                <w:sz w:val="24"/>
                <w:szCs w:val="24"/>
                <w:lang w:eastAsia="ru-RU"/>
              </w:rPr>
              <w:t xml:space="preserve">Вид </w:t>
            </w:r>
            <w:r w:rsidR="001B68FF" w:rsidRPr="00EC6763">
              <w:rPr>
                <w:rFonts w:ascii="Times New Roman" w:hAnsi="Times New Roman" w:cs="Times New Roman"/>
                <w:color w:val="000000"/>
                <w:sz w:val="24"/>
                <w:szCs w:val="24"/>
                <w:lang w:eastAsia="ru-RU"/>
              </w:rPr>
              <w:t>разрешённ</w:t>
            </w:r>
            <w:r w:rsidRPr="00EC6763">
              <w:rPr>
                <w:rFonts w:ascii="Times New Roman" w:hAnsi="Times New Roman" w:cs="Times New Roman"/>
                <w:color w:val="000000"/>
                <w:sz w:val="24"/>
                <w:szCs w:val="24"/>
                <w:lang w:eastAsia="ru-RU"/>
              </w:rPr>
              <w:t>ого использования</w:t>
            </w:r>
          </w:p>
        </w:tc>
        <w:tc>
          <w:tcPr>
            <w:tcW w:w="11226" w:type="dxa"/>
          </w:tcPr>
          <w:p w:rsidR="00F35B7D" w:rsidRPr="00EC6763" w:rsidRDefault="00EC6763" w:rsidP="00EC6763">
            <w:pPr>
              <w:spacing w:after="0" w:line="240" w:lineRule="auto"/>
              <w:rPr>
                <w:rFonts w:ascii="Times New Roman" w:hAnsi="Times New Roman" w:cs="Times New Roman"/>
                <w:sz w:val="24"/>
                <w:szCs w:val="24"/>
              </w:rPr>
            </w:pPr>
            <w:r w:rsidRPr="00EC6763">
              <w:rPr>
                <w:rFonts w:ascii="Times New Roman" w:hAnsi="Times New Roman" w:cs="Times New Roman"/>
                <w:sz w:val="24"/>
                <w:szCs w:val="24"/>
              </w:rPr>
              <w:t>—</w:t>
            </w:r>
            <w:r w:rsidR="00F35B7D" w:rsidRPr="00EC6763">
              <w:rPr>
                <w:rFonts w:ascii="Times New Roman" w:hAnsi="Times New Roman" w:cs="Times New Roman"/>
                <w:bCs/>
                <w:sz w:val="24"/>
                <w:szCs w:val="24"/>
                <w:lang w:eastAsia="ru-RU"/>
              </w:rPr>
              <w:t xml:space="preserve"> Описание вида </w:t>
            </w:r>
            <w:r w:rsidR="001B68FF" w:rsidRPr="00EC6763">
              <w:rPr>
                <w:rFonts w:ascii="Times New Roman" w:hAnsi="Times New Roman" w:cs="Times New Roman"/>
                <w:bCs/>
                <w:sz w:val="24"/>
                <w:szCs w:val="24"/>
                <w:lang w:eastAsia="ru-RU"/>
              </w:rPr>
              <w:t>разрешённ</w:t>
            </w:r>
            <w:r w:rsidR="00F35B7D" w:rsidRPr="00EC6763">
              <w:rPr>
                <w:rFonts w:ascii="Times New Roman" w:hAnsi="Times New Roman" w:cs="Times New Roman"/>
                <w:bCs/>
                <w:sz w:val="24"/>
                <w:szCs w:val="24"/>
                <w:lang w:eastAsia="ru-RU"/>
              </w:rPr>
              <w:t>ого использования земельного участка.</w:t>
            </w:r>
          </w:p>
          <w:p w:rsidR="00F35B7D" w:rsidRPr="00EC6763" w:rsidRDefault="00EC6763" w:rsidP="00EC6763">
            <w:pPr>
              <w:spacing w:after="0" w:line="240" w:lineRule="auto"/>
              <w:rPr>
                <w:rFonts w:ascii="Times New Roman" w:hAnsi="Times New Roman" w:cs="Times New Roman"/>
                <w:sz w:val="24"/>
                <w:szCs w:val="24"/>
              </w:rPr>
            </w:pPr>
            <w:r w:rsidRPr="00EC6763">
              <w:rPr>
                <w:rFonts w:ascii="Times New Roman" w:hAnsi="Times New Roman" w:cs="Times New Roman"/>
                <w:sz w:val="24"/>
                <w:szCs w:val="24"/>
              </w:rPr>
              <w:t>—</w:t>
            </w:r>
            <w:r w:rsidR="00F35B7D" w:rsidRPr="00EC6763">
              <w:rPr>
                <w:rFonts w:ascii="Times New Roman" w:hAnsi="Times New Roman" w:cs="Times New Roman"/>
                <w:sz w:val="24"/>
                <w:szCs w:val="24"/>
              </w:rPr>
              <w:t xml:space="preserve"> Предельные (минимальные и (или) максимальные) размеры земельных участков и преде</w:t>
            </w:r>
            <w:r w:rsidRPr="00EC6763">
              <w:rPr>
                <w:rFonts w:ascii="Times New Roman" w:hAnsi="Times New Roman" w:cs="Times New Roman"/>
                <w:sz w:val="24"/>
                <w:szCs w:val="24"/>
              </w:rPr>
              <w:t xml:space="preserve">льные </w:t>
            </w:r>
            <w:r w:rsidR="00F35B7D" w:rsidRPr="00EC6763">
              <w:rPr>
                <w:rFonts w:ascii="Times New Roman" w:hAnsi="Times New Roman" w:cs="Times New Roman"/>
                <w:sz w:val="24"/>
                <w:szCs w:val="24"/>
              </w:rPr>
              <w:t xml:space="preserve">параметры </w:t>
            </w:r>
            <w:r w:rsidR="001B68FF" w:rsidRPr="00EC6763">
              <w:rPr>
                <w:rFonts w:ascii="Times New Roman" w:hAnsi="Times New Roman" w:cs="Times New Roman"/>
                <w:sz w:val="24"/>
                <w:szCs w:val="24"/>
              </w:rPr>
              <w:t>разрешённ</w:t>
            </w:r>
            <w:r w:rsidR="00F35B7D" w:rsidRPr="00EC6763">
              <w:rPr>
                <w:rFonts w:ascii="Times New Roman" w:hAnsi="Times New Roman" w:cs="Times New Roman"/>
                <w:sz w:val="24"/>
                <w:szCs w:val="24"/>
              </w:rPr>
              <w:t>ого строительства, реконструкции объектов капитального строительства</w:t>
            </w:r>
            <w:r w:rsidRPr="00EC6763">
              <w:rPr>
                <w:rFonts w:ascii="Times New Roman" w:hAnsi="Times New Roman" w:cs="Times New Roman"/>
                <w:sz w:val="24"/>
                <w:szCs w:val="24"/>
              </w:rPr>
              <w:t>.</w:t>
            </w:r>
          </w:p>
        </w:tc>
      </w:tr>
      <w:tr w:rsidR="00F35B7D" w:rsidRPr="00EC6763" w:rsidTr="00EC6763">
        <w:trPr>
          <w:trHeight w:val="284"/>
        </w:trPr>
        <w:tc>
          <w:tcPr>
            <w:tcW w:w="14736" w:type="dxa"/>
            <w:gridSpan w:val="4"/>
            <w:vAlign w:val="center"/>
          </w:tcPr>
          <w:p w:rsidR="00F35B7D" w:rsidRPr="00EC6763" w:rsidRDefault="00F35B7D" w:rsidP="00EC6763">
            <w:pPr>
              <w:spacing w:after="0" w:line="240" w:lineRule="auto"/>
              <w:jc w:val="center"/>
              <w:rPr>
                <w:rFonts w:ascii="Times New Roman" w:hAnsi="Times New Roman" w:cs="Times New Roman"/>
                <w:sz w:val="24"/>
                <w:szCs w:val="24"/>
              </w:rPr>
            </w:pPr>
            <w:r w:rsidRPr="00EC6763">
              <w:rPr>
                <w:rFonts w:ascii="Times New Roman" w:hAnsi="Times New Roman" w:cs="Times New Roman"/>
                <w:b/>
                <w:sz w:val="24"/>
                <w:szCs w:val="24"/>
                <w:lang w:eastAsia="ru-RU"/>
              </w:rPr>
              <w:t xml:space="preserve">ОСНОВНЫЕ ВИДЫ </w:t>
            </w:r>
            <w:r w:rsidR="001B68FF" w:rsidRPr="00EC6763">
              <w:rPr>
                <w:rFonts w:ascii="Times New Roman" w:hAnsi="Times New Roman" w:cs="Times New Roman"/>
                <w:b/>
                <w:sz w:val="24"/>
                <w:szCs w:val="24"/>
                <w:lang w:eastAsia="ru-RU"/>
              </w:rPr>
              <w:t>РАЗРЕШЁНН</w:t>
            </w:r>
            <w:r w:rsidRPr="00EC6763">
              <w:rPr>
                <w:rFonts w:ascii="Times New Roman" w:hAnsi="Times New Roman" w:cs="Times New Roman"/>
                <w:b/>
                <w:sz w:val="24"/>
                <w:szCs w:val="24"/>
                <w:lang w:eastAsia="ru-RU"/>
              </w:rPr>
              <w:t>ОГО ИСПОЛЬЗОВАНИЯ</w:t>
            </w:r>
          </w:p>
        </w:tc>
      </w:tr>
      <w:tr w:rsidR="00F35B7D" w:rsidRPr="00EC6763" w:rsidTr="00EC6763">
        <w:trPr>
          <w:trHeight w:val="284"/>
        </w:trPr>
        <w:tc>
          <w:tcPr>
            <w:tcW w:w="1289" w:type="dxa"/>
            <w:gridSpan w:val="2"/>
            <w:vMerge w:val="restart"/>
          </w:tcPr>
          <w:p w:rsidR="00F35B7D" w:rsidRPr="00EC6763" w:rsidRDefault="00F35B7D" w:rsidP="00EC6763">
            <w:pPr>
              <w:spacing w:after="0" w:line="240" w:lineRule="auto"/>
              <w:jc w:val="center"/>
              <w:rPr>
                <w:rFonts w:ascii="Times New Roman" w:hAnsi="Times New Roman" w:cs="Times New Roman"/>
                <w:sz w:val="24"/>
                <w:szCs w:val="24"/>
                <w:lang w:eastAsia="ru-RU"/>
              </w:rPr>
            </w:pPr>
            <w:r w:rsidRPr="00EC6763">
              <w:rPr>
                <w:rFonts w:ascii="Times New Roman" w:hAnsi="Times New Roman" w:cs="Times New Roman"/>
                <w:sz w:val="24"/>
                <w:szCs w:val="24"/>
                <w:lang w:eastAsia="ru-RU"/>
              </w:rPr>
              <w:t>12.1</w:t>
            </w:r>
          </w:p>
        </w:tc>
        <w:tc>
          <w:tcPr>
            <w:tcW w:w="2221" w:type="dxa"/>
            <w:vMerge w:val="restart"/>
          </w:tcPr>
          <w:p w:rsidR="00F35B7D" w:rsidRPr="00EC6763" w:rsidRDefault="00F35B7D" w:rsidP="00EC6763">
            <w:pPr>
              <w:autoSpaceDE w:val="0"/>
              <w:autoSpaceDN w:val="0"/>
              <w:adjustRightInd w:val="0"/>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rPr>
              <w:t>Ритуальная деятельность</w:t>
            </w:r>
          </w:p>
        </w:tc>
        <w:tc>
          <w:tcPr>
            <w:tcW w:w="11226" w:type="dxa"/>
          </w:tcPr>
          <w:p w:rsidR="00F35B7D" w:rsidRPr="00EC6763" w:rsidRDefault="00F35B7D" w:rsidP="00EC6763">
            <w:pPr>
              <w:spacing w:after="0" w:line="240" w:lineRule="auto"/>
              <w:rPr>
                <w:rFonts w:ascii="Times New Roman" w:hAnsi="Times New Roman" w:cs="Times New Roman"/>
                <w:b/>
                <w:sz w:val="24"/>
                <w:szCs w:val="24"/>
              </w:rPr>
            </w:pPr>
            <w:r w:rsidRPr="00EC6763">
              <w:rPr>
                <w:rFonts w:ascii="Times New Roman" w:hAnsi="Times New Roman" w:cs="Times New Roman"/>
                <w:b/>
                <w:sz w:val="24"/>
                <w:szCs w:val="24"/>
              </w:rPr>
              <w:t xml:space="preserve">Описание вида </w:t>
            </w:r>
            <w:r w:rsidR="001B68FF" w:rsidRPr="00EC6763">
              <w:rPr>
                <w:rFonts w:ascii="Times New Roman" w:hAnsi="Times New Roman" w:cs="Times New Roman"/>
                <w:b/>
                <w:sz w:val="24"/>
                <w:szCs w:val="24"/>
              </w:rPr>
              <w:t>разрешённ</w:t>
            </w:r>
            <w:r w:rsidRPr="00EC6763">
              <w:rPr>
                <w:rFonts w:ascii="Times New Roman" w:hAnsi="Times New Roman" w:cs="Times New Roman"/>
                <w:b/>
                <w:sz w:val="24"/>
                <w:szCs w:val="24"/>
              </w:rPr>
              <w:t>ого использования земельного участка:</w:t>
            </w:r>
          </w:p>
          <w:p w:rsidR="00EC6763" w:rsidRPr="00EC6763" w:rsidRDefault="00EC6763" w:rsidP="00EC6763">
            <w:pPr>
              <w:pStyle w:val="pboth"/>
              <w:spacing w:before="0" w:beforeAutospacing="0" w:after="0" w:afterAutospacing="0"/>
              <w:jc w:val="both"/>
              <w:textAlignment w:val="baseline"/>
              <w:rPr>
                <w:color w:val="000000"/>
              </w:rPr>
            </w:pPr>
            <w:r w:rsidRPr="00EC6763">
              <w:rPr>
                <w:color w:val="000000"/>
              </w:rPr>
              <w:t>— размещение кладбищ, крематориев и мест захоронения;</w:t>
            </w:r>
          </w:p>
          <w:p w:rsidR="00EC6763" w:rsidRPr="00EC6763" w:rsidRDefault="00EC6763" w:rsidP="00EC6763">
            <w:pPr>
              <w:pStyle w:val="pboth"/>
              <w:spacing w:before="0" w:beforeAutospacing="0" w:after="0" w:afterAutospacing="0"/>
              <w:jc w:val="both"/>
              <w:textAlignment w:val="baseline"/>
              <w:rPr>
                <w:color w:val="000000"/>
              </w:rPr>
            </w:pPr>
            <w:r w:rsidRPr="00EC6763">
              <w:rPr>
                <w:color w:val="000000"/>
              </w:rPr>
              <w:t>— размещение соответствующих культовых сооружений;</w:t>
            </w:r>
          </w:p>
          <w:p w:rsidR="00F35B7D" w:rsidRPr="00EC6763" w:rsidRDefault="00EC6763" w:rsidP="00EC6763">
            <w:pPr>
              <w:pStyle w:val="pboth"/>
              <w:spacing w:before="0" w:beforeAutospacing="0" w:after="0" w:afterAutospacing="0"/>
              <w:jc w:val="both"/>
              <w:textAlignment w:val="baseline"/>
              <w:rPr>
                <w:color w:val="000000"/>
              </w:rPr>
            </w:pPr>
            <w:r w:rsidRPr="00EC6763">
              <w:rPr>
                <w:color w:val="000000"/>
              </w:rPr>
              <w:t>— осуществление деятельности по производству продукции ритуально-обрядового назначения.</w:t>
            </w:r>
          </w:p>
        </w:tc>
      </w:tr>
      <w:tr w:rsidR="00F35B7D" w:rsidRPr="00EC6763" w:rsidTr="00EC6763">
        <w:trPr>
          <w:trHeight w:val="284"/>
        </w:trPr>
        <w:tc>
          <w:tcPr>
            <w:tcW w:w="1289" w:type="dxa"/>
            <w:gridSpan w:val="2"/>
            <w:vMerge/>
          </w:tcPr>
          <w:p w:rsidR="00F35B7D" w:rsidRPr="00EC6763" w:rsidRDefault="00F35B7D" w:rsidP="00EC6763">
            <w:pPr>
              <w:spacing w:after="0" w:line="240" w:lineRule="auto"/>
              <w:rPr>
                <w:rFonts w:ascii="Times New Roman" w:hAnsi="Times New Roman" w:cs="Times New Roman"/>
                <w:sz w:val="24"/>
                <w:szCs w:val="24"/>
                <w:lang w:eastAsia="ru-RU"/>
              </w:rPr>
            </w:pPr>
          </w:p>
        </w:tc>
        <w:tc>
          <w:tcPr>
            <w:tcW w:w="2221" w:type="dxa"/>
            <w:vMerge/>
          </w:tcPr>
          <w:p w:rsidR="00F35B7D" w:rsidRPr="00EC6763" w:rsidRDefault="00F35B7D" w:rsidP="00EC6763">
            <w:pPr>
              <w:autoSpaceDE w:val="0"/>
              <w:autoSpaceDN w:val="0"/>
              <w:adjustRightInd w:val="0"/>
              <w:spacing w:after="0" w:line="240" w:lineRule="auto"/>
              <w:jc w:val="both"/>
              <w:rPr>
                <w:rFonts w:ascii="Times New Roman" w:hAnsi="Times New Roman" w:cs="Times New Roman"/>
                <w:sz w:val="24"/>
                <w:szCs w:val="24"/>
              </w:rPr>
            </w:pPr>
          </w:p>
        </w:tc>
        <w:tc>
          <w:tcPr>
            <w:tcW w:w="11226" w:type="dxa"/>
          </w:tcPr>
          <w:p w:rsidR="00F35B7D" w:rsidRPr="00EC6763" w:rsidRDefault="00F35B7D" w:rsidP="00EC6763">
            <w:pPr>
              <w:spacing w:after="0" w:line="240" w:lineRule="auto"/>
              <w:contextualSpacing/>
              <w:rPr>
                <w:rFonts w:ascii="Times New Roman" w:hAnsi="Times New Roman" w:cs="Times New Roman"/>
                <w:b/>
                <w:sz w:val="24"/>
                <w:szCs w:val="24"/>
              </w:rPr>
            </w:pPr>
            <w:r w:rsidRPr="00EC6763">
              <w:rPr>
                <w:rFonts w:ascii="Times New Roman" w:hAnsi="Times New Roman" w:cs="Times New Roman"/>
                <w:b/>
                <w:sz w:val="24"/>
                <w:szCs w:val="24"/>
              </w:rPr>
              <w:t xml:space="preserve">Предельные (минимальные и (или) максимальные) размеры земельного участка: </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Размер земельного участка для кладбища определяется по</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заданию на проектирование с уч</w:t>
            </w:r>
            <w:r w:rsidR="00EC6763">
              <w:rPr>
                <w:rFonts w:ascii="Times New Roman" w:hAnsi="Times New Roman" w:cs="Times New Roman"/>
                <w:sz w:val="24"/>
                <w:szCs w:val="24"/>
                <w:lang w:eastAsia="ru-RU"/>
              </w:rPr>
              <w:t>ё</w:t>
            </w:r>
            <w:r w:rsidRPr="00EC6763">
              <w:rPr>
                <w:rFonts w:ascii="Times New Roman" w:hAnsi="Times New Roman" w:cs="Times New Roman"/>
                <w:sz w:val="24"/>
                <w:szCs w:val="24"/>
                <w:lang w:eastAsia="ru-RU"/>
              </w:rPr>
              <w:t>том количества жителей</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конкретного насел</w:t>
            </w:r>
            <w:r w:rsidR="00EC6763">
              <w:rPr>
                <w:rFonts w:ascii="Times New Roman" w:hAnsi="Times New Roman" w:cs="Times New Roman"/>
                <w:sz w:val="24"/>
                <w:szCs w:val="24"/>
                <w:lang w:eastAsia="ru-RU"/>
              </w:rPr>
              <w:t>ё</w:t>
            </w:r>
            <w:r w:rsidRPr="00EC6763">
              <w:rPr>
                <w:rFonts w:ascii="Times New Roman" w:hAnsi="Times New Roman" w:cs="Times New Roman"/>
                <w:sz w:val="24"/>
                <w:szCs w:val="24"/>
                <w:lang w:eastAsia="ru-RU"/>
              </w:rPr>
              <w:t>нного пункта, но не может превышать 40 га.</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При этом также учитывается перспективный рост численности</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населения, коэффициент смертности, наличие действующих</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объектов похоронного обслуживания, принятая схема и способы</w:t>
            </w:r>
          </w:p>
          <w:p w:rsidR="00F35B7D" w:rsidRPr="00EC6763" w:rsidRDefault="00F35B7D" w:rsidP="00EC6763">
            <w:pPr>
              <w:spacing w:after="0" w:line="240" w:lineRule="auto"/>
              <w:contextualSpacing/>
              <w:rPr>
                <w:rFonts w:ascii="Times New Roman" w:hAnsi="Times New Roman" w:cs="Times New Roman"/>
                <w:sz w:val="24"/>
                <w:szCs w:val="24"/>
              </w:rPr>
            </w:pPr>
            <w:r w:rsidRPr="00EC6763">
              <w:rPr>
                <w:rFonts w:ascii="Times New Roman" w:hAnsi="Times New Roman" w:cs="Times New Roman"/>
                <w:sz w:val="24"/>
                <w:szCs w:val="24"/>
                <w:lang w:eastAsia="ru-RU"/>
              </w:rPr>
              <w:t>захоронения, вероисповедания, норм земельного участка на одно</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захоронение.</w:t>
            </w:r>
          </w:p>
        </w:tc>
      </w:tr>
      <w:tr w:rsidR="00F35B7D" w:rsidRPr="00EC6763" w:rsidTr="00EC6763">
        <w:trPr>
          <w:trHeight w:val="284"/>
        </w:trPr>
        <w:tc>
          <w:tcPr>
            <w:tcW w:w="1289" w:type="dxa"/>
            <w:gridSpan w:val="2"/>
            <w:vMerge/>
          </w:tcPr>
          <w:p w:rsidR="00F35B7D" w:rsidRPr="00EC6763" w:rsidRDefault="00F35B7D" w:rsidP="00EC6763">
            <w:pPr>
              <w:spacing w:after="0" w:line="240" w:lineRule="auto"/>
              <w:rPr>
                <w:rFonts w:ascii="Times New Roman" w:hAnsi="Times New Roman" w:cs="Times New Roman"/>
                <w:sz w:val="24"/>
                <w:szCs w:val="24"/>
                <w:lang w:eastAsia="ru-RU"/>
              </w:rPr>
            </w:pPr>
          </w:p>
        </w:tc>
        <w:tc>
          <w:tcPr>
            <w:tcW w:w="2221" w:type="dxa"/>
            <w:vMerge/>
          </w:tcPr>
          <w:p w:rsidR="00F35B7D" w:rsidRPr="00EC6763" w:rsidRDefault="00F35B7D" w:rsidP="00EC6763">
            <w:pPr>
              <w:autoSpaceDE w:val="0"/>
              <w:autoSpaceDN w:val="0"/>
              <w:adjustRightInd w:val="0"/>
              <w:spacing w:after="0" w:line="240" w:lineRule="auto"/>
              <w:jc w:val="both"/>
              <w:rPr>
                <w:rFonts w:ascii="Times New Roman" w:hAnsi="Times New Roman" w:cs="Times New Roman"/>
                <w:sz w:val="24"/>
                <w:szCs w:val="24"/>
              </w:rPr>
            </w:pPr>
          </w:p>
        </w:tc>
        <w:tc>
          <w:tcPr>
            <w:tcW w:w="11226" w:type="dxa"/>
          </w:tcPr>
          <w:p w:rsidR="00F35B7D" w:rsidRPr="00EC6763" w:rsidRDefault="00F35B7D" w:rsidP="00EC6763">
            <w:pPr>
              <w:spacing w:after="0" w:line="240" w:lineRule="auto"/>
              <w:rPr>
                <w:rFonts w:ascii="Times New Roman" w:hAnsi="Times New Roman" w:cs="Times New Roman"/>
                <w:b/>
                <w:sz w:val="24"/>
                <w:szCs w:val="24"/>
              </w:rPr>
            </w:pPr>
            <w:r w:rsidRPr="00EC6763">
              <w:rPr>
                <w:rFonts w:ascii="Times New Roman" w:hAnsi="Times New Roman" w:cs="Times New Roman"/>
                <w:b/>
                <w:sz w:val="24"/>
                <w:szCs w:val="24"/>
              </w:rPr>
              <w:t xml:space="preserve">Минимальные отступы от границ земельного участка: </w:t>
            </w:r>
          </w:p>
          <w:p w:rsidR="00F35B7D" w:rsidRPr="00EC6763" w:rsidRDefault="00EC6763" w:rsidP="00EC6763">
            <w:pPr>
              <w:pStyle w:val="a3"/>
              <w:autoSpaceDE w:val="0"/>
              <w:autoSpaceDN w:val="0"/>
              <w:adjustRightInd w:val="0"/>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F35B7D" w:rsidRPr="00EC6763">
              <w:rPr>
                <w:rFonts w:ascii="Times New Roman" w:hAnsi="Times New Roman" w:cs="Times New Roman"/>
                <w:sz w:val="24"/>
                <w:szCs w:val="24"/>
                <w:lang w:eastAsia="ru-RU"/>
              </w:rPr>
              <w:t>Вновь создаваемые места погребения должны размещаться на расстоянии не менее 300 м от границ территории жилых, общественно-деловых и рекреационных зон.</w:t>
            </w:r>
          </w:p>
          <w:p w:rsidR="00F35B7D" w:rsidRPr="00EC6763" w:rsidRDefault="00EC6763" w:rsidP="00EC6763">
            <w:pPr>
              <w:pStyle w:val="a3"/>
              <w:autoSpaceDE w:val="0"/>
              <w:autoSpaceDN w:val="0"/>
              <w:adjustRightInd w:val="0"/>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F35B7D" w:rsidRPr="00EC6763">
              <w:rPr>
                <w:rFonts w:ascii="Times New Roman" w:hAnsi="Times New Roman" w:cs="Times New Roman"/>
                <w:sz w:val="24"/>
                <w:szCs w:val="24"/>
                <w:lang w:eastAsia="ru-RU"/>
              </w:rPr>
              <w:t>Кладбища с погребением пут</w:t>
            </w:r>
            <w:r>
              <w:rPr>
                <w:rFonts w:ascii="Times New Roman" w:hAnsi="Times New Roman" w:cs="Times New Roman"/>
                <w:sz w:val="24"/>
                <w:szCs w:val="24"/>
                <w:lang w:eastAsia="ru-RU"/>
              </w:rPr>
              <w:t>ё</w:t>
            </w:r>
            <w:r w:rsidR="00F35B7D" w:rsidRPr="00EC6763">
              <w:rPr>
                <w:rFonts w:ascii="Times New Roman" w:hAnsi="Times New Roman" w:cs="Times New Roman"/>
                <w:sz w:val="24"/>
                <w:szCs w:val="24"/>
                <w:lang w:eastAsia="ru-RU"/>
              </w:rPr>
              <w:t>м предания тела (останков) умершего земле (захоронение в могилу, склеп) размещают на расстоянии:</w:t>
            </w:r>
          </w:p>
          <w:p w:rsidR="00F35B7D" w:rsidRPr="00EC6763" w:rsidRDefault="00EC6763"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35B7D" w:rsidRPr="00EC6763">
              <w:rPr>
                <w:rFonts w:ascii="Times New Roman" w:hAnsi="Times New Roman" w:cs="Times New Roman"/>
                <w:sz w:val="24"/>
                <w:szCs w:val="24"/>
                <w:lang w:eastAsia="ru-RU"/>
              </w:rPr>
              <w:t>от территории жилой застройки, ландшафтно-рекреационных зон,</w:t>
            </w:r>
            <w:r w:rsidR="00660F77" w:rsidRPr="00EC6763">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зон отдыха, территорий курортов, санаториев, домов отдыха,</w:t>
            </w:r>
            <w:r w:rsidR="00660F77" w:rsidRPr="00EC6763">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стационарных лечебно-профилактических учреждений,</w:t>
            </w:r>
            <w:r w:rsidR="00660F77" w:rsidRPr="00EC6763">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территорий садоводческих, огороднических и дачных</w:t>
            </w:r>
            <w:r w:rsidR="00660F77" w:rsidRPr="00EC6763">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объединений или индивидуальных участков (ориентировочная</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санитарно-защитная зона в соответствии с СанПиН</w:t>
            </w:r>
            <w:r w:rsid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2.2.1/2.1.1.1200-03) м, не менее:</w:t>
            </w:r>
          </w:p>
          <w:p w:rsidR="00F35B7D" w:rsidRPr="00EC6763" w:rsidRDefault="00EC6763"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35B7D" w:rsidRPr="00EC6763">
              <w:rPr>
                <w:rFonts w:ascii="Times New Roman" w:hAnsi="Times New Roman" w:cs="Times New Roman"/>
                <w:sz w:val="24"/>
                <w:szCs w:val="24"/>
                <w:lang w:eastAsia="ru-RU"/>
              </w:rPr>
              <w:t xml:space="preserve">100 </w:t>
            </w:r>
            <w:r w:rsidRPr="00EC6763">
              <w:rPr>
                <w:rFonts w:ascii="Times New Roman" w:hAnsi="Times New Roman" w:cs="Times New Roman"/>
                <w:color w:val="000000"/>
                <w:sz w:val="24"/>
                <w:szCs w:val="24"/>
              </w:rPr>
              <w:t>—</w:t>
            </w:r>
            <w:r w:rsidR="00F35B7D" w:rsidRPr="00EC6763">
              <w:rPr>
                <w:rFonts w:ascii="Times New Roman" w:hAnsi="Times New Roman" w:cs="Times New Roman"/>
                <w:sz w:val="24"/>
                <w:szCs w:val="24"/>
                <w:lang w:eastAsia="ru-RU"/>
              </w:rPr>
              <w:t xml:space="preserve"> при площади кладбища 10 га и менее;</w:t>
            </w:r>
          </w:p>
          <w:p w:rsidR="00F35B7D" w:rsidRPr="00EC6763" w:rsidRDefault="00EC6763"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35B7D" w:rsidRPr="00EC6763">
              <w:rPr>
                <w:rFonts w:ascii="Times New Roman" w:hAnsi="Times New Roman" w:cs="Times New Roman"/>
                <w:sz w:val="24"/>
                <w:szCs w:val="24"/>
                <w:lang w:eastAsia="ru-RU"/>
              </w:rPr>
              <w:t xml:space="preserve">300 </w:t>
            </w:r>
            <w:r w:rsidRPr="00EC6763">
              <w:rPr>
                <w:rFonts w:ascii="Times New Roman" w:hAnsi="Times New Roman" w:cs="Times New Roman"/>
                <w:color w:val="000000"/>
                <w:sz w:val="24"/>
                <w:szCs w:val="24"/>
              </w:rPr>
              <w:t>—</w:t>
            </w:r>
            <w:r w:rsidR="00F35B7D" w:rsidRPr="00EC6763">
              <w:rPr>
                <w:rFonts w:ascii="Times New Roman" w:hAnsi="Times New Roman" w:cs="Times New Roman"/>
                <w:sz w:val="24"/>
                <w:szCs w:val="24"/>
                <w:lang w:eastAsia="ru-RU"/>
              </w:rPr>
              <w:t xml:space="preserve"> при площади кладбища от 10 до 20 га;</w:t>
            </w:r>
          </w:p>
          <w:p w:rsidR="00F35B7D" w:rsidRPr="00EC6763" w:rsidRDefault="00EC6763"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35B7D" w:rsidRPr="00EC6763">
              <w:rPr>
                <w:rFonts w:ascii="Times New Roman" w:hAnsi="Times New Roman" w:cs="Times New Roman"/>
                <w:sz w:val="24"/>
                <w:szCs w:val="24"/>
                <w:lang w:eastAsia="ru-RU"/>
              </w:rPr>
              <w:t xml:space="preserve">500 </w:t>
            </w:r>
            <w:r w:rsidRPr="00EC6763">
              <w:rPr>
                <w:rFonts w:ascii="Times New Roman" w:hAnsi="Times New Roman" w:cs="Times New Roman"/>
                <w:color w:val="000000"/>
                <w:sz w:val="24"/>
                <w:szCs w:val="24"/>
              </w:rPr>
              <w:t>—</w:t>
            </w:r>
            <w:r w:rsidR="00F35B7D" w:rsidRPr="00EC6763">
              <w:rPr>
                <w:rFonts w:ascii="Times New Roman" w:hAnsi="Times New Roman" w:cs="Times New Roman"/>
                <w:sz w:val="24"/>
                <w:szCs w:val="24"/>
                <w:lang w:eastAsia="ru-RU"/>
              </w:rPr>
              <w:t xml:space="preserve"> при площади кладбища от 20 до 40 га;</w:t>
            </w:r>
          </w:p>
          <w:p w:rsidR="00F35B7D" w:rsidRPr="00EC6763" w:rsidRDefault="00EC6763"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35B7D" w:rsidRPr="00EC6763">
              <w:rPr>
                <w:rFonts w:ascii="Times New Roman" w:hAnsi="Times New Roman" w:cs="Times New Roman"/>
                <w:sz w:val="24"/>
                <w:szCs w:val="24"/>
                <w:lang w:eastAsia="ru-RU"/>
              </w:rPr>
              <w:t xml:space="preserve">50 </w:t>
            </w:r>
            <w:r w:rsidRPr="00EC6763">
              <w:rPr>
                <w:rFonts w:ascii="Times New Roman" w:hAnsi="Times New Roman" w:cs="Times New Roman"/>
                <w:color w:val="000000"/>
                <w:sz w:val="24"/>
                <w:szCs w:val="24"/>
              </w:rPr>
              <w:t>—</w:t>
            </w:r>
            <w:r w:rsidR="00F35B7D" w:rsidRPr="00EC6763">
              <w:rPr>
                <w:rFonts w:ascii="Times New Roman" w:hAnsi="Times New Roman" w:cs="Times New Roman"/>
                <w:sz w:val="24"/>
                <w:szCs w:val="24"/>
                <w:lang w:eastAsia="ru-RU"/>
              </w:rPr>
              <w:t xml:space="preserve"> для закрытых кладбищ и мемориальных комплексов,</w:t>
            </w: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кладбищ с погребением после кремации;</w:t>
            </w:r>
          </w:p>
          <w:p w:rsidR="00F35B7D" w:rsidRPr="00EC6763" w:rsidRDefault="00EC6763"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35B7D" w:rsidRPr="00EC6763">
              <w:rPr>
                <w:rFonts w:ascii="Times New Roman" w:hAnsi="Times New Roman" w:cs="Times New Roman"/>
                <w:sz w:val="24"/>
                <w:szCs w:val="24"/>
                <w:lang w:eastAsia="ru-RU"/>
              </w:rPr>
              <w:t>от водозаборных сооружений централизованного источника</w:t>
            </w: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водоснабжения населения не менее 1000 м с подтверждением</w:t>
            </w: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достаточности расстояния расч</w:t>
            </w:r>
            <w:r>
              <w:rPr>
                <w:rFonts w:ascii="Times New Roman" w:hAnsi="Times New Roman" w:cs="Times New Roman"/>
                <w:sz w:val="24"/>
                <w:szCs w:val="24"/>
                <w:lang w:eastAsia="ru-RU"/>
              </w:rPr>
              <w:t>ё</w:t>
            </w:r>
            <w:r w:rsidR="00F35B7D" w:rsidRPr="00EC6763">
              <w:rPr>
                <w:rFonts w:ascii="Times New Roman" w:hAnsi="Times New Roman" w:cs="Times New Roman"/>
                <w:sz w:val="24"/>
                <w:szCs w:val="24"/>
                <w:lang w:eastAsia="ru-RU"/>
              </w:rPr>
              <w:t>тами поясов зон санитарной</w:t>
            </w: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охраны водоисточника и времени фильтрации;</w:t>
            </w:r>
          </w:p>
          <w:p w:rsidR="00F35B7D" w:rsidRPr="00EC6763" w:rsidRDefault="00EC6763" w:rsidP="00EC6763">
            <w:pPr>
              <w:pStyle w:val="a3"/>
              <w:autoSpaceDE w:val="0"/>
              <w:autoSpaceDN w:val="0"/>
              <w:adjustRightInd w:val="0"/>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F35B7D" w:rsidRPr="00EC6763">
              <w:rPr>
                <w:rFonts w:ascii="Times New Roman" w:hAnsi="Times New Roman" w:cs="Times New Roman"/>
                <w:sz w:val="24"/>
                <w:szCs w:val="24"/>
                <w:lang w:eastAsia="ru-RU"/>
              </w:rPr>
              <w:t>Крематории размещаются на отвед</w:t>
            </w:r>
            <w:r>
              <w:rPr>
                <w:rFonts w:ascii="Times New Roman" w:hAnsi="Times New Roman" w:cs="Times New Roman"/>
                <w:sz w:val="24"/>
                <w:szCs w:val="24"/>
                <w:lang w:eastAsia="ru-RU"/>
              </w:rPr>
              <w:t>ё</w:t>
            </w:r>
            <w:r w:rsidR="00F35B7D" w:rsidRPr="00EC6763">
              <w:rPr>
                <w:rFonts w:ascii="Times New Roman" w:hAnsi="Times New Roman" w:cs="Times New Roman"/>
                <w:sz w:val="24"/>
                <w:szCs w:val="24"/>
                <w:lang w:eastAsia="ru-RU"/>
              </w:rPr>
              <w:t>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w:t>
            </w:r>
            <w:r w:rsidR="00F35B7D" w:rsidRPr="00EC6763">
              <w:rPr>
                <w:rFonts w:ascii="Times New Roman" w:hAnsi="Times New Roman" w:cs="Times New Roman"/>
                <w:sz w:val="24"/>
                <w:szCs w:val="24"/>
                <w:lang w:eastAsia="ru-RU"/>
              </w:rPr>
              <w:lastRenderedPageBreak/>
              <w:t>оздоровительных и санаторно-курортных зон,</w:t>
            </w:r>
            <w:r w:rsidR="00660F77" w:rsidRPr="00EC6763">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м, не менее:</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500 </w:t>
            </w:r>
            <w:r w:rsidR="00EC6763" w:rsidRPr="00EC6763">
              <w:rPr>
                <w:rFonts w:ascii="Times New Roman" w:hAnsi="Times New Roman" w:cs="Times New Roman"/>
                <w:color w:val="000000"/>
                <w:sz w:val="24"/>
                <w:szCs w:val="24"/>
              </w:rPr>
              <w:t>—</w:t>
            </w:r>
            <w:r w:rsidRPr="00EC6763">
              <w:rPr>
                <w:rFonts w:ascii="Times New Roman" w:hAnsi="Times New Roman" w:cs="Times New Roman"/>
                <w:sz w:val="24"/>
                <w:szCs w:val="24"/>
                <w:lang w:eastAsia="ru-RU"/>
              </w:rPr>
              <w:t xml:space="preserve"> без подготовительных и обрядовых процессов с одной</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однокамерной печью;</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1000 </w:t>
            </w:r>
            <w:r w:rsidR="00EC6763" w:rsidRPr="00EC6763">
              <w:rPr>
                <w:rFonts w:ascii="Times New Roman" w:hAnsi="Times New Roman" w:cs="Times New Roman"/>
                <w:color w:val="000000"/>
                <w:sz w:val="24"/>
                <w:szCs w:val="24"/>
              </w:rPr>
              <w:t>—</w:t>
            </w:r>
            <w:r w:rsidRPr="00EC6763">
              <w:rPr>
                <w:rFonts w:ascii="Times New Roman" w:hAnsi="Times New Roman" w:cs="Times New Roman"/>
                <w:sz w:val="24"/>
                <w:szCs w:val="24"/>
                <w:lang w:eastAsia="ru-RU"/>
              </w:rPr>
              <w:t xml:space="preserve"> при количестве печей более одной.</w:t>
            </w:r>
          </w:p>
          <w:p w:rsidR="00F35B7D" w:rsidRPr="00EC6763" w:rsidRDefault="00EC6763" w:rsidP="00EC6763">
            <w:pPr>
              <w:pStyle w:val="a3"/>
              <w:autoSpaceDE w:val="0"/>
              <w:autoSpaceDN w:val="0"/>
              <w:adjustRightInd w:val="0"/>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35B7D" w:rsidRPr="00EC6763">
              <w:rPr>
                <w:rFonts w:ascii="Times New Roman" w:hAnsi="Times New Roman" w:cs="Times New Roman"/>
                <w:sz w:val="24"/>
                <w:szCs w:val="24"/>
                <w:lang w:eastAsia="ru-RU"/>
              </w:rPr>
              <w:t xml:space="preserve"> Расстояние от зданий и сооружений, имеющих в сво</w:t>
            </w:r>
            <w:r>
              <w:rPr>
                <w:rFonts w:ascii="Times New Roman" w:hAnsi="Times New Roman" w:cs="Times New Roman"/>
                <w:sz w:val="24"/>
                <w:szCs w:val="24"/>
                <w:lang w:eastAsia="ru-RU"/>
              </w:rPr>
              <w:t>ё</w:t>
            </w:r>
            <w:r w:rsidR="00F35B7D" w:rsidRPr="00EC6763">
              <w:rPr>
                <w:rFonts w:ascii="Times New Roman" w:hAnsi="Times New Roman" w:cs="Times New Roman"/>
                <w:sz w:val="24"/>
                <w:szCs w:val="24"/>
                <w:lang w:eastAsia="ru-RU"/>
              </w:rPr>
              <w:t>м составе помещения для хранения тел умерших, подготовки их к</w:t>
            </w:r>
            <w:r w:rsidR="00660F77" w:rsidRPr="00EC6763">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похоронам, проведения церемонии прощания до жилых зданий,</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детских (дошкольных и школьных), спортивно-оздоровительных,</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культурно-просветительных учреждений и учреждений</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социального обеспечения должно составлять не менее 50 м.</w:t>
            </w:r>
          </w:p>
          <w:p w:rsidR="00F35B7D" w:rsidRPr="00EC6763" w:rsidRDefault="00F35B7D" w:rsidP="00EC6763">
            <w:pPr>
              <w:spacing w:after="0" w:line="240" w:lineRule="auto"/>
              <w:contextualSpacing/>
              <w:jc w:val="both"/>
              <w:rPr>
                <w:rFonts w:ascii="Times New Roman" w:hAnsi="Times New Roman" w:cs="Times New Roman"/>
                <w:sz w:val="24"/>
                <w:szCs w:val="24"/>
              </w:rPr>
            </w:pPr>
            <w:r w:rsidRPr="00EC6763">
              <w:rPr>
                <w:rFonts w:ascii="Times New Roman" w:hAnsi="Times New Roman" w:cs="Times New Roman"/>
                <w:sz w:val="24"/>
                <w:szCs w:val="24"/>
              </w:rPr>
              <w:t>Отступ от границ земельного участка не менее 1м.</w:t>
            </w:r>
          </w:p>
        </w:tc>
      </w:tr>
      <w:tr w:rsidR="00F35B7D" w:rsidRPr="00EC6763" w:rsidTr="00EC6763">
        <w:trPr>
          <w:trHeight w:val="284"/>
        </w:trPr>
        <w:tc>
          <w:tcPr>
            <w:tcW w:w="1289" w:type="dxa"/>
            <w:gridSpan w:val="2"/>
            <w:vMerge/>
          </w:tcPr>
          <w:p w:rsidR="00F35B7D" w:rsidRPr="00EC6763" w:rsidRDefault="00F35B7D" w:rsidP="00EC6763">
            <w:pPr>
              <w:spacing w:after="0" w:line="240" w:lineRule="auto"/>
              <w:rPr>
                <w:rFonts w:ascii="Times New Roman" w:hAnsi="Times New Roman" w:cs="Times New Roman"/>
                <w:sz w:val="24"/>
                <w:szCs w:val="24"/>
                <w:lang w:eastAsia="ru-RU"/>
              </w:rPr>
            </w:pPr>
          </w:p>
        </w:tc>
        <w:tc>
          <w:tcPr>
            <w:tcW w:w="2221" w:type="dxa"/>
            <w:vMerge/>
          </w:tcPr>
          <w:p w:rsidR="00F35B7D" w:rsidRPr="00EC6763" w:rsidRDefault="00F35B7D" w:rsidP="00EC6763">
            <w:pPr>
              <w:autoSpaceDE w:val="0"/>
              <w:autoSpaceDN w:val="0"/>
              <w:adjustRightInd w:val="0"/>
              <w:spacing w:after="0" w:line="240" w:lineRule="auto"/>
              <w:jc w:val="both"/>
              <w:rPr>
                <w:rFonts w:ascii="Times New Roman" w:hAnsi="Times New Roman" w:cs="Times New Roman"/>
                <w:sz w:val="24"/>
                <w:szCs w:val="24"/>
              </w:rPr>
            </w:pPr>
          </w:p>
        </w:tc>
        <w:tc>
          <w:tcPr>
            <w:tcW w:w="11226" w:type="dxa"/>
          </w:tcPr>
          <w:p w:rsidR="00F35B7D" w:rsidRPr="00EC6763" w:rsidRDefault="00F35B7D" w:rsidP="00EC6763">
            <w:pPr>
              <w:autoSpaceDE w:val="0"/>
              <w:autoSpaceDN w:val="0"/>
              <w:adjustRightInd w:val="0"/>
              <w:spacing w:after="0" w:line="240" w:lineRule="auto"/>
              <w:rPr>
                <w:rFonts w:ascii="Times New Roman" w:hAnsi="Times New Roman" w:cs="Times New Roman"/>
                <w:b/>
                <w:bCs/>
                <w:sz w:val="24"/>
                <w:szCs w:val="24"/>
                <w:lang w:eastAsia="ru-RU"/>
              </w:rPr>
            </w:pPr>
            <w:r w:rsidRPr="00EC6763">
              <w:rPr>
                <w:rFonts w:ascii="Times New Roman" w:hAnsi="Times New Roman" w:cs="Times New Roman"/>
                <w:b/>
                <w:bCs/>
                <w:sz w:val="24"/>
                <w:szCs w:val="24"/>
                <w:lang w:eastAsia="ru-RU"/>
              </w:rPr>
              <w:t>Предельное количество этажей или предельная высота</w:t>
            </w:r>
            <w:r w:rsidR="00EC6763">
              <w:rPr>
                <w:rFonts w:ascii="Times New Roman" w:hAnsi="Times New Roman" w:cs="Times New Roman"/>
                <w:b/>
                <w:bCs/>
                <w:sz w:val="24"/>
                <w:szCs w:val="24"/>
                <w:lang w:eastAsia="ru-RU"/>
              </w:rPr>
              <w:t xml:space="preserve"> </w:t>
            </w:r>
            <w:r w:rsidRPr="00EC6763">
              <w:rPr>
                <w:rFonts w:ascii="Times New Roman" w:hAnsi="Times New Roman" w:cs="Times New Roman"/>
                <w:b/>
                <w:bCs/>
                <w:sz w:val="24"/>
                <w:szCs w:val="24"/>
                <w:lang w:eastAsia="ru-RU"/>
              </w:rPr>
              <w:t>зданий, строений, сооружений.</w:t>
            </w:r>
          </w:p>
          <w:p w:rsidR="00F35B7D" w:rsidRPr="00EC6763" w:rsidRDefault="00F35B7D" w:rsidP="00EC6763">
            <w:pPr>
              <w:spacing w:after="0" w:line="240" w:lineRule="auto"/>
              <w:rPr>
                <w:rFonts w:ascii="Times New Roman" w:hAnsi="Times New Roman" w:cs="Times New Roman"/>
                <w:b/>
                <w:sz w:val="24"/>
                <w:szCs w:val="24"/>
              </w:rPr>
            </w:pPr>
            <w:r w:rsidRPr="00EC6763">
              <w:rPr>
                <w:rFonts w:ascii="Times New Roman" w:hAnsi="Times New Roman" w:cs="Times New Roman"/>
                <w:sz w:val="24"/>
                <w:szCs w:val="24"/>
                <w:lang w:eastAsia="ru-RU"/>
              </w:rPr>
              <w:t xml:space="preserve">Предельное количество этажей </w:t>
            </w:r>
            <w:r w:rsidR="00EC6763" w:rsidRPr="00EC6763">
              <w:rPr>
                <w:rFonts w:ascii="Times New Roman" w:hAnsi="Times New Roman" w:cs="Times New Roman"/>
                <w:color w:val="000000"/>
                <w:sz w:val="24"/>
                <w:szCs w:val="24"/>
              </w:rPr>
              <w:t>—</w:t>
            </w:r>
            <w:r w:rsidRPr="00EC6763">
              <w:rPr>
                <w:rFonts w:ascii="Times New Roman" w:hAnsi="Times New Roman" w:cs="Times New Roman"/>
                <w:sz w:val="24"/>
                <w:szCs w:val="24"/>
                <w:lang w:eastAsia="ru-RU"/>
              </w:rPr>
              <w:t xml:space="preserve"> 2.</w:t>
            </w:r>
          </w:p>
        </w:tc>
      </w:tr>
      <w:tr w:rsidR="00F35B7D" w:rsidRPr="00EC6763" w:rsidTr="00EC6763">
        <w:trPr>
          <w:trHeight w:val="284"/>
        </w:trPr>
        <w:tc>
          <w:tcPr>
            <w:tcW w:w="1289" w:type="dxa"/>
            <w:gridSpan w:val="2"/>
            <w:vMerge/>
          </w:tcPr>
          <w:p w:rsidR="00F35B7D" w:rsidRPr="00EC6763" w:rsidRDefault="00F35B7D" w:rsidP="00EC6763">
            <w:pPr>
              <w:spacing w:after="0" w:line="240" w:lineRule="auto"/>
              <w:rPr>
                <w:rFonts w:ascii="Times New Roman" w:hAnsi="Times New Roman" w:cs="Times New Roman"/>
                <w:sz w:val="24"/>
                <w:szCs w:val="24"/>
                <w:lang w:eastAsia="ru-RU"/>
              </w:rPr>
            </w:pPr>
          </w:p>
        </w:tc>
        <w:tc>
          <w:tcPr>
            <w:tcW w:w="2221" w:type="dxa"/>
            <w:vMerge/>
          </w:tcPr>
          <w:p w:rsidR="00F35B7D" w:rsidRPr="00EC6763" w:rsidRDefault="00F35B7D" w:rsidP="00EC6763">
            <w:pPr>
              <w:autoSpaceDE w:val="0"/>
              <w:autoSpaceDN w:val="0"/>
              <w:adjustRightInd w:val="0"/>
              <w:spacing w:after="0" w:line="240" w:lineRule="auto"/>
              <w:jc w:val="both"/>
              <w:rPr>
                <w:rFonts w:ascii="Times New Roman" w:hAnsi="Times New Roman" w:cs="Times New Roman"/>
                <w:sz w:val="24"/>
                <w:szCs w:val="24"/>
              </w:rPr>
            </w:pPr>
          </w:p>
        </w:tc>
        <w:tc>
          <w:tcPr>
            <w:tcW w:w="11226" w:type="dxa"/>
          </w:tcPr>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b/>
                <w:bCs/>
                <w:sz w:val="24"/>
                <w:szCs w:val="24"/>
                <w:lang w:eastAsia="ru-RU"/>
              </w:rPr>
              <w:t>Максимальный процент застройки в границах земельного</w:t>
            </w:r>
            <w:r w:rsidR="00660F77" w:rsidRPr="00EC6763">
              <w:rPr>
                <w:rFonts w:ascii="Times New Roman" w:hAnsi="Times New Roman" w:cs="Times New Roman"/>
                <w:b/>
                <w:bCs/>
                <w:sz w:val="24"/>
                <w:szCs w:val="24"/>
                <w:lang w:eastAsia="ru-RU"/>
              </w:rPr>
              <w:t xml:space="preserve"> </w:t>
            </w:r>
            <w:r w:rsidRPr="00EC6763">
              <w:rPr>
                <w:rFonts w:ascii="Times New Roman" w:hAnsi="Times New Roman" w:cs="Times New Roman"/>
                <w:b/>
                <w:bCs/>
                <w:sz w:val="24"/>
                <w:szCs w:val="24"/>
                <w:lang w:eastAsia="ru-RU"/>
              </w:rPr>
              <w:t>участка.</w:t>
            </w:r>
          </w:p>
          <w:p w:rsidR="00F35B7D" w:rsidRPr="00EC6763" w:rsidRDefault="00F35B7D" w:rsidP="00EC6763">
            <w:pPr>
              <w:autoSpaceDE w:val="0"/>
              <w:autoSpaceDN w:val="0"/>
              <w:adjustRightInd w:val="0"/>
              <w:spacing w:after="0" w:line="240" w:lineRule="auto"/>
              <w:rPr>
                <w:rFonts w:ascii="Times New Roman" w:hAnsi="Times New Roman" w:cs="Times New Roman"/>
                <w:b/>
                <w:bCs/>
                <w:sz w:val="24"/>
                <w:szCs w:val="24"/>
                <w:lang w:eastAsia="ru-RU"/>
              </w:rPr>
            </w:pPr>
            <w:r w:rsidRPr="00EC6763">
              <w:rPr>
                <w:rFonts w:ascii="Times New Roman" w:hAnsi="Times New Roman" w:cs="Times New Roman"/>
                <w:sz w:val="24"/>
                <w:szCs w:val="24"/>
                <w:lang w:eastAsia="ru-RU"/>
              </w:rPr>
              <w:t>Площадь мест захоронения должна быть не более 70</w:t>
            </w:r>
            <w:r w:rsidR="00EC6763">
              <w:rPr>
                <w:rFonts w:ascii="Times New Roman" w:hAnsi="Times New Roman" w:cs="Times New Roman"/>
                <w:sz w:val="24"/>
                <w:szCs w:val="24"/>
                <w:lang w:eastAsia="ru-RU"/>
              </w:rPr>
              <w:t> </w:t>
            </w:r>
            <w:r w:rsidRPr="00EC6763">
              <w:rPr>
                <w:rFonts w:ascii="Times New Roman" w:hAnsi="Times New Roman" w:cs="Times New Roman"/>
                <w:sz w:val="24"/>
                <w:szCs w:val="24"/>
                <w:lang w:eastAsia="ru-RU"/>
              </w:rPr>
              <w:t>% общей</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площади кладбища.</w:t>
            </w:r>
          </w:p>
        </w:tc>
      </w:tr>
      <w:tr w:rsidR="00F35B7D" w:rsidRPr="00EC6763" w:rsidTr="00EC6763">
        <w:trPr>
          <w:trHeight w:val="284"/>
        </w:trPr>
        <w:tc>
          <w:tcPr>
            <w:tcW w:w="1289" w:type="dxa"/>
            <w:gridSpan w:val="2"/>
            <w:vMerge/>
          </w:tcPr>
          <w:p w:rsidR="00F35B7D" w:rsidRPr="00EC6763" w:rsidRDefault="00F35B7D" w:rsidP="00EC6763">
            <w:pPr>
              <w:spacing w:after="0" w:line="240" w:lineRule="auto"/>
              <w:rPr>
                <w:rFonts w:ascii="Times New Roman" w:hAnsi="Times New Roman" w:cs="Times New Roman"/>
                <w:sz w:val="24"/>
                <w:szCs w:val="24"/>
                <w:lang w:eastAsia="ru-RU"/>
              </w:rPr>
            </w:pPr>
          </w:p>
        </w:tc>
        <w:tc>
          <w:tcPr>
            <w:tcW w:w="2221" w:type="dxa"/>
            <w:vMerge/>
          </w:tcPr>
          <w:p w:rsidR="00F35B7D" w:rsidRPr="00EC6763" w:rsidRDefault="00F35B7D" w:rsidP="00EC6763">
            <w:pPr>
              <w:autoSpaceDE w:val="0"/>
              <w:autoSpaceDN w:val="0"/>
              <w:adjustRightInd w:val="0"/>
              <w:spacing w:after="0" w:line="240" w:lineRule="auto"/>
              <w:jc w:val="both"/>
              <w:rPr>
                <w:rFonts w:ascii="Times New Roman" w:hAnsi="Times New Roman" w:cs="Times New Roman"/>
                <w:sz w:val="24"/>
                <w:szCs w:val="24"/>
              </w:rPr>
            </w:pPr>
          </w:p>
        </w:tc>
        <w:tc>
          <w:tcPr>
            <w:tcW w:w="11226" w:type="dxa"/>
          </w:tcPr>
          <w:p w:rsidR="00F35B7D" w:rsidRPr="00EC6763" w:rsidRDefault="00F35B7D" w:rsidP="00EC6763">
            <w:pPr>
              <w:spacing w:after="0" w:line="240" w:lineRule="auto"/>
              <w:rPr>
                <w:rFonts w:ascii="Times New Roman" w:hAnsi="Times New Roman" w:cs="Times New Roman"/>
                <w:b/>
                <w:sz w:val="24"/>
                <w:szCs w:val="24"/>
              </w:rPr>
            </w:pPr>
            <w:r w:rsidRPr="00EC6763">
              <w:rPr>
                <w:rFonts w:ascii="Times New Roman" w:hAnsi="Times New Roman" w:cs="Times New Roman"/>
                <w:b/>
                <w:sz w:val="24"/>
                <w:szCs w:val="24"/>
              </w:rPr>
              <w:t>Иные показатели:</w:t>
            </w:r>
          </w:p>
          <w:p w:rsidR="00F35B7D" w:rsidRPr="00EC6763" w:rsidRDefault="00F35B7D" w:rsidP="00EC6763">
            <w:pPr>
              <w:spacing w:after="0" w:line="240" w:lineRule="auto"/>
              <w:rPr>
                <w:rFonts w:ascii="Times New Roman" w:hAnsi="Times New Roman" w:cs="Times New Roman"/>
                <w:sz w:val="24"/>
                <w:szCs w:val="24"/>
              </w:rPr>
            </w:pPr>
            <w:r w:rsidRPr="00EC6763">
              <w:rPr>
                <w:rFonts w:ascii="Times New Roman" w:hAnsi="Times New Roman" w:cs="Times New Roman"/>
                <w:sz w:val="24"/>
                <w:szCs w:val="24"/>
              </w:rPr>
              <w:t xml:space="preserve">Параметры основных и вспомогательных видов </w:t>
            </w:r>
            <w:r w:rsidR="001B68FF" w:rsidRPr="00EC6763">
              <w:rPr>
                <w:rFonts w:ascii="Times New Roman" w:hAnsi="Times New Roman" w:cs="Times New Roman"/>
                <w:sz w:val="24"/>
                <w:szCs w:val="24"/>
              </w:rPr>
              <w:t>разрешённ</w:t>
            </w:r>
            <w:r w:rsidRPr="00EC6763">
              <w:rPr>
                <w:rFonts w:ascii="Times New Roman" w:hAnsi="Times New Roman" w:cs="Times New Roman"/>
                <w:sz w:val="24"/>
                <w:szCs w:val="24"/>
              </w:rPr>
              <w:t xml:space="preserve">ого строительства применяются при соблюдении требований </w:t>
            </w:r>
            <w:r w:rsidRPr="00EC6763">
              <w:rPr>
                <w:rFonts w:ascii="Times New Roman" w:hAnsi="Times New Roman" w:cs="Times New Roman"/>
                <w:bCs/>
                <w:sz w:val="24"/>
                <w:szCs w:val="24"/>
              </w:rPr>
              <w:t xml:space="preserve">Постановления Главного государственного санитарного врача РФ от 28.06.2011 N 84 "Об утверждении СанПиН 2.1.2882-11 </w:t>
            </w:r>
            <w:r w:rsidR="00EC6763">
              <w:rPr>
                <w:rFonts w:ascii="Times New Roman" w:hAnsi="Times New Roman" w:cs="Times New Roman"/>
                <w:bCs/>
                <w:sz w:val="24"/>
                <w:szCs w:val="24"/>
              </w:rPr>
              <w:t>«</w:t>
            </w:r>
            <w:r w:rsidRPr="00EC6763">
              <w:rPr>
                <w:rFonts w:ascii="Times New Roman" w:hAnsi="Times New Roman" w:cs="Times New Roman"/>
                <w:bCs/>
                <w:sz w:val="24"/>
                <w:szCs w:val="24"/>
              </w:rPr>
              <w:t>Гигиенические требования к размещению, устройству и содержанию кладбищ, зданий и сооружений похоронного назначения</w:t>
            </w:r>
            <w:r w:rsidR="00EC6763">
              <w:rPr>
                <w:rFonts w:ascii="Times New Roman" w:hAnsi="Times New Roman" w:cs="Times New Roman"/>
                <w:bCs/>
                <w:sz w:val="24"/>
                <w:szCs w:val="24"/>
              </w:rPr>
              <w:t>»</w:t>
            </w:r>
            <w:r w:rsidRPr="00EC6763">
              <w:rPr>
                <w:rFonts w:ascii="Times New Roman" w:hAnsi="Times New Roman" w:cs="Times New Roman"/>
                <w:bCs/>
                <w:sz w:val="24"/>
                <w:szCs w:val="24"/>
              </w:rPr>
              <w:t xml:space="preserve"> </w:t>
            </w:r>
          </w:p>
        </w:tc>
      </w:tr>
      <w:tr w:rsidR="00F35B7D" w:rsidRPr="00EC6763" w:rsidTr="00EC6763">
        <w:trPr>
          <w:trHeight w:val="284"/>
        </w:trPr>
        <w:tc>
          <w:tcPr>
            <w:tcW w:w="14736" w:type="dxa"/>
            <w:gridSpan w:val="4"/>
            <w:vAlign w:val="center"/>
          </w:tcPr>
          <w:p w:rsidR="00F35B7D" w:rsidRPr="00EC6763" w:rsidRDefault="00F35B7D" w:rsidP="00EC6763">
            <w:pPr>
              <w:widowControl w:val="0"/>
              <w:autoSpaceDE w:val="0"/>
              <w:autoSpaceDN w:val="0"/>
              <w:adjustRightInd w:val="0"/>
              <w:spacing w:after="0" w:line="240" w:lineRule="auto"/>
              <w:jc w:val="center"/>
              <w:rPr>
                <w:rFonts w:ascii="Times New Roman" w:hAnsi="Times New Roman" w:cs="Times New Roman"/>
                <w:b/>
                <w:caps/>
                <w:sz w:val="24"/>
                <w:szCs w:val="24"/>
                <w:lang w:eastAsia="ru-RU"/>
              </w:rPr>
            </w:pPr>
            <w:r w:rsidRPr="00EC6763">
              <w:rPr>
                <w:rFonts w:ascii="Times New Roman" w:hAnsi="Times New Roman" w:cs="Times New Roman"/>
                <w:b/>
                <w:caps/>
                <w:sz w:val="24"/>
                <w:szCs w:val="24"/>
                <w:lang w:eastAsia="ru-RU"/>
              </w:rPr>
              <w:t xml:space="preserve">Вспомогательные виды </w:t>
            </w:r>
            <w:r w:rsidR="001B68FF" w:rsidRPr="00EC6763">
              <w:rPr>
                <w:rFonts w:ascii="Times New Roman" w:hAnsi="Times New Roman" w:cs="Times New Roman"/>
                <w:b/>
                <w:caps/>
                <w:sz w:val="24"/>
                <w:szCs w:val="24"/>
                <w:lang w:eastAsia="ru-RU"/>
              </w:rPr>
              <w:t>разрешённ</w:t>
            </w:r>
            <w:r w:rsidRPr="00EC6763">
              <w:rPr>
                <w:rFonts w:ascii="Times New Roman" w:hAnsi="Times New Roman" w:cs="Times New Roman"/>
                <w:b/>
                <w:caps/>
                <w:sz w:val="24"/>
                <w:szCs w:val="24"/>
                <w:lang w:eastAsia="ru-RU"/>
              </w:rPr>
              <w:t xml:space="preserve">ого использования </w:t>
            </w:r>
          </w:p>
        </w:tc>
      </w:tr>
      <w:tr w:rsidR="00F35B7D" w:rsidRPr="00EC6763" w:rsidTr="00EC6763">
        <w:trPr>
          <w:trHeight w:val="284"/>
        </w:trPr>
        <w:tc>
          <w:tcPr>
            <w:tcW w:w="1289" w:type="dxa"/>
            <w:gridSpan w:val="2"/>
          </w:tcPr>
          <w:p w:rsidR="00F35B7D" w:rsidRPr="00EC6763" w:rsidRDefault="00F35B7D" w:rsidP="00EC6763">
            <w:pPr>
              <w:spacing w:after="0" w:line="240" w:lineRule="auto"/>
              <w:rPr>
                <w:rFonts w:ascii="Times New Roman" w:hAnsi="Times New Roman" w:cs="Times New Roman"/>
                <w:sz w:val="24"/>
                <w:szCs w:val="24"/>
                <w:lang w:eastAsia="ru-RU"/>
              </w:rPr>
            </w:pPr>
          </w:p>
        </w:tc>
        <w:tc>
          <w:tcPr>
            <w:tcW w:w="2221" w:type="dxa"/>
          </w:tcPr>
          <w:p w:rsidR="00F35B7D" w:rsidRPr="00EC6763" w:rsidRDefault="00EC6763" w:rsidP="00EC67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35B7D" w:rsidRPr="00EC6763">
              <w:rPr>
                <w:rFonts w:ascii="Times New Roman" w:hAnsi="Times New Roman" w:cs="Times New Roman"/>
                <w:sz w:val="24"/>
                <w:szCs w:val="24"/>
                <w:lang w:eastAsia="ru-RU"/>
              </w:rPr>
              <w:t>автостоянки открытого типа для временного хранения индивидуальных легковых автомобилей;</w:t>
            </w:r>
          </w:p>
          <w:p w:rsidR="00F35B7D" w:rsidRPr="00EC6763" w:rsidRDefault="00EC6763" w:rsidP="00EC67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35B7D" w:rsidRPr="00EC6763">
              <w:rPr>
                <w:rFonts w:ascii="Times New Roman" w:hAnsi="Times New Roman" w:cs="Times New Roman"/>
                <w:sz w:val="24"/>
                <w:szCs w:val="24"/>
                <w:lang w:eastAsia="ru-RU"/>
              </w:rPr>
              <w:t>автостоянки закрытого типа для хранения специальных машин и механизмов по обслуживанию кладбища;</w:t>
            </w:r>
          </w:p>
        </w:tc>
        <w:tc>
          <w:tcPr>
            <w:tcW w:w="11226" w:type="dxa"/>
            <w:tcBorders>
              <w:bottom w:val="single" w:sz="4" w:space="0" w:color="auto"/>
            </w:tcBorders>
          </w:tcPr>
          <w:p w:rsidR="00F35B7D" w:rsidRPr="00EC6763" w:rsidRDefault="00F35B7D" w:rsidP="00EC6763">
            <w:pPr>
              <w:autoSpaceDE w:val="0"/>
              <w:autoSpaceDN w:val="0"/>
              <w:adjustRightInd w:val="0"/>
              <w:spacing w:after="0" w:line="240" w:lineRule="auto"/>
              <w:rPr>
                <w:rFonts w:ascii="Times New Roman" w:hAnsi="Times New Roman" w:cs="Times New Roman"/>
                <w:b/>
                <w:bCs/>
                <w:sz w:val="24"/>
                <w:szCs w:val="24"/>
                <w:lang w:eastAsia="ru-RU"/>
              </w:rPr>
            </w:pPr>
            <w:r w:rsidRPr="00EC6763">
              <w:rPr>
                <w:rFonts w:ascii="Times New Roman" w:hAnsi="Times New Roman" w:cs="Times New Roman"/>
                <w:b/>
                <w:bCs/>
                <w:sz w:val="24"/>
                <w:szCs w:val="24"/>
                <w:lang w:eastAsia="ru-RU"/>
              </w:rPr>
              <w:t>Предельные (минимальные и (или) максимальные) размеры земельных участков:</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1. Длина пешеходных подходов от стоянок для временного</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хранения стоянки автокатафалков и автотранспорта, легковых</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автомобилей до кладбища не должна превышать 1000 м.</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2. Размеры земельных участков автостоянок на одно место</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следует принимать: для легковых автомобилей </w:t>
            </w:r>
            <w:r w:rsidR="00EC6763" w:rsidRPr="00EC6763">
              <w:rPr>
                <w:rFonts w:ascii="Times New Roman" w:hAnsi="Times New Roman" w:cs="Times New Roman"/>
                <w:color w:val="000000"/>
                <w:sz w:val="24"/>
                <w:szCs w:val="24"/>
              </w:rPr>
              <w:t>—</w:t>
            </w:r>
            <w:r w:rsidRPr="00EC6763">
              <w:rPr>
                <w:rFonts w:ascii="Times New Roman" w:hAnsi="Times New Roman" w:cs="Times New Roman"/>
                <w:sz w:val="24"/>
                <w:szCs w:val="24"/>
                <w:lang w:eastAsia="ru-RU"/>
              </w:rPr>
              <w:t xml:space="preserve"> 25 м</w:t>
            </w:r>
            <w:r w:rsidR="00EC6763">
              <w:rPr>
                <w:rFonts w:ascii="Times New Roman" w:hAnsi="Times New Roman" w:cs="Times New Roman"/>
                <w:sz w:val="24"/>
                <w:szCs w:val="24"/>
                <w:vertAlign w:val="superscript"/>
                <w:lang w:eastAsia="ru-RU"/>
              </w:rPr>
              <w:t>2</w:t>
            </w:r>
            <w:r w:rsidRPr="00EC6763">
              <w:rPr>
                <w:rFonts w:ascii="Times New Roman" w:hAnsi="Times New Roman" w:cs="Times New Roman"/>
                <w:sz w:val="24"/>
                <w:szCs w:val="24"/>
                <w:lang w:eastAsia="ru-RU"/>
              </w:rPr>
              <w:t>, автобусов</w:t>
            </w:r>
            <w:r w:rsidR="00EC6763">
              <w:rPr>
                <w:rFonts w:ascii="Times New Roman" w:hAnsi="Times New Roman" w:cs="Times New Roman"/>
                <w:sz w:val="24"/>
                <w:szCs w:val="24"/>
                <w:lang w:eastAsia="ru-RU"/>
              </w:rPr>
              <w:t xml:space="preserve"> </w:t>
            </w:r>
            <w:r w:rsidR="00EC6763" w:rsidRPr="00EC6763">
              <w:rPr>
                <w:rFonts w:ascii="Times New Roman" w:hAnsi="Times New Roman" w:cs="Times New Roman"/>
                <w:color w:val="000000"/>
                <w:sz w:val="24"/>
                <w:szCs w:val="24"/>
              </w:rPr>
              <w:t>—</w:t>
            </w:r>
            <w:r w:rsidRPr="00EC6763">
              <w:rPr>
                <w:rFonts w:ascii="Times New Roman" w:hAnsi="Times New Roman" w:cs="Times New Roman"/>
                <w:sz w:val="24"/>
                <w:szCs w:val="24"/>
                <w:lang w:eastAsia="ru-RU"/>
              </w:rPr>
              <w:t xml:space="preserve"> 40 м</w:t>
            </w:r>
            <w:r w:rsidR="00EC6763">
              <w:rPr>
                <w:rFonts w:ascii="Times New Roman" w:hAnsi="Times New Roman" w:cs="Times New Roman"/>
                <w:sz w:val="24"/>
                <w:szCs w:val="24"/>
                <w:vertAlign w:val="superscript"/>
                <w:lang w:eastAsia="ru-RU"/>
              </w:rPr>
              <w:t>2</w:t>
            </w:r>
            <w:r w:rsidR="00EC6763">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велосипедов </w:t>
            </w:r>
            <w:r w:rsidR="00EC6763" w:rsidRPr="00EC6763">
              <w:rPr>
                <w:rFonts w:ascii="Times New Roman" w:hAnsi="Times New Roman" w:cs="Times New Roman"/>
                <w:color w:val="000000"/>
                <w:sz w:val="24"/>
                <w:szCs w:val="24"/>
              </w:rPr>
              <w:t>—</w:t>
            </w:r>
            <w:r w:rsidR="00EC6763">
              <w:rPr>
                <w:rFonts w:ascii="Times New Roman" w:hAnsi="Times New Roman" w:cs="Times New Roman"/>
                <w:color w:val="000000"/>
                <w:sz w:val="24"/>
                <w:szCs w:val="24"/>
              </w:rPr>
              <w:t xml:space="preserve"> </w:t>
            </w:r>
            <w:r w:rsidRPr="00EC6763">
              <w:rPr>
                <w:rFonts w:ascii="Times New Roman" w:hAnsi="Times New Roman" w:cs="Times New Roman"/>
                <w:sz w:val="24"/>
                <w:szCs w:val="24"/>
                <w:lang w:eastAsia="ru-RU"/>
              </w:rPr>
              <w:t>0,9 м</w:t>
            </w:r>
            <w:r w:rsidR="00EC6763">
              <w:rPr>
                <w:rFonts w:ascii="Times New Roman" w:hAnsi="Times New Roman" w:cs="Times New Roman"/>
                <w:sz w:val="24"/>
                <w:szCs w:val="24"/>
                <w:vertAlign w:val="superscript"/>
                <w:lang w:eastAsia="ru-RU"/>
              </w:rPr>
              <w:t>2</w:t>
            </w:r>
            <w:r w:rsidRPr="00EC6763">
              <w:rPr>
                <w:rFonts w:ascii="Times New Roman" w:hAnsi="Times New Roman" w:cs="Times New Roman"/>
                <w:sz w:val="24"/>
                <w:szCs w:val="24"/>
                <w:lang w:eastAsia="ru-RU"/>
              </w:rPr>
              <w:t>.</w:t>
            </w:r>
          </w:p>
          <w:p w:rsidR="00F35B7D" w:rsidRPr="00EC6763" w:rsidRDefault="00F35B7D" w:rsidP="00EC6763">
            <w:pPr>
              <w:pBdr>
                <w:bottom w:val="single" w:sz="4" w:space="1" w:color="auto"/>
              </w:pBd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3. Открытые площадки для стоянки автомобилей вместимостью</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до 20 машино-мест могут иметь совмещ</w:t>
            </w:r>
            <w:r w:rsidR="00EC6763">
              <w:rPr>
                <w:rFonts w:ascii="Times New Roman" w:hAnsi="Times New Roman" w:cs="Times New Roman"/>
                <w:sz w:val="24"/>
                <w:szCs w:val="24"/>
                <w:lang w:eastAsia="ru-RU"/>
              </w:rPr>
              <w:t>ё</w:t>
            </w:r>
            <w:r w:rsidRPr="00EC6763">
              <w:rPr>
                <w:rFonts w:ascii="Times New Roman" w:hAnsi="Times New Roman" w:cs="Times New Roman"/>
                <w:sz w:val="24"/>
                <w:szCs w:val="24"/>
                <w:lang w:eastAsia="ru-RU"/>
              </w:rPr>
              <w:t>нные въезды и выезды</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шириной не менее 6 м. При большей их вместимости должны</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предусматриваться раздельные въезды и выезды.</w:t>
            </w:r>
          </w:p>
          <w:p w:rsidR="00F35B7D" w:rsidRPr="00EC6763" w:rsidRDefault="00F35B7D" w:rsidP="00EC6763">
            <w:pPr>
              <w:autoSpaceDE w:val="0"/>
              <w:autoSpaceDN w:val="0"/>
              <w:adjustRightInd w:val="0"/>
              <w:spacing w:after="0" w:line="240" w:lineRule="auto"/>
              <w:rPr>
                <w:rFonts w:ascii="Times New Roman" w:hAnsi="Times New Roman" w:cs="Times New Roman"/>
                <w:b/>
                <w:bCs/>
                <w:sz w:val="24"/>
                <w:szCs w:val="24"/>
                <w:lang w:eastAsia="ru-RU"/>
              </w:rPr>
            </w:pPr>
            <w:r w:rsidRPr="00EC6763">
              <w:rPr>
                <w:rFonts w:ascii="Times New Roman" w:hAnsi="Times New Roman" w:cs="Times New Roman"/>
                <w:b/>
                <w:bCs/>
                <w:sz w:val="24"/>
                <w:szCs w:val="24"/>
                <w:lang w:eastAsia="ru-RU"/>
              </w:rPr>
              <w:t>Максимальный процент застройки в границах земельного</w:t>
            </w:r>
            <w:r w:rsidR="00660F77" w:rsidRPr="00EC6763">
              <w:rPr>
                <w:rFonts w:ascii="Times New Roman" w:hAnsi="Times New Roman" w:cs="Times New Roman"/>
                <w:b/>
                <w:bCs/>
                <w:sz w:val="24"/>
                <w:szCs w:val="24"/>
                <w:lang w:eastAsia="ru-RU"/>
              </w:rPr>
              <w:t xml:space="preserve"> </w:t>
            </w:r>
            <w:r w:rsidRPr="00EC6763">
              <w:rPr>
                <w:rFonts w:ascii="Times New Roman" w:hAnsi="Times New Roman" w:cs="Times New Roman"/>
                <w:b/>
                <w:bCs/>
                <w:sz w:val="24"/>
                <w:szCs w:val="24"/>
                <w:lang w:eastAsia="ru-RU"/>
              </w:rPr>
              <w:t>участка.</w:t>
            </w:r>
          </w:p>
          <w:p w:rsidR="00F35B7D" w:rsidRPr="00EC6763" w:rsidRDefault="00F35B7D" w:rsidP="00EC6763">
            <w:pPr>
              <w:tabs>
                <w:tab w:val="left" w:pos="3520"/>
              </w:tabs>
              <w:spacing w:after="0" w:line="240" w:lineRule="auto"/>
              <w:rPr>
                <w:rFonts w:ascii="Times New Roman" w:hAnsi="Times New Roman" w:cs="Times New Roman"/>
                <w:sz w:val="24"/>
                <w:szCs w:val="24"/>
              </w:rPr>
            </w:pPr>
            <w:r w:rsidRPr="00EC6763">
              <w:rPr>
                <w:rFonts w:ascii="Times New Roman" w:hAnsi="Times New Roman" w:cs="Times New Roman"/>
                <w:sz w:val="24"/>
                <w:szCs w:val="24"/>
                <w:lang w:eastAsia="ru-RU"/>
              </w:rPr>
              <w:t>Общая площадь территории, занимаемая парковкой,</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рассчитывается по количеству посетителей. И должнасоставлять15-20 машино-мест на 100 единовременных</w:t>
            </w:r>
            <w:r w:rsidR="00660F77" w:rsidRPr="00EC6763">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посетителей. Где место для парковки одного автомобиля необходимо принимать как 25 м</w:t>
            </w:r>
            <w:r w:rsidR="00EC6763">
              <w:rPr>
                <w:rFonts w:ascii="Times New Roman" w:hAnsi="Times New Roman" w:cs="Times New Roman"/>
                <w:sz w:val="24"/>
                <w:szCs w:val="24"/>
                <w:vertAlign w:val="superscript"/>
                <w:lang w:eastAsia="ru-RU"/>
              </w:rPr>
              <w:t>2</w:t>
            </w:r>
            <w:r w:rsidRPr="00EC6763">
              <w:rPr>
                <w:rFonts w:ascii="Times New Roman" w:hAnsi="Times New Roman" w:cs="Times New Roman"/>
                <w:sz w:val="24"/>
                <w:szCs w:val="24"/>
                <w:lang w:eastAsia="ru-RU"/>
              </w:rPr>
              <w:t>.</w:t>
            </w:r>
          </w:p>
        </w:tc>
      </w:tr>
    </w:tbl>
    <w:p w:rsidR="00F35B7D" w:rsidRDefault="00F35B7D" w:rsidP="00F35B7D">
      <w:pPr>
        <w:spacing w:after="0" w:line="240" w:lineRule="auto"/>
        <w:rPr>
          <w:rFonts w:ascii="Times New Roman" w:hAnsi="Times New Roman"/>
          <w:b/>
          <w:sz w:val="24"/>
          <w:szCs w:val="24"/>
          <w:lang w:eastAsia="ru-RU"/>
        </w:rPr>
        <w:sectPr w:rsidR="00F35B7D" w:rsidSect="00462268">
          <w:headerReference w:type="default" r:id="rId57"/>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7"/>
        <w:gridCol w:w="2221"/>
        <w:gridCol w:w="11226"/>
      </w:tblGrid>
      <w:tr w:rsidR="00F35B7D" w:rsidRPr="00EC6763" w:rsidTr="00EC6763">
        <w:trPr>
          <w:trHeight w:val="284"/>
        </w:trPr>
        <w:tc>
          <w:tcPr>
            <w:tcW w:w="14736" w:type="dxa"/>
            <w:gridSpan w:val="4"/>
            <w:vAlign w:val="center"/>
          </w:tcPr>
          <w:p w:rsidR="00F35B7D" w:rsidRPr="00EC6763" w:rsidRDefault="00F35B7D" w:rsidP="00EC6763">
            <w:pPr>
              <w:spacing w:after="0" w:line="240" w:lineRule="auto"/>
              <w:jc w:val="center"/>
              <w:rPr>
                <w:rFonts w:ascii="Times New Roman" w:hAnsi="Times New Roman" w:cs="Times New Roman"/>
                <w:b/>
                <w:sz w:val="24"/>
                <w:szCs w:val="24"/>
                <w:lang w:eastAsia="ru-RU"/>
              </w:rPr>
            </w:pPr>
            <w:r w:rsidRPr="00EC6763">
              <w:rPr>
                <w:rFonts w:ascii="Times New Roman" w:hAnsi="Times New Roman" w:cs="Times New Roman"/>
                <w:b/>
                <w:sz w:val="24"/>
                <w:szCs w:val="24"/>
                <w:lang w:eastAsia="ru-RU"/>
              </w:rPr>
              <w:lastRenderedPageBreak/>
              <w:t>ЗОНЫ СЕЛЬСКОХОЗЯЙСТВЕННОГО ИСПОЛЬЗОВАНИЯ</w:t>
            </w:r>
          </w:p>
        </w:tc>
      </w:tr>
      <w:tr w:rsidR="00F35B7D" w:rsidRPr="00EC6763" w:rsidTr="00EC6763">
        <w:trPr>
          <w:trHeight w:val="284"/>
        </w:trPr>
        <w:tc>
          <w:tcPr>
            <w:tcW w:w="14736" w:type="dxa"/>
            <w:gridSpan w:val="4"/>
            <w:vAlign w:val="center"/>
          </w:tcPr>
          <w:p w:rsidR="00F35B7D" w:rsidRPr="00EC6763" w:rsidRDefault="00F35B7D" w:rsidP="00EC6763">
            <w:pPr>
              <w:spacing w:after="0" w:line="240" w:lineRule="auto"/>
              <w:jc w:val="center"/>
              <w:rPr>
                <w:rFonts w:ascii="Times New Roman" w:hAnsi="Times New Roman" w:cs="Times New Roman"/>
                <w:b/>
                <w:sz w:val="24"/>
                <w:szCs w:val="24"/>
                <w:lang w:eastAsia="ru-RU"/>
              </w:rPr>
            </w:pPr>
            <w:r w:rsidRPr="00EC6763">
              <w:rPr>
                <w:rFonts w:ascii="Times New Roman" w:hAnsi="Times New Roman" w:cs="Times New Roman"/>
                <w:b/>
                <w:sz w:val="24"/>
                <w:szCs w:val="24"/>
                <w:lang w:eastAsia="ru-RU"/>
              </w:rPr>
              <w:t>СХ-1</w:t>
            </w:r>
            <w:r w:rsidR="00EC6763" w:rsidRPr="00EC6763">
              <w:rPr>
                <w:rFonts w:ascii="Times New Roman" w:hAnsi="Times New Roman" w:cs="Times New Roman"/>
                <w:b/>
                <w:sz w:val="24"/>
                <w:szCs w:val="24"/>
                <w:lang w:eastAsia="ru-RU"/>
              </w:rPr>
              <w:t xml:space="preserve"> </w:t>
            </w:r>
            <w:r w:rsidRPr="00EC6763">
              <w:rPr>
                <w:rFonts w:ascii="Times New Roman" w:hAnsi="Times New Roman" w:cs="Times New Roman"/>
                <w:b/>
                <w:sz w:val="24"/>
                <w:szCs w:val="24"/>
                <w:lang w:eastAsia="ru-RU"/>
              </w:rPr>
              <w:t>ЗОНА САДОВЫХ УЧАСТКОВ</w:t>
            </w:r>
          </w:p>
        </w:tc>
      </w:tr>
      <w:tr w:rsidR="00F35B7D" w:rsidRPr="00EC6763" w:rsidTr="00EC6763">
        <w:trPr>
          <w:trHeight w:val="284"/>
        </w:trPr>
        <w:tc>
          <w:tcPr>
            <w:tcW w:w="14736" w:type="dxa"/>
            <w:gridSpan w:val="4"/>
            <w:vAlign w:val="center"/>
          </w:tcPr>
          <w:p w:rsidR="00F35B7D" w:rsidRPr="00EC6763" w:rsidRDefault="00F35B7D" w:rsidP="00EC6763">
            <w:pPr>
              <w:spacing w:after="0" w:line="240" w:lineRule="auto"/>
              <w:jc w:val="center"/>
              <w:rPr>
                <w:rFonts w:ascii="Times New Roman" w:hAnsi="Times New Roman" w:cs="Times New Roman"/>
                <w:sz w:val="24"/>
                <w:szCs w:val="24"/>
              </w:rPr>
            </w:pPr>
            <w:r w:rsidRPr="00EC6763">
              <w:rPr>
                <w:rFonts w:ascii="Times New Roman" w:hAnsi="Times New Roman" w:cs="Times New Roman"/>
                <w:bCs/>
                <w:sz w:val="24"/>
                <w:szCs w:val="24"/>
              </w:rPr>
              <w:t xml:space="preserve">Зона ведения коллективного садоводства и огородничества на землях сельскохозяйственного назначения, не относящихся к сельхозугодиям </w:t>
            </w:r>
            <w:r w:rsidR="00EC6763" w:rsidRPr="00EC6763">
              <w:rPr>
                <w:rFonts w:ascii="Times New Roman" w:hAnsi="Times New Roman" w:cs="Times New Roman"/>
                <w:color w:val="000000"/>
                <w:sz w:val="24"/>
                <w:szCs w:val="24"/>
              </w:rPr>
              <w:t>—</w:t>
            </w:r>
            <w:r w:rsidRPr="00EC6763">
              <w:rPr>
                <w:rFonts w:ascii="Times New Roman" w:hAnsi="Times New Roman" w:cs="Times New Roman"/>
                <w:bCs/>
                <w:sz w:val="24"/>
                <w:szCs w:val="24"/>
              </w:rPr>
              <w:t xml:space="preserve"> территории, используемые для занятий садоводством без возможности строительства индивидуального жилого дома.</w:t>
            </w:r>
          </w:p>
        </w:tc>
      </w:tr>
      <w:tr w:rsidR="00F35B7D" w:rsidRPr="00EC6763" w:rsidTr="00EC6763">
        <w:trPr>
          <w:trHeight w:val="284"/>
        </w:trPr>
        <w:tc>
          <w:tcPr>
            <w:tcW w:w="1242" w:type="dxa"/>
            <w:vAlign w:val="center"/>
          </w:tcPr>
          <w:p w:rsidR="00F35B7D" w:rsidRPr="00EC6763" w:rsidRDefault="00EC6763" w:rsidP="00EC6763">
            <w:pPr>
              <w:spacing w:after="0" w:line="240" w:lineRule="auto"/>
              <w:jc w:val="center"/>
              <w:rPr>
                <w:rFonts w:ascii="Times New Roman" w:hAnsi="Times New Roman" w:cs="Times New Roman"/>
                <w:sz w:val="24"/>
                <w:szCs w:val="24"/>
              </w:rPr>
            </w:pPr>
            <w:r w:rsidRPr="00EC6763">
              <w:rPr>
                <w:rFonts w:ascii="Times New Roman" w:hAnsi="Times New Roman" w:cs="Times New Roman"/>
                <w:sz w:val="24"/>
                <w:szCs w:val="24"/>
              </w:rPr>
              <w:t>Код</w:t>
            </w:r>
            <w:r w:rsidR="00F35B7D" w:rsidRPr="00EC6763">
              <w:rPr>
                <w:rFonts w:ascii="Times New Roman" w:hAnsi="Times New Roman" w:cs="Times New Roman"/>
                <w:sz w:val="24"/>
                <w:szCs w:val="24"/>
              </w:rPr>
              <w:t xml:space="preserve"> вида</w:t>
            </w:r>
          </w:p>
        </w:tc>
        <w:tc>
          <w:tcPr>
            <w:tcW w:w="2268" w:type="dxa"/>
            <w:gridSpan w:val="2"/>
            <w:vAlign w:val="center"/>
          </w:tcPr>
          <w:p w:rsidR="00F35B7D" w:rsidRPr="00EC6763" w:rsidRDefault="00F35B7D" w:rsidP="00EC6763">
            <w:pPr>
              <w:spacing w:after="0" w:line="240" w:lineRule="auto"/>
              <w:jc w:val="center"/>
              <w:rPr>
                <w:rFonts w:ascii="Times New Roman" w:hAnsi="Times New Roman" w:cs="Times New Roman"/>
                <w:sz w:val="24"/>
                <w:szCs w:val="24"/>
              </w:rPr>
            </w:pPr>
            <w:r w:rsidRPr="00EC6763">
              <w:rPr>
                <w:rFonts w:ascii="Times New Roman" w:hAnsi="Times New Roman" w:cs="Times New Roman"/>
                <w:color w:val="000000"/>
                <w:sz w:val="24"/>
                <w:szCs w:val="24"/>
                <w:lang w:eastAsia="ru-RU"/>
              </w:rPr>
              <w:t xml:space="preserve">Вид </w:t>
            </w:r>
            <w:r w:rsidR="001B68FF" w:rsidRPr="00EC6763">
              <w:rPr>
                <w:rFonts w:ascii="Times New Roman" w:hAnsi="Times New Roman" w:cs="Times New Roman"/>
                <w:color w:val="000000"/>
                <w:sz w:val="24"/>
                <w:szCs w:val="24"/>
                <w:lang w:eastAsia="ru-RU"/>
              </w:rPr>
              <w:t>разрешённ</w:t>
            </w:r>
            <w:r w:rsidRPr="00EC6763">
              <w:rPr>
                <w:rFonts w:ascii="Times New Roman" w:hAnsi="Times New Roman" w:cs="Times New Roman"/>
                <w:color w:val="000000"/>
                <w:sz w:val="24"/>
                <w:szCs w:val="24"/>
                <w:lang w:eastAsia="ru-RU"/>
              </w:rPr>
              <w:t>ого использования</w:t>
            </w:r>
          </w:p>
        </w:tc>
        <w:tc>
          <w:tcPr>
            <w:tcW w:w="11226" w:type="dxa"/>
          </w:tcPr>
          <w:p w:rsidR="00F35B7D" w:rsidRPr="00EC6763" w:rsidRDefault="00EC6763" w:rsidP="00EC6763">
            <w:pPr>
              <w:spacing w:after="0" w:line="240" w:lineRule="auto"/>
              <w:rPr>
                <w:rFonts w:ascii="Times New Roman" w:hAnsi="Times New Roman" w:cs="Times New Roman"/>
                <w:sz w:val="24"/>
                <w:szCs w:val="24"/>
              </w:rPr>
            </w:pPr>
            <w:r w:rsidRPr="00EC6763">
              <w:rPr>
                <w:rFonts w:ascii="Times New Roman" w:hAnsi="Times New Roman" w:cs="Times New Roman"/>
                <w:color w:val="000000"/>
                <w:sz w:val="24"/>
                <w:szCs w:val="24"/>
              </w:rPr>
              <w:t>—</w:t>
            </w:r>
            <w:r w:rsidR="00F35B7D" w:rsidRPr="00EC6763">
              <w:rPr>
                <w:rFonts w:ascii="Times New Roman" w:hAnsi="Times New Roman" w:cs="Times New Roman"/>
                <w:bCs/>
                <w:sz w:val="24"/>
                <w:szCs w:val="24"/>
                <w:lang w:eastAsia="ru-RU"/>
              </w:rPr>
              <w:t xml:space="preserve"> Описание вида </w:t>
            </w:r>
            <w:r w:rsidR="001B68FF" w:rsidRPr="00EC6763">
              <w:rPr>
                <w:rFonts w:ascii="Times New Roman" w:hAnsi="Times New Roman" w:cs="Times New Roman"/>
                <w:bCs/>
                <w:sz w:val="24"/>
                <w:szCs w:val="24"/>
                <w:lang w:eastAsia="ru-RU"/>
              </w:rPr>
              <w:t>разрешённ</w:t>
            </w:r>
            <w:r w:rsidR="00F35B7D" w:rsidRPr="00EC6763">
              <w:rPr>
                <w:rFonts w:ascii="Times New Roman" w:hAnsi="Times New Roman" w:cs="Times New Roman"/>
                <w:bCs/>
                <w:sz w:val="24"/>
                <w:szCs w:val="24"/>
                <w:lang w:eastAsia="ru-RU"/>
              </w:rPr>
              <w:t>ого использования земельного участка.</w:t>
            </w:r>
          </w:p>
          <w:p w:rsidR="00F35B7D" w:rsidRPr="00EC6763" w:rsidRDefault="00EC6763" w:rsidP="00EC6763">
            <w:pPr>
              <w:spacing w:after="0" w:line="240" w:lineRule="auto"/>
              <w:rPr>
                <w:rFonts w:ascii="Times New Roman" w:hAnsi="Times New Roman" w:cs="Times New Roman"/>
                <w:sz w:val="24"/>
                <w:szCs w:val="24"/>
              </w:rPr>
            </w:pPr>
            <w:r w:rsidRPr="00EC6763">
              <w:rPr>
                <w:rFonts w:ascii="Times New Roman" w:hAnsi="Times New Roman" w:cs="Times New Roman"/>
                <w:color w:val="000000"/>
                <w:sz w:val="24"/>
                <w:szCs w:val="24"/>
              </w:rPr>
              <w:t>—</w:t>
            </w:r>
            <w:r w:rsidR="00F35B7D" w:rsidRPr="00EC6763">
              <w:rPr>
                <w:rFonts w:ascii="Times New Roman" w:hAnsi="Times New Roman" w:cs="Times New Roman"/>
                <w:sz w:val="24"/>
                <w:szCs w:val="24"/>
              </w:rPr>
              <w:t xml:space="preserve"> Предельные (минимальные и (или) максимальные) размеры </w:t>
            </w:r>
            <w:r w:rsidRPr="00EC6763">
              <w:rPr>
                <w:rFonts w:ascii="Times New Roman" w:hAnsi="Times New Roman" w:cs="Times New Roman"/>
                <w:sz w:val="24"/>
                <w:szCs w:val="24"/>
              </w:rPr>
              <w:t>земельных участков и предельные</w:t>
            </w:r>
            <w:r w:rsidR="00F35B7D" w:rsidRPr="00EC6763">
              <w:rPr>
                <w:rFonts w:ascii="Times New Roman" w:hAnsi="Times New Roman" w:cs="Times New Roman"/>
                <w:sz w:val="24"/>
                <w:szCs w:val="24"/>
              </w:rPr>
              <w:t xml:space="preserve"> параметры </w:t>
            </w:r>
            <w:r w:rsidR="001B68FF" w:rsidRPr="00EC6763">
              <w:rPr>
                <w:rFonts w:ascii="Times New Roman" w:hAnsi="Times New Roman" w:cs="Times New Roman"/>
                <w:sz w:val="24"/>
                <w:szCs w:val="24"/>
              </w:rPr>
              <w:t>разрешённ</w:t>
            </w:r>
            <w:r w:rsidR="00F35B7D" w:rsidRPr="00EC6763">
              <w:rPr>
                <w:rFonts w:ascii="Times New Roman" w:hAnsi="Times New Roman" w:cs="Times New Roman"/>
                <w:sz w:val="24"/>
                <w:szCs w:val="24"/>
              </w:rPr>
              <w:t>ого строительства, реконструкции объектов капитального строительства</w:t>
            </w:r>
            <w:r w:rsidRPr="00EC6763">
              <w:rPr>
                <w:rFonts w:ascii="Times New Roman" w:hAnsi="Times New Roman" w:cs="Times New Roman"/>
                <w:sz w:val="24"/>
                <w:szCs w:val="24"/>
              </w:rPr>
              <w:t>.</w:t>
            </w:r>
          </w:p>
        </w:tc>
      </w:tr>
      <w:tr w:rsidR="00F35B7D" w:rsidRPr="00EC6763" w:rsidTr="00EC6763">
        <w:trPr>
          <w:trHeight w:val="284"/>
        </w:trPr>
        <w:tc>
          <w:tcPr>
            <w:tcW w:w="14736" w:type="dxa"/>
            <w:gridSpan w:val="4"/>
            <w:vAlign w:val="center"/>
          </w:tcPr>
          <w:p w:rsidR="00F35B7D" w:rsidRPr="00EC6763" w:rsidRDefault="00F35B7D" w:rsidP="00EC6763">
            <w:pPr>
              <w:tabs>
                <w:tab w:val="left" w:pos="210"/>
                <w:tab w:val="center" w:pos="7030"/>
              </w:tabs>
              <w:spacing w:after="0" w:line="240" w:lineRule="auto"/>
              <w:jc w:val="center"/>
              <w:rPr>
                <w:rFonts w:ascii="Times New Roman" w:hAnsi="Times New Roman" w:cs="Times New Roman"/>
                <w:b/>
                <w:caps/>
                <w:sz w:val="24"/>
                <w:szCs w:val="24"/>
                <w:lang w:eastAsia="ru-RU"/>
              </w:rPr>
            </w:pPr>
            <w:r w:rsidRPr="00EC6763">
              <w:rPr>
                <w:rFonts w:ascii="Times New Roman" w:hAnsi="Times New Roman" w:cs="Times New Roman"/>
                <w:b/>
                <w:caps/>
                <w:sz w:val="24"/>
                <w:szCs w:val="24"/>
                <w:lang w:eastAsia="ru-RU"/>
              </w:rPr>
              <w:t xml:space="preserve">Основные виды </w:t>
            </w:r>
            <w:r w:rsidR="001B68FF" w:rsidRPr="00EC6763">
              <w:rPr>
                <w:rFonts w:ascii="Times New Roman" w:hAnsi="Times New Roman" w:cs="Times New Roman"/>
                <w:b/>
                <w:caps/>
                <w:sz w:val="24"/>
                <w:szCs w:val="24"/>
                <w:lang w:eastAsia="ru-RU"/>
              </w:rPr>
              <w:t>разрешённ</w:t>
            </w:r>
            <w:r w:rsidRPr="00EC6763">
              <w:rPr>
                <w:rFonts w:ascii="Times New Roman" w:hAnsi="Times New Roman" w:cs="Times New Roman"/>
                <w:b/>
                <w:caps/>
                <w:sz w:val="24"/>
                <w:szCs w:val="24"/>
                <w:lang w:eastAsia="ru-RU"/>
              </w:rPr>
              <w:t>ого использования</w:t>
            </w:r>
          </w:p>
        </w:tc>
      </w:tr>
      <w:tr w:rsidR="00EC6763" w:rsidRPr="00EC6763" w:rsidTr="00EC6763">
        <w:trPr>
          <w:trHeight w:val="284"/>
        </w:trPr>
        <w:tc>
          <w:tcPr>
            <w:tcW w:w="1289" w:type="dxa"/>
            <w:gridSpan w:val="2"/>
            <w:vMerge w:val="restart"/>
          </w:tcPr>
          <w:p w:rsidR="00EC6763" w:rsidRPr="005B7B62" w:rsidRDefault="00EC6763" w:rsidP="00EC6763">
            <w:pPr>
              <w:spacing w:after="0" w:line="240" w:lineRule="auto"/>
              <w:jc w:val="center"/>
              <w:rPr>
                <w:rFonts w:ascii="Times New Roman" w:hAnsi="Times New Roman" w:cs="Times New Roman"/>
                <w:sz w:val="24"/>
                <w:szCs w:val="24"/>
              </w:rPr>
            </w:pPr>
            <w:r w:rsidRPr="005B7B62">
              <w:rPr>
                <w:rFonts w:ascii="Times New Roman" w:hAnsi="Times New Roman" w:cs="Times New Roman"/>
                <w:sz w:val="24"/>
                <w:szCs w:val="24"/>
                <w:lang w:eastAsia="ru-RU"/>
              </w:rPr>
              <w:t>13.0</w:t>
            </w:r>
          </w:p>
        </w:tc>
        <w:tc>
          <w:tcPr>
            <w:tcW w:w="2221" w:type="dxa"/>
            <w:vMerge w:val="restart"/>
          </w:tcPr>
          <w:p w:rsidR="00EC6763" w:rsidRPr="005B7B62" w:rsidRDefault="00EC6763" w:rsidP="00EC6763">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t>Земельные участки общего назначения</w:t>
            </w:r>
          </w:p>
        </w:tc>
        <w:tc>
          <w:tcPr>
            <w:tcW w:w="11226" w:type="dxa"/>
          </w:tcPr>
          <w:p w:rsidR="00EC6763" w:rsidRPr="005B7B62" w:rsidRDefault="00EC6763" w:rsidP="00EC6763">
            <w:pPr>
              <w:widowControl w:val="0"/>
              <w:autoSpaceDE w:val="0"/>
              <w:autoSpaceDN w:val="0"/>
              <w:adjustRightInd w:val="0"/>
              <w:spacing w:after="0" w:line="240" w:lineRule="auto"/>
              <w:jc w:val="both"/>
              <w:rPr>
                <w:rFonts w:ascii="Times New Roman" w:hAnsi="Times New Roman" w:cs="Times New Roman"/>
                <w:bCs/>
                <w:sz w:val="24"/>
                <w:szCs w:val="24"/>
              </w:rPr>
            </w:pPr>
            <w:r w:rsidRPr="005B7B62">
              <w:rPr>
                <w:rFonts w:ascii="Times New Roman" w:hAnsi="Times New Roman" w:cs="Times New Roman"/>
                <w:b/>
                <w:sz w:val="24"/>
                <w:szCs w:val="24"/>
              </w:rPr>
              <w:t>Описание вида разрешённого использования земельного участка:</w:t>
            </w:r>
          </w:p>
          <w:p w:rsidR="00EC6763" w:rsidRPr="005B7B62" w:rsidRDefault="00EC6763" w:rsidP="00EC6763">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EC6763" w:rsidRPr="00EC6763" w:rsidTr="00EC6763">
        <w:trPr>
          <w:trHeight w:val="284"/>
        </w:trPr>
        <w:tc>
          <w:tcPr>
            <w:tcW w:w="1289" w:type="dxa"/>
            <w:gridSpan w:val="2"/>
            <w:vMerge/>
          </w:tcPr>
          <w:p w:rsidR="00EC6763" w:rsidRPr="00EC6763"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EC6763" w:rsidRDefault="00EC6763" w:rsidP="00EC6763">
            <w:pPr>
              <w:spacing w:after="0" w:line="240" w:lineRule="auto"/>
              <w:rPr>
                <w:rFonts w:ascii="Times New Roman" w:hAnsi="Times New Roman" w:cs="Times New Roman"/>
                <w:sz w:val="24"/>
                <w:szCs w:val="24"/>
              </w:rPr>
            </w:pPr>
          </w:p>
        </w:tc>
        <w:tc>
          <w:tcPr>
            <w:tcW w:w="11226" w:type="dxa"/>
          </w:tcPr>
          <w:p w:rsidR="00EC6763" w:rsidRPr="005B7B62" w:rsidRDefault="00EC6763" w:rsidP="00EC6763">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Предельные (минимальные и (или) максимальные) размеры земельного участка:</w:t>
            </w:r>
          </w:p>
          <w:p w:rsidR="00EC6763" w:rsidRPr="00EC6763" w:rsidRDefault="00EC6763" w:rsidP="00EC6763">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lang w:eastAsia="ru-RU"/>
              </w:rPr>
              <w:t>Минимальные и максимальные размеры земельных участков не подлежат установлению.</w:t>
            </w:r>
          </w:p>
        </w:tc>
      </w:tr>
      <w:tr w:rsidR="00EC6763" w:rsidRPr="00EC6763" w:rsidTr="00EC6763">
        <w:trPr>
          <w:trHeight w:val="284"/>
        </w:trPr>
        <w:tc>
          <w:tcPr>
            <w:tcW w:w="1289" w:type="dxa"/>
            <w:gridSpan w:val="2"/>
            <w:vMerge/>
          </w:tcPr>
          <w:p w:rsidR="00EC6763" w:rsidRPr="00EC6763"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EC6763" w:rsidRDefault="00EC6763" w:rsidP="00EC6763">
            <w:pPr>
              <w:spacing w:after="0" w:line="240" w:lineRule="auto"/>
              <w:rPr>
                <w:rFonts w:ascii="Times New Roman" w:hAnsi="Times New Roman" w:cs="Times New Roman"/>
                <w:sz w:val="24"/>
                <w:szCs w:val="24"/>
              </w:rPr>
            </w:pPr>
          </w:p>
        </w:tc>
        <w:tc>
          <w:tcPr>
            <w:tcW w:w="11226" w:type="dxa"/>
          </w:tcPr>
          <w:p w:rsidR="00EC6763" w:rsidRPr="005B7B62" w:rsidRDefault="00EC6763" w:rsidP="00EC6763">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Минимальные отступы от границ земельного участка:</w:t>
            </w:r>
          </w:p>
          <w:p w:rsidR="00EC6763" w:rsidRPr="00EC6763" w:rsidRDefault="00EC6763" w:rsidP="00EC6763">
            <w:pPr>
              <w:pStyle w:val="Default"/>
            </w:pPr>
            <w:r w:rsidRPr="005B7B62">
              <w:t>От границ смежных землепользователей — 3 м.</w:t>
            </w:r>
          </w:p>
        </w:tc>
      </w:tr>
      <w:tr w:rsidR="00EC6763" w:rsidRPr="00EC6763" w:rsidTr="00EC6763">
        <w:trPr>
          <w:trHeight w:val="284"/>
        </w:trPr>
        <w:tc>
          <w:tcPr>
            <w:tcW w:w="1289" w:type="dxa"/>
            <w:gridSpan w:val="2"/>
            <w:vMerge/>
          </w:tcPr>
          <w:p w:rsidR="00EC6763" w:rsidRPr="00EC6763"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EC6763" w:rsidRDefault="00EC6763" w:rsidP="00EC6763">
            <w:pPr>
              <w:spacing w:after="0" w:line="240" w:lineRule="auto"/>
              <w:rPr>
                <w:rFonts w:ascii="Times New Roman" w:hAnsi="Times New Roman" w:cs="Times New Roman"/>
                <w:sz w:val="24"/>
                <w:szCs w:val="24"/>
              </w:rPr>
            </w:pPr>
          </w:p>
        </w:tc>
        <w:tc>
          <w:tcPr>
            <w:tcW w:w="11226" w:type="dxa"/>
          </w:tcPr>
          <w:p w:rsidR="00EC6763" w:rsidRPr="005B7B62" w:rsidRDefault="00EC6763" w:rsidP="00EC6763">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Предельное количество этажей или предельная высота зданий, строений, сооружений:</w:t>
            </w:r>
          </w:p>
          <w:p w:rsidR="00EC6763" w:rsidRPr="00EC6763" w:rsidRDefault="00EC6763" w:rsidP="00EC6763">
            <w:pPr>
              <w:spacing w:after="0" w:line="240" w:lineRule="auto"/>
              <w:contextualSpacing/>
              <w:rPr>
                <w:rFonts w:ascii="Times New Roman" w:hAnsi="Times New Roman" w:cs="Times New Roman"/>
                <w:sz w:val="24"/>
                <w:szCs w:val="24"/>
              </w:rPr>
            </w:pPr>
            <w:r w:rsidRPr="005B7B62">
              <w:rPr>
                <w:rFonts w:ascii="Times New Roman" w:hAnsi="Times New Roman" w:cs="Times New Roman"/>
                <w:sz w:val="24"/>
                <w:szCs w:val="24"/>
                <w:lang w:eastAsia="ru-RU"/>
              </w:rPr>
              <w:t>Максимальное количество надземных этажей — 1.</w:t>
            </w:r>
          </w:p>
        </w:tc>
      </w:tr>
      <w:tr w:rsidR="00EC6763" w:rsidRPr="00EC6763" w:rsidTr="00EC6763">
        <w:trPr>
          <w:trHeight w:val="284"/>
        </w:trPr>
        <w:tc>
          <w:tcPr>
            <w:tcW w:w="1289" w:type="dxa"/>
            <w:gridSpan w:val="2"/>
            <w:vMerge/>
          </w:tcPr>
          <w:p w:rsidR="00EC6763" w:rsidRPr="00EC6763"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EC6763" w:rsidRDefault="00EC6763" w:rsidP="00EC6763">
            <w:pPr>
              <w:spacing w:after="0" w:line="240" w:lineRule="auto"/>
              <w:rPr>
                <w:rFonts w:ascii="Times New Roman" w:hAnsi="Times New Roman" w:cs="Times New Roman"/>
                <w:sz w:val="24"/>
                <w:szCs w:val="24"/>
              </w:rPr>
            </w:pPr>
          </w:p>
        </w:tc>
        <w:tc>
          <w:tcPr>
            <w:tcW w:w="11226" w:type="dxa"/>
          </w:tcPr>
          <w:p w:rsidR="00EC6763" w:rsidRPr="005B7B62" w:rsidRDefault="00EC6763" w:rsidP="00EC6763">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Максимальный процент застройки в границах земельного участка:</w:t>
            </w:r>
          </w:p>
          <w:p w:rsidR="00EC6763" w:rsidRPr="00EC6763" w:rsidRDefault="00EC6763" w:rsidP="00EC6763">
            <w:pPr>
              <w:spacing w:after="0" w:line="240" w:lineRule="auto"/>
              <w:contextualSpacing/>
              <w:rPr>
                <w:rFonts w:ascii="Times New Roman" w:hAnsi="Times New Roman" w:cs="Times New Roman"/>
                <w:sz w:val="24"/>
                <w:szCs w:val="24"/>
              </w:rPr>
            </w:pPr>
            <w:r w:rsidRPr="005B7B62">
              <w:rPr>
                <w:rFonts w:ascii="Times New Roman" w:hAnsi="Times New Roman" w:cs="Times New Roman"/>
                <w:sz w:val="24"/>
                <w:szCs w:val="24"/>
                <w:lang w:eastAsia="ru-RU"/>
              </w:rPr>
              <w:t>Процент застройки — 80 %</w:t>
            </w:r>
          </w:p>
        </w:tc>
      </w:tr>
      <w:tr w:rsidR="00EC6763" w:rsidRPr="00EC6763" w:rsidTr="00EC6763">
        <w:trPr>
          <w:trHeight w:val="284"/>
        </w:trPr>
        <w:tc>
          <w:tcPr>
            <w:tcW w:w="1289" w:type="dxa"/>
            <w:gridSpan w:val="2"/>
            <w:vMerge/>
          </w:tcPr>
          <w:p w:rsidR="00EC6763" w:rsidRPr="00EC6763"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EC6763" w:rsidRDefault="00EC6763" w:rsidP="00EC6763">
            <w:pPr>
              <w:spacing w:after="0" w:line="240" w:lineRule="auto"/>
              <w:rPr>
                <w:rFonts w:ascii="Times New Roman" w:hAnsi="Times New Roman" w:cs="Times New Roman"/>
                <w:sz w:val="24"/>
                <w:szCs w:val="24"/>
              </w:rPr>
            </w:pPr>
          </w:p>
        </w:tc>
        <w:tc>
          <w:tcPr>
            <w:tcW w:w="11226" w:type="dxa"/>
          </w:tcPr>
          <w:p w:rsidR="00EC6763" w:rsidRPr="005B7B62" w:rsidRDefault="00EC6763" w:rsidP="00EC6763">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Иные показатели:</w:t>
            </w:r>
          </w:p>
          <w:p w:rsidR="00EC6763" w:rsidRPr="005B7B62" w:rsidRDefault="00EC6763" w:rsidP="00EC6763">
            <w:pPr>
              <w:autoSpaceDE w:val="0"/>
              <w:autoSpaceDN w:val="0"/>
              <w:adjustRightInd w:val="0"/>
              <w:spacing w:after="0" w:line="240" w:lineRule="auto"/>
              <w:jc w:val="both"/>
              <w:rPr>
                <w:rFonts w:ascii="Times New Roman" w:hAnsi="Times New Roman" w:cs="Times New Roman"/>
                <w:bCs/>
                <w:sz w:val="24"/>
                <w:szCs w:val="24"/>
                <w:lang w:eastAsia="ru-RU"/>
              </w:rPr>
            </w:pPr>
            <w:r w:rsidRPr="005B7B62">
              <w:rPr>
                <w:rFonts w:ascii="Times New Roman" w:hAnsi="Times New Roman" w:cs="Times New Roman"/>
                <w:sz w:val="24"/>
                <w:szCs w:val="24"/>
                <w:lang w:eastAsia="ru-RU"/>
              </w:rPr>
              <w:t xml:space="preserve">1. </w:t>
            </w:r>
            <w:r w:rsidRPr="005B7B62">
              <w:rPr>
                <w:rFonts w:ascii="Times New Roman" w:hAnsi="Times New Roman" w:cs="Times New Roman"/>
                <w:bCs/>
                <w:sz w:val="24"/>
                <w:szCs w:val="24"/>
                <w:lang w:eastAsia="ru-RU"/>
              </w:rPr>
              <w:t>Для неутилизируемых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w:t>
            </w:r>
            <w:r>
              <w:rPr>
                <w:rFonts w:ascii="Times New Roman" w:hAnsi="Times New Roman" w:cs="Times New Roman"/>
                <w:bCs/>
                <w:sz w:val="24"/>
                <w:szCs w:val="24"/>
                <w:lang w:eastAsia="ru-RU"/>
              </w:rPr>
              <w:t>ё</w:t>
            </w:r>
            <w:r w:rsidRPr="005B7B62">
              <w:rPr>
                <w:rFonts w:ascii="Times New Roman" w:hAnsi="Times New Roman" w:cs="Times New Roman"/>
                <w:bCs/>
                <w:sz w:val="24"/>
                <w:szCs w:val="24"/>
                <w:lang w:eastAsia="ru-RU"/>
              </w:rPr>
              <w:t>х сторон глухим ограждением высотой не менее 1,5 м, иметь тв</w:t>
            </w:r>
            <w:r>
              <w:rPr>
                <w:rFonts w:ascii="Times New Roman" w:hAnsi="Times New Roman" w:cs="Times New Roman"/>
                <w:bCs/>
                <w:sz w:val="24"/>
                <w:szCs w:val="24"/>
                <w:lang w:eastAsia="ru-RU"/>
              </w:rPr>
              <w:t>ё</w:t>
            </w:r>
            <w:r w:rsidRPr="005B7B62">
              <w:rPr>
                <w:rFonts w:ascii="Times New Roman" w:hAnsi="Times New Roman" w:cs="Times New Roman"/>
                <w:bCs/>
                <w:sz w:val="24"/>
                <w:szCs w:val="24"/>
                <w:lang w:eastAsia="ru-RU"/>
              </w:rPr>
              <w:t>рдое покрытие и размещаться на расстоянии не менее 20 и не более 500 м от границ участков.</w:t>
            </w:r>
          </w:p>
          <w:p w:rsidR="00EC6763" w:rsidRPr="005B7B62" w:rsidRDefault="00EC6763" w:rsidP="00EC6763">
            <w:pPr>
              <w:spacing w:after="0" w:line="240" w:lineRule="auto"/>
              <w:jc w:val="both"/>
              <w:rPr>
                <w:rFonts w:ascii="Times New Roman" w:hAnsi="Times New Roman" w:cs="Times New Roman"/>
                <w:sz w:val="24"/>
                <w:szCs w:val="24"/>
                <w:lang w:eastAsia="ru-RU"/>
              </w:rPr>
            </w:pPr>
            <w:r w:rsidRPr="005B7B62">
              <w:rPr>
                <w:rFonts w:ascii="Times New Roman" w:hAnsi="Times New Roman" w:cs="Times New Roman"/>
                <w:sz w:val="24"/>
                <w:szCs w:val="24"/>
                <w:lang w:eastAsia="ru-RU"/>
              </w:rPr>
              <w:t>2. Параметры основных и вспомогательных видов разрешённого строительства применяются при соблюдении требований</w:t>
            </w:r>
            <w:r w:rsidRPr="005B7B62">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r w:rsidRPr="005B7B62">
              <w:rPr>
                <w:rFonts w:ascii="Times New Roman" w:hAnsi="Times New Roman" w:cs="Times New Roman"/>
                <w:sz w:val="24"/>
                <w:szCs w:val="24"/>
                <w:lang w:eastAsia="ru-RU"/>
              </w:rPr>
              <w:t xml:space="preserve">, СП 53.13330.2011 </w:t>
            </w:r>
            <w:r>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 xml:space="preserve">Планировка и застройка территорий садоводческих (дачных) объединений граждан, здания и сооружения». </w:t>
            </w:r>
          </w:p>
          <w:p w:rsidR="00EC6763" w:rsidRPr="00EC6763" w:rsidRDefault="00EC6763" w:rsidP="00EC6763">
            <w:pPr>
              <w:spacing w:after="0" w:line="240" w:lineRule="auto"/>
              <w:rPr>
                <w:rFonts w:ascii="Times New Roman" w:hAnsi="Times New Roman" w:cs="Times New Roman"/>
                <w:sz w:val="24"/>
                <w:szCs w:val="24"/>
              </w:rPr>
            </w:pPr>
            <w:r w:rsidRPr="005B7B62">
              <w:rPr>
                <w:rFonts w:ascii="Times New Roman" w:hAnsi="Times New Roman" w:cs="Times New Roman"/>
                <w:sz w:val="24"/>
                <w:szCs w:val="24"/>
                <w:lang w:eastAsia="ru-RU"/>
              </w:rPr>
              <w:t xml:space="preserve">3. Основные требования к планированию и застройке садоводческих, дачных  объединений граждан, следует принимать в соответствии с Постановлением Правительства Пермского края от 23.12.2016 </w:t>
            </w:r>
            <w:r>
              <w:rPr>
                <w:rFonts w:ascii="Times New Roman" w:hAnsi="Times New Roman" w:cs="Times New Roman"/>
                <w:sz w:val="24"/>
                <w:szCs w:val="24"/>
                <w:lang w:eastAsia="ru-RU"/>
              </w:rPr>
              <w:t>№ </w:t>
            </w:r>
            <w:r w:rsidRPr="005B7B62">
              <w:rPr>
                <w:rFonts w:ascii="Times New Roman" w:hAnsi="Times New Roman" w:cs="Times New Roman"/>
                <w:sz w:val="24"/>
                <w:szCs w:val="24"/>
                <w:lang w:eastAsia="ru-RU"/>
              </w:rPr>
              <w:t xml:space="preserve">1156-п </w:t>
            </w:r>
            <w:r>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 xml:space="preserve">Об утверждении региональных нормативов градостроительного проектирования </w:t>
            </w:r>
            <w:r>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Планирование и за</w:t>
            </w:r>
            <w:r w:rsidRPr="005B7B62">
              <w:rPr>
                <w:rFonts w:ascii="Times New Roman" w:hAnsi="Times New Roman" w:cs="Times New Roman"/>
                <w:sz w:val="24"/>
                <w:szCs w:val="24"/>
                <w:lang w:eastAsia="ru-RU"/>
              </w:rPr>
              <w:lastRenderedPageBreak/>
              <w:t>стройка территорий садоводческих, дачных, огороднических некоммерческих объединений граждан в Пермском крае</w:t>
            </w:r>
            <w:r>
              <w:rPr>
                <w:rFonts w:ascii="Times New Roman" w:hAnsi="Times New Roman" w:cs="Times New Roman"/>
                <w:sz w:val="24"/>
                <w:szCs w:val="24"/>
              </w:rPr>
              <w:t>»</w:t>
            </w:r>
            <w:r w:rsidRPr="005B7B62">
              <w:rPr>
                <w:rFonts w:ascii="Times New Roman" w:hAnsi="Times New Roman" w:cs="Times New Roman"/>
                <w:sz w:val="24"/>
                <w:szCs w:val="24"/>
                <w:lang w:eastAsia="ru-RU"/>
              </w:rPr>
              <w:t>.</w:t>
            </w:r>
          </w:p>
        </w:tc>
      </w:tr>
      <w:tr w:rsidR="00EC6763" w:rsidRPr="00EC6763" w:rsidTr="00EC6763">
        <w:trPr>
          <w:trHeight w:val="284"/>
        </w:trPr>
        <w:tc>
          <w:tcPr>
            <w:tcW w:w="1289" w:type="dxa"/>
            <w:gridSpan w:val="2"/>
            <w:vMerge w:val="restart"/>
          </w:tcPr>
          <w:p w:rsidR="00EC6763" w:rsidRPr="005B7B62" w:rsidRDefault="00EC6763" w:rsidP="00EC6763">
            <w:pPr>
              <w:spacing w:after="0" w:line="240" w:lineRule="auto"/>
              <w:jc w:val="center"/>
              <w:rPr>
                <w:rFonts w:ascii="Times New Roman" w:hAnsi="Times New Roman" w:cs="Times New Roman"/>
                <w:sz w:val="24"/>
                <w:szCs w:val="24"/>
              </w:rPr>
            </w:pPr>
            <w:r w:rsidRPr="005B7B62">
              <w:rPr>
                <w:rFonts w:ascii="Times New Roman" w:hAnsi="Times New Roman" w:cs="Times New Roman"/>
                <w:sz w:val="24"/>
                <w:szCs w:val="24"/>
                <w:lang w:eastAsia="ru-RU"/>
              </w:rPr>
              <w:lastRenderedPageBreak/>
              <w:t>13.2</w:t>
            </w:r>
          </w:p>
        </w:tc>
        <w:tc>
          <w:tcPr>
            <w:tcW w:w="2221" w:type="dxa"/>
            <w:vMerge w:val="restart"/>
          </w:tcPr>
          <w:p w:rsidR="00EC6763" w:rsidRPr="005B7B62" w:rsidRDefault="00EC6763" w:rsidP="00EC6763">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t>Ведение садоводства</w:t>
            </w:r>
          </w:p>
        </w:tc>
        <w:tc>
          <w:tcPr>
            <w:tcW w:w="11226" w:type="dxa"/>
          </w:tcPr>
          <w:p w:rsidR="00EC6763" w:rsidRPr="005B7B62" w:rsidRDefault="00EC6763" w:rsidP="00EC6763">
            <w:pPr>
              <w:widowControl w:val="0"/>
              <w:autoSpaceDE w:val="0"/>
              <w:autoSpaceDN w:val="0"/>
              <w:adjustRightInd w:val="0"/>
              <w:spacing w:after="0" w:line="240" w:lineRule="auto"/>
              <w:jc w:val="both"/>
              <w:rPr>
                <w:rFonts w:ascii="Times New Roman" w:hAnsi="Times New Roman" w:cs="Times New Roman"/>
                <w:bCs/>
                <w:sz w:val="24"/>
                <w:szCs w:val="24"/>
              </w:rPr>
            </w:pPr>
            <w:r w:rsidRPr="005B7B62">
              <w:rPr>
                <w:rFonts w:ascii="Times New Roman" w:hAnsi="Times New Roman" w:cs="Times New Roman"/>
                <w:b/>
                <w:sz w:val="24"/>
                <w:szCs w:val="24"/>
              </w:rPr>
              <w:t>Описание вида разрешённого использования земельного участка:</w:t>
            </w:r>
          </w:p>
          <w:p w:rsidR="00EC6763" w:rsidRPr="005B7B62" w:rsidRDefault="00EC6763" w:rsidP="00EC6763">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разрешённого использования с кодом 2.1, хозяйственных построек и гаражей.</w:t>
            </w:r>
          </w:p>
        </w:tc>
      </w:tr>
      <w:tr w:rsidR="00EC6763" w:rsidRPr="00EC6763" w:rsidTr="00EC6763">
        <w:trPr>
          <w:trHeight w:val="284"/>
        </w:trPr>
        <w:tc>
          <w:tcPr>
            <w:tcW w:w="1289" w:type="dxa"/>
            <w:gridSpan w:val="2"/>
            <w:vMerge/>
          </w:tcPr>
          <w:p w:rsidR="00EC6763" w:rsidRPr="00EC6763"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EC6763" w:rsidRDefault="00EC6763" w:rsidP="00EC6763">
            <w:pPr>
              <w:spacing w:after="0" w:line="240" w:lineRule="auto"/>
              <w:rPr>
                <w:rFonts w:ascii="Times New Roman" w:hAnsi="Times New Roman" w:cs="Times New Roman"/>
                <w:sz w:val="24"/>
                <w:szCs w:val="24"/>
              </w:rPr>
            </w:pPr>
          </w:p>
        </w:tc>
        <w:tc>
          <w:tcPr>
            <w:tcW w:w="11226" w:type="dxa"/>
          </w:tcPr>
          <w:p w:rsidR="00EC6763" w:rsidRPr="005B7B62" w:rsidRDefault="00EC6763" w:rsidP="00EC6763">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Предельные (минимальные и (или) максимальные) размеры земельного участка:</w:t>
            </w:r>
          </w:p>
          <w:p w:rsidR="00EC6763" w:rsidRPr="005B7B62" w:rsidRDefault="00EC6763" w:rsidP="00EC6763">
            <w:pPr>
              <w:autoSpaceDE w:val="0"/>
              <w:autoSpaceDN w:val="0"/>
              <w:adjustRightInd w:val="0"/>
              <w:spacing w:after="0" w:line="240" w:lineRule="auto"/>
              <w:ind w:firstLine="34"/>
              <w:jc w:val="both"/>
              <w:rPr>
                <w:rFonts w:ascii="Times New Roman" w:hAnsi="Times New Roman" w:cs="Times New Roman"/>
                <w:sz w:val="24"/>
                <w:szCs w:val="24"/>
                <w:lang w:eastAsia="ru-RU"/>
              </w:rPr>
            </w:pPr>
            <w:r w:rsidRPr="005B7B62">
              <w:rPr>
                <w:rFonts w:ascii="Times New Roman" w:hAnsi="Times New Roman" w:cs="Times New Roman"/>
                <w:sz w:val="24"/>
                <w:szCs w:val="24"/>
                <w:lang w:eastAsia="ru-RU"/>
              </w:rPr>
              <w:t xml:space="preserve">Минимальные размеры земельных участков </w:t>
            </w: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6</w:t>
            </w:r>
            <w:r>
              <w:rPr>
                <w:rFonts w:ascii="Times New Roman" w:hAnsi="Times New Roman" w:cs="Times New Roman"/>
                <w:sz w:val="24"/>
                <w:szCs w:val="24"/>
                <w:lang w:eastAsia="ru-RU"/>
              </w:rPr>
              <w:t>00</w:t>
            </w:r>
            <w:r w:rsidRPr="005B7B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Pr="005B7B62">
              <w:rPr>
                <w:rFonts w:ascii="Times New Roman" w:hAnsi="Times New Roman" w:cs="Times New Roman"/>
                <w:sz w:val="24"/>
                <w:szCs w:val="24"/>
                <w:lang w:eastAsia="ru-RU"/>
              </w:rPr>
              <w:t xml:space="preserve">, в существующих садоводческих объединениях размер индивидуального садового участка допускается уменьшать. </w:t>
            </w:r>
          </w:p>
          <w:p w:rsidR="00EC6763" w:rsidRPr="00EC6763" w:rsidRDefault="00EC6763" w:rsidP="00EC6763">
            <w:pPr>
              <w:spacing w:after="0" w:line="240" w:lineRule="auto"/>
              <w:jc w:val="both"/>
              <w:rPr>
                <w:rFonts w:ascii="Times New Roman" w:hAnsi="Times New Roman" w:cs="Times New Roman"/>
                <w:sz w:val="24"/>
                <w:szCs w:val="24"/>
              </w:rPr>
            </w:pPr>
            <w:r w:rsidRPr="005B7B62">
              <w:rPr>
                <w:rFonts w:ascii="Times New Roman" w:hAnsi="Times New Roman" w:cs="Times New Roman"/>
                <w:sz w:val="24"/>
                <w:szCs w:val="24"/>
                <w:lang w:eastAsia="ru-RU"/>
              </w:rPr>
              <w:t xml:space="preserve">Максимальные размеры земельных участков </w:t>
            </w: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5</w:t>
            </w:r>
            <w:r>
              <w:rPr>
                <w:rFonts w:ascii="Times New Roman" w:hAnsi="Times New Roman" w:cs="Times New Roman"/>
                <w:sz w:val="24"/>
                <w:szCs w:val="24"/>
                <w:lang w:eastAsia="ru-RU"/>
              </w:rPr>
              <w:t>000</w:t>
            </w:r>
            <w:r w:rsidRPr="005B7B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2</w:t>
            </w:r>
            <w:r w:rsidRPr="005B7B62">
              <w:rPr>
                <w:rFonts w:ascii="Times New Roman" w:hAnsi="Times New Roman" w:cs="Times New Roman"/>
                <w:sz w:val="24"/>
                <w:szCs w:val="24"/>
                <w:lang w:eastAsia="ru-RU"/>
              </w:rPr>
              <w:t xml:space="preserve">. </w:t>
            </w:r>
          </w:p>
        </w:tc>
      </w:tr>
      <w:tr w:rsidR="00EC6763" w:rsidRPr="00EC6763" w:rsidTr="00EC6763">
        <w:trPr>
          <w:trHeight w:val="284"/>
        </w:trPr>
        <w:tc>
          <w:tcPr>
            <w:tcW w:w="1289" w:type="dxa"/>
            <w:gridSpan w:val="2"/>
            <w:vMerge/>
          </w:tcPr>
          <w:p w:rsidR="00EC6763" w:rsidRPr="00EC6763"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EC6763" w:rsidRDefault="00EC6763" w:rsidP="00EC6763">
            <w:pPr>
              <w:spacing w:after="0" w:line="240" w:lineRule="auto"/>
              <w:rPr>
                <w:rFonts w:ascii="Times New Roman" w:hAnsi="Times New Roman" w:cs="Times New Roman"/>
                <w:sz w:val="24"/>
                <w:szCs w:val="24"/>
              </w:rPr>
            </w:pPr>
          </w:p>
        </w:tc>
        <w:tc>
          <w:tcPr>
            <w:tcW w:w="11226" w:type="dxa"/>
          </w:tcPr>
          <w:p w:rsidR="00EC6763" w:rsidRPr="005B7B62" w:rsidRDefault="00EC6763" w:rsidP="00EC6763">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Минимальные отступы от границ земельного участка:</w:t>
            </w:r>
          </w:p>
          <w:p w:rsidR="00EC6763" w:rsidRPr="00EC6763" w:rsidRDefault="00EC6763" w:rsidP="00EC6763">
            <w:pPr>
              <w:pStyle w:val="Default"/>
            </w:pPr>
            <w:r w:rsidRPr="005B7B62">
              <w:t xml:space="preserve">От границ смежных землепользователей </w:t>
            </w:r>
            <w:r>
              <w:t>—</w:t>
            </w:r>
            <w:r w:rsidRPr="005B7B62">
              <w:t>3 м.</w:t>
            </w:r>
          </w:p>
        </w:tc>
      </w:tr>
      <w:tr w:rsidR="00EC6763" w:rsidRPr="00EC6763" w:rsidTr="00EC6763">
        <w:trPr>
          <w:trHeight w:val="284"/>
        </w:trPr>
        <w:tc>
          <w:tcPr>
            <w:tcW w:w="1289" w:type="dxa"/>
            <w:gridSpan w:val="2"/>
            <w:vMerge/>
          </w:tcPr>
          <w:p w:rsidR="00EC6763" w:rsidRPr="00EC6763"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EC6763" w:rsidRDefault="00EC6763" w:rsidP="00EC6763">
            <w:pPr>
              <w:spacing w:after="0" w:line="240" w:lineRule="auto"/>
              <w:rPr>
                <w:rFonts w:ascii="Times New Roman" w:hAnsi="Times New Roman" w:cs="Times New Roman"/>
                <w:sz w:val="24"/>
                <w:szCs w:val="24"/>
              </w:rPr>
            </w:pPr>
          </w:p>
        </w:tc>
        <w:tc>
          <w:tcPr>
            <w:tcW w:w="11226" w:type="dxa"/>
          </w:tcPr>
          <w:p w:rsidR="00EC6763" w:rsidRPr="005B7B62" w:rsidRDefault="00EC6763" w:rsidP="00EC6763">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Предельное количество этажей или предельная высота зданий, строений, сооружений:</w:t>
            </w:r>
          </w:p>
          <w:p w:rsidR="00EC6763" w:rsidRPr="005B7B62" w:rsidRDefault="00EC6763" w:rsidP="00EC6763">
            <w:pPr>
              <w:spacing w:after="0" w:line="240" w:lineRule="auto"/>
              <w:jc w:val="both"/>
              <w:rPr>
                <w:rFonts w:ascii="Times New Roman" w:hAnsi="Times New Roman" w:cs="Times New Roman"/>
                <w:sz w:val="24"/>
                <w:szCs w:val="24"/>
                <w:lang w:eastAsia="ru-RU"/>
              </w:rPr>
            </w:pPr>
            <w:r w:rsidRPr="005B7B62">
              <w:rPr>
                <w:rFonts w:ascii="Times New Roman" w:hAnsi="Times New Roman" w:cs="Times New Roman"/>
                <w:sz w:val="24"/>
                <w:szCs w:val="24"/>
                <w:lang w:eastAsia="ru-RU"/>
              </w:rPr>
              <w:t xml:space="preserve">Максимальное количество надземных этажей </w:t>
            </w: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3. </w:t>
            </w:r>
          </w:p>
          <w:p w:rsidR="00EC6763" w:rsidRPr="00EC6763" w:rsidRDefault="00EC6763" w:rsidP="00EC6763">
            <w:pPr>
              <w:spacing w:after="0" w:line="240" w:lineRule="auto"/>
              <w:contextualSpacing/>
              <w:rPr>
                <w:rFonts w:ascii="Times New Roman" w:hAnsi="Times New Roman" w:cs="Times New Roman"/>
                <w:sz w:val="24"/>
                <w:szCs w:val="24"/>
              </w:rPr>
            </w:pPr>
            <w:r w:rsidRPr="005B7B62">
              <w:rPr>
                <w:rFonts w:ascii="Times New Roman" w:hAnsi="Times New Roman" w:cs="Times New Roman"/>
                <w:sz w:val="24"/>
                <w:szCs w:val="24"/>
                <w:lang w:eastAsia="ru-RU"/>
              </w:rPr>
              <w:t xml:space="preserve">Предельная высота зданий, строений, сооружений </w:t>
            </w: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12 м.</w:t>
            </w:r>
          </w:p>
        </w:tc>
      </w:tr>
      <w:tr w:rsidR="00EC6763" w:rsidRPr="00EC6763" w:rsidTr="00EC6763">
        <w:trPr>
          <w:trHeight w:val="284"/>
        </w:trPr>
        <w:tc>
          <w:tcPr>
            <w:tcW w:w="1289" w:type="dxa"/>
            <w:gridSpan w:val="2"/>
            <w:vMerge/>
          </w:tcPr>
          <w:p w:rsidR="00EC6763" w:rsidRPr="00EC6763"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EC6763" w:rsidRDefault="00EC6763" w:rsidP="00EC6763">
            <w:pPr>
              <w:spacing w:after="0" w:line="240" w:lineRule="auto"/>
              <w:rPr>
                <w:rFonts w:ascii="Times New Roman" w:hAnsi="Times New Roman" w:cs="Times New Roman"/>
                <w:sz w:val="24"/>
                <w:szCs w:val="24"/>
              </w:rPr>
            </w:pPr>
          </w:p>
        </w:tc>
        <w:tc>
          <w:tcPr>
            <w:tcW w:w="11226" w:type="dxa"/>
          </w:tcPr>
          <w:p w:rsidR="00EC6763" w:rsidRPr="005B7B62" w:rsidRDefault="00EC6763" w:rsidP="00EC6763">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Максимальный процент застройки в границах земельного участка:</w:t>
            </w:r>
          </w:p>
          <w:p w:rsidR="00EC6763" w:rsidRPr="00EC6763" w:rsidRDefault="00EC6763" w:rsidP="00EC6763">
            <w:pPr>
              <w:spacing w:after="0" w:line="240" w:lineRule="auto"/>
              <w:contextualSpacing/>
              <w:rPr>
                <w:rFonts w:ascii="Times New Roman" w:hAnsi="Times New Roman" w:cs="Times New Roman"/>
                <w:sz w:val="24"/>
                <w:szCs w:val="24"/>
              </w:rPr>
            </w:pPr>
            <w:r w:rsidRPr="005B7B62">
              <w:rPr>
                <w:rFonts w:ascii="Times New Roman" w:hAnsi="Times New Roman" w:cs="Times New Roman"/>
                <w:sz w:val="24"/>
                <w:szCs w:val="24"/>
                <w:lang w:eastAsia="ru-RU"/>
              </w:rPr>
              <w:t xml:space="preserve">Процент застройки </w:t>
            </w: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30</w:t>
            </w:r>
            <w:r>
              <w:rPr>
                <w:rFonts w:ascii="Times New Roman" w:hAnsi="Times New Roman" w:cs="Times New Roman"/>
                <w:sz w:val="24"/>
                <w:szCs w:val="24"/>
                <w:lang w:eastAsia="ru-RU"/>
              </w:rPr>
              <w:t> </w:t>
            </w:r>
            <w:r w:rsidRPr="005B7B62">
              <w:rPr>
                <w:rFonts w:ascii="Times New Roman" w:hAnsi="Times New Roman" w:cs="Times New Roman"/>
                <w:sz w:val="24"/>
                <w:szCs w:val="24"/>
                <w:lang w:eastAsia="ru-RU"/>
              </w:rPr>
              <w:t>%</w:t>
            </w:r>
          </w:p>
        </w:tc>
      </w:tr>
      <w:tr w:rsidR="00EC6763" w:rsidRPr="00EC6763" w:rsidTr="00EC6763">
        <w:trPr>
          <w:trHeight w:val="284"/>
        </w:trPr>
        <w:tc>
          <w:tcPr>
            <w:tcW w:w="1289" w:type="dxa"/>
            <w:gridSpan w:val="2"/>
            <w:vMerge/>
          </w:tcPr>
          <w:p w:rsidR="00EC6763" w:rsidRPr="00EC6763" w:rsidRDefault="00EC6763" w:rsidP="00EC6763">
            <w:pPr>
              <w:spacing w:after="0" w:line="240" w:lineRule="auto"/>
              <w:rPr>
                <w:rFonts w:ascii="Times New Roman" w:hAnsi="Times New Roman" w:cs="Times New Roman"/>
                <w:sz w:val="24"/>
                <w:szCs w:val="24"/>
                <w:lang w:eastAsia="ru-RU"/>
              </w:rPr>
            </w:pPr>
          </w:p>
        </w:tc>
        <w:tc>
          <w:tcPr>
            <w:tcW w:w="2221" w:type="dxa"/>
            <w:vMerge/>
          </w:tcPr>
          <w:p w:rsidR="00EC6763" w:rsidRPr="00EC6763" w:rsidRDefault="00EC6763" w:rsidP="00EC6763">
            <w:pPr>
              <w:spacing w:after="0" w:line="240" w:lineRule="auto"/>
              <w:rPr>
                <w:rFonts w:ascii="Times New Roman" w:hAnsi="Times New Roman" w:cs="Times New Roman"/>
                <w:sz w:val="24"/>
                <w:szCs w:val="24"/>
              </w:rPr>
            </w:pPr>
          </w:p>
        </w:tc>
        <w:tc>
          <w:tcPr>
            <w:tcW w:w="11226" w:type="dxa"/>
          </w:tcPr>
          <w:p w:rsidR="00EC6763" w:rsidRPr="005B7B62" w:rsidRDefault="00EC6763" w:rsidP="00EC6763">
            <w:pPr>
              <w:spacing w:after="0" w:line="240" w:lineRule="auto"/>
              <w:contextualSpacing/>
              <w:jc w:val="both"/>
              <w:rPr>
                <w:rFonts w:ascii="Times New Roman" w:hAnsi="Times New Roman" w:cs="Times New Roman"/>
                <w:b/>
                <w:sz w:val="24"/>
                <w:szCs w:val="24"/>
              </w:rPr>
            </w:pPr>
            <w:r w:rsidRPr="005B7B62">
              <w:rPr>
                <w:rFonts w:ascii="Times New Roman" w:hAnsi="Times New Roman" w:cs="Times New Roman"/>
                <w:b/>
                <w:sz w:val="24"/>
                <w:szCs w:val="24"/>
              </w:rPr>
              <w:t>Иные показатели:</w:t>
            </w:r>
          </w:p>
          <w:p w:rsidR="00EC6763" w:rsidRPr="005B7B62" w:rsidRDefault="00EC6763" w:rsidP="00EC6763">
            <w:pPr>
              <w:spacing w:after="0" w:line="240" w:lineRule="auto"/>
              <w:jc w:val="both"/>
              <w:rPr>
                <w:rFonts w:ascii="Times New Roman" w:hAnsi="Times New Roman" w:cs="Times New Roman"/>
                <w:sz w:val="24"/>
                <w:szCs w:val="24"/>
                <w:lang w:eastAsia="ru-RU"/>
              </w:rPr>
            </w:pPr>
            <w:r w:rsidRPr="005B7B62">
              <w:rPr>
                <w:rFonts w:ascii="Times New Roman" w:hAnsi="Times New Roman" w:cs="Times New Roman"/>
                <w:spacing w:val="2"/>
                <w:sz w:val="24"/>
                <w:szCs w:val="24"/>
                <w:shd w:val="clear" w:color="auto" w:fill="FFFFFF"/>
              </w:rPr>
              <w:t>1. Расстояние между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r w:rsidRPr="005B7B62">
              <w:rPr>
                <w:rFonts w:ascii="Times New Roman" w:hAnsi="Times New Roman" w:cs="Times New Roman"/>
                <w:spacing w:val="2"/>
                <w:sz w:val="24"/>
                <w:szCs w:val="24"/>
              </w:rPr>
              <w:br/>
            </w:r>
            <w:r w:rsidRPr="005B7B62">
              <w:rPr>
                <w:rFonts w:ascii="Times New Roman" w:hAnsi="Times New Roman" w:cs="Times New Roman"/>
                <w:sz w:val="24"/>
                <w:szCs w:val="24"/>
                <w:lang w:eastAsia="ru-RU"/>
              </w:rPr>
              <w:t>2. Расстояние до границы соседнего земельного участка должно быть не менее:</w:t>
            </w:r>
          </w:p>
          <w:p w:rsidR="00EC6763" w:rsidRPr="005B7B62" w:rsidRDefault="00EC6763" w:rsidP="00EC676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от постройки для содержания скота и птицы </w:t>
            </w: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4 м;</w:t>
            </w:r>
          </w:p>
          <w:p w:rsidR="00EC6763" w:rsidRPr="005B7B62" w:rsidRDefault="00EC6763" w:rsidP="00EC676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от бань, автостоянок и прочих построек </w:t>
            </w: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1 м;</w:t>
            </w:r>
          </w:p>
          <w:p w:rsidR="00EC6763" w:rsidRPr="005B7B62" w:rsidRDefault="00EC6763" w:rsidP="00EC676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от стволов высокорослых деревьев </w:t>
            </w: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4 м;</w:t>
            </w:r>
          </w:p>
          <w:p w:rsidR="00EC6763" w:rsidRPr="005B7B62" w:rsidRDefault="00EC6763" w:rsidP="00EC676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от стволов среднерослых деревьев </w:t>
            </w: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2 м;</w:t>
            </w:r>
          </w:p>
          <w:p w:rsidR="00EC6763" w:rsidRPr="005B7B62" w:rsidRDefault="00EC6763" w:rsidP="00EC676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от кустарника </w:t>
            </w: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1 м;</w:t>
            </w:r>
          </w:p>
          <w:p w:rsidR="00EC6763" w:rsidRPr="005B7B62" w:rsidRDefault="00EC6763" w:rsidP="00EC6763">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w:t>
            </w:r>
            <w:r w:rsidRPr="005B7B62">
              <w:rPr>
                <w:rFonts w:ascii="Times New Roman" w:hAnsi="Times New Roman" w:cs="Times New Roman"/>
                <w:sz w:val="24"/>
                <w:szCs w:val="24"/>
                <w:lang w:eastAsia="ru-RU"/>
              </w:rPr>
              <w:t xml:space="preserve"> </w:t>
            </w:r>
            <w:r w:rsidRPr="005B7B62">
              <w:rPr>
                <w:rFonts w:ascii="Times New Roman" w:hAnsi="Times New Roman" w:cs="Times New Roman"/>
                <w:bCs/>
                <w:sz w:val="24"/>
                <w:szCs w:val="24"/>
                <w:lang w:eastAsia="ru-RU"/>
              </w:rPr>
              <w:t xml:space="preserve">от колодца до уборной и компостного устройства </w:t>
            </w:r>
            <w:r>
              <w:rPr>
                <w:rFonts w:ascii="Times New Roman" w:hAnsi="Times New Roman" w:cs="Times New Roman"/>
                <w:sz w:val="24"/>
                <w:szCs w:val="24"/>
              </w:rPr>
              <w:t>—</w:t>
            </w:r>
            <w:r w:rsidRPr="005B7B62">
              <w:rPr>
                <w:rFonts w:ascii="Times New Roman" w:hAnsi="Times New Roman" w:cs="Times New Roman"/>
                <w:bCs/>
                <w:sz w:val="24"/>
                <w:szCs w:val="24"/>
                <w:lang w:eastAsia="ru-RU"/>
              </w:rPr>
              <w:t xml:space="preserve"> 8м.;</w:t>
            </w:r>
          </w:p>
          <w:p w:rsidR="00EC6763" w:rsidRPr="005B7B62" w:rsidRDefault="00EC6763" w:rsidP="00EC6763">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w:t>
            </w:r>
            <w:r w:rsidRPr="005B7B62">
              <w:rPr>
                <w:rFonts w:ascii="Times New Roman" w:hAnsi="Times New Roman" w:cs="Times New Roman"/>
                <w:bCs/>
                <w:sz w:val="24"/>
                <w:szCs w:val="24"/>
                <w:lang w:eastAsia="ru-RU"/>
              </w:rPr>
              <w:t xml:space="preserve"> от строения дома до душа, бани (сауны), уборной </w:t>
            </w:r>
            <w:r>
              <w:rPr>
                <w:rFonts w:ascii="Times New Roman" w:hAnsi="Times New Roman" w:cs="Times New Roman"/>
                <w:sz w:val="24"/>
                <w:szCs w:val="24"/>
              </w:rPr>
              <w:t>—</w:t>
            </w:r>
            <w:r w:rsidRPr="005B7B62">
              <w:rPr>
                <w:rFonts w:ascii="Times New Roman" w:hAnsi="Times New Roman" w:cs="Times New Roman"/>
                <w:bCs/>
                <w:sz w:val="24"/>
                <w:szCs w:val="24"/>
                <w:lang w:eastAsia="ru-RU"/>
              </w:rPr>
              <w:t xml:space="preserve"> 8 м.</w:t>
            </w:r>
          </w:p>
          <w:p w:rsidR="00EC6763" w:rsidRPr="005B7B62" w:rsidRDefault="00EC6763" w:rsidP="00EC676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5B7B62">
              <w:rPr>
                <w:rFonts w:ascii="Times New Roman" w:hAnsi="Times New Roman" w:cs="Times New Roman"/>
                <w:spacing w:val="2"/>
                <w:sz w:val="24"/>
                <w:szCs w:val="24"/>
                <w:shd w:val="clear" w:color="auto" w:fill="FFFFFF"/>
              </w:rPr>
              <w:t xml:space="preserve"> При возведении на участке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сход снега </w:t>
            </w:r>
            <w:r>
              <w:rPr>
                <w:rFonts w:ascii="Times New Roman" w:hAnsi="Times New Roman" w:cs="Times New Roman"/>
                <w:sz w:val="24"/>
                <w:szCs w:val="24"/>
                <w:lang w:eastAsia="ru-RU"/>
              </w:rPr>
              <w:t>и</w:t>
            </w:r>
            <w:r w:rsidRPr="005B7B62">
              <w:rPr>
                <w:rFonts w:ascii="Times New Roman" w:hAnsi="Times New Roman" w:cs="Times New Roman"/>
                <w:sz w:val="24"/>
                <w:szCs w:val="24"/>
                <w:lang w:eastAsia="ru-RU"/>
              </w:rPr>
              <w:t xml:space="preserve"> сток хозяйственных вод бани и летнего душа </w:t>
            </w:r>
            <w:r w:rsidRPr="005B7B62">
              <w:rPr>
                <w:rFonts w:ascii="Times New Roman" w:hAnsi="Times New Roman" w:cs="Times New Roman"/>
                <w:spacing w:val="2"/>
                <w:sz w:val="24"/>
                <w:szCs w:val="24"/>
                <w:shd w:val="clear" w:color="auto" w:fill="FFFFFF"/>
              </w:rPr>
              <w:t xml:space="preserve">не попадал на соседний участок, в том числе на </w:t>
            </w:r>
            <w:r w:rsidRPr="005B7B62">
              <w:rPr>
                <w:rFonts w:ascii="Times New Roman" w:hAnsi="Times New Roman" w:cs="Times New Roman"/>
                <w:spacing w:val="2"/>
                <w:sz w:val="24"/>
                <w:szCs w:val="24"/>
                <w:shd w:val="clear" w:color="auto" w:fill="FFFFFF"/>
              </w:rPr>
              <w:lastRenderedPageBreak/>
              <w:t>земли общего пользования.</w:t>
            </w:r>
          </w:p>
          <w:p w:rsidR="00EC6763" w:rsidRPr="005B7B62" w:rsidRDefault="00EC6763" w:rsidP="00EC6763">
            <w:pPr>
              <w:autoSpaceDE w:val="0"/>
              <w:autoSpaceDN w:val="0"/>
              <w:adjustRightInd w:val="0"/>
              <w:spacing w:after="0" w:line="240" w:lineRule="auto"/>
              <w:jc w:val="both"/>
              <w:rPr>
                <w:rFonts w:ascii="Times New Roman" w:hAnsi="Times New Roman" w:cs="Times New Roman"/>
                <w:bCs/>
                <w:sz w:val="24"/>
                <w:szCs w:val="24"/>
                <w:lang w:eastAsia="ru-RU"/>
              </w:rPr>
            </w:pPr>
            <w:r w:rsidRPr="005B7B62">
              <w:rPr>
                <w:rFonts w:ascii="Times New Roman" w:hAnsi="Times New Roman" w:cs="Times New Roman"/>
                <w:sz w:val="24"/>
                <w:szCs w:val="24"/>
                <w:lang w:eastAsia="ru-RU"/>
              </w:rPr>
              <w:t xml:space="preserve">4. </w:t>
            </w:r>
            <w:r w:rsidRPr="005B7B62">
              <w:rPr>
                <w:rFonts w:ascii="Times New Roman" w:hAnsi="Times New Roman" w:cs="Times New Roman"/>
                <w:bCs/>
                <w:sz w:val="24"/>
                <w:szCs w:val="24"/>
                <w:lang w:eastAsia="ru-RU"/>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rsidR="00EC6763" w:rsidRPr="005B7B62" w:rsidRDefault="00EC6763" w:rsidP="00EC6763">
            <w:pPr>
              <w:autoSpaceDE w:val="0"/>
              <w:autoSpaceDN w:val="0"/>
              <w:adjustRightInd w:val="0"/>
              <w:spacing w:after="0" w:line="240" w:lineRule="auto"/>
              <w:jc w:val="both"/>
              <w:rPr>
                <w:rFonts w:ascii="Times New Roman" w:hAnsi="Times New Roman" w:cs="Times New Roman"/>
                <w:bCs/>
                <w:sz w:val="24"/>
                <w:szCs w:val="24"/>
                <w:lang w:eastAsia="ru-RU"/>
              </w:rPr>
            </w:pPr>
            <w:r w:rsidRPr="005B7B62">
              <w:rPr>
                <w:rFonts w:ascii="Times New Roman" w:hAnsi="Times New Roman" w:cs="Times New Roman"/>
                <w:bCs/>
                <w:sz w:val="24"/>
                <w:szCs w:val="24"/>
                <w:lang w:eastAsia="ru-RU"/>
              </w:rPr>
              <w:t>5. Допускается по решению общего собрания членов садоводческого, дачного объединения устройство глухих ограждений со стороны улиц и проездов.</w:t>
            </w:r>
          </w:p>
          <w:p w:rsidR="00EC6763" w:rsidRPr="005B7B62" w:rsidRDefault="00EC6763" w:rsidP="00EC6763">
            <w:pPr>
              <w:autoSpaceDE w:val="0"/>
              <w:autoSpaceDN w:val="0"/>
              <w:adjustRightInd w:val="0"/>
              <w:spacing w:after="0" w:line="240" w:lineRule="auto"/>
              <w:jc w:val="both"/>
              <w:rPr>
                <w:rFonts w:ascii="Times New Roman" w:hAnsi="Times New Roman" w:cs="Times New Roman"/>
                <w:bCs/>
                <w:sz w:val="24"/>
                <w:szCs w:val="24"/>
                <w:lang w:eastAsia="ru-RU"/>
              </w:rPr>
            </w:pPr>
            <w:r w:rsidRPr="005B7B62">
              <w:rPr>
                <w:rFonts w:ascii="Times New Roman" w:hAnsi="Times New Roman" w:cs="Times New Roman"/>
                <w:sz w:val="24"/>
                <w:szCs w:val="24"/>
                <w:lang w:eastAsia="ru-RU"/>
              </w:rPr>
              <w:t xml:space="preserve">6. </w:t>
            </w:r>
            <w:r w:rsidRPr="005B7B62">
              <w:rPr>
                <w:rFonts w:ascii="Times New Roman" w:hAnsi="Times New Roman" w:cs="Times New Roman"/>
                <w:bCs/>
                <w:sz w:val="24"/>
                <w:szCs w:val="24"/>
                <w:lang w:eastAsia="ru-RU"/>
              </w:rPr>
              <w:t>Для неутилизируемых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w:t>
            </w:r>
            <w:r>
              <w:rPr>
                <w:rFonts w:ascii="Times New Roman" w:hAnsi="Times New Roman" w:cs="Times New Roman"/>
                <w:bCs/>
                <w:sz w:val="24"/>
                <w:szCs w:val="24"/>
                <w:lang w:eastAsia="ru-RU"/>
              </w:rPr>
              <w:t>ё</w:t>
            </w:r>
            <w:r w:rsidRPr="005B7B62">
              <w:rPr>
                <w:rFonts w:ascii="Times New Roman" w:hAnsi="Times New Roman" w:cs="Times New Roman"/>
                <w:bCs/>
                <w:sz w:val="24"/>
                <w:szCs w:val="24"/>
                <w:lang w:eastAsia="ru-RU"/>
              </w:rPr>
              <w:t>х сторон глухим ограждением высотой не менее 1,5 м, иметь тв</w:t>
            </w:r>
            <w:r>
              <w:rPr>
                <w:rFonts w:ascii="Times New Roman" w:hAnsi="Times New Roman" w:cs="Times New Roman"/>
                <w:bCs/>
                <w:sz w:val="24"/>
                <w:szCs w:val="24"/>
                <w:lang w:eastAsia="ru-RU"/>
              </w:rPr>
              <w:t>ё</w:t>
            </w:r>
            <w:r w:rsidRPr="005B7B62">
              <w:rPr>
                <w:rFonts w:ascii="Times New Roman" w:hAnsi="Times New Roman" w:cs="Times New Roman"/>
                <w:bCs/>
                <w:sz w:val="24"/>
                <w:szCs w:val="24"/>
                <w:lang w:eastAsia="ru-RU"/>
              </w:rPr>
              <w:t>рдое покрытие и размещаться на расстоянии не менее 20 и не более 500 м от границ участков.</w:t>
            </w:r>
          </w:p>
          <w:p w:rsidR="00EC6763" w:rsidRPr="005B7B62" w:rsidRDefault="00EC6763" w:rsidP="00EC6763">
            <w:pPr>
              <w:spacing w:after="0" w:line="240" w:lineRule="auto"/>
              <w:jc w:val="both"/>
              <w:rPr>
                <w:rFonts w:ascii="Times New Roman" w:hAnsi="Times New Roman" w:cs="Times New Roman"/>
                <w:sz w:val="24"/>
                <w:szCs w:val="24"/>
                <w:lang w:eastAsia="ru-RU"/>
              </w:rPr>
            </w:pPr>
            <w:r w:rsidRPr="005B7B62">
              <w:rPr>
                <w:rFonts w:ascii="Times New Roman" w:hAnsi="Times New Roman" w:cs="Times New Roman"/>
                <w:sz w:val="24"/>
                <w:szCs w:val="24"/>
                <w:lang w:eastAsia="ru-RU"/>
              </w:rPr>
              <w:t>7. Параметры основных и вспомогательных видов разрешённого строительства применяются при соблюдении требований</w:t>
            </w:r>
            <w:r w:rsidRPr="005B7B62">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r w:rsidRPr="005B7B62">
              <w:rPr>
                <w:rFonts w:ascii="Times New Roman" w:hAnsi="Times New Roman" w:cs="Times New Roman"/>
                <w:sz w:val="24"/>
                <w:szCs w:val="24"/>
                <w:lang w:eastAsia="ru-RU"/>
              </w:rPr>
              <w:t xml:space="preserve">, СП 53.13330.2011 </w:t>
            </w:r>
            <w:r>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Планировка и застройка территорий садоводческих (дачных) объединений граждан, здания и сооружения</w:t>
            </w:r>
            <w:r>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 xml:space="preserve">. </w:t>
            </w:r>
          </w:p>
          <w:p w:rsidR="00EC6763" w:rsidRPr="00EC6763" w:rsidRDefault="00EC6763" w:rsidP="00EC6763">
            <w:pPr>
              <w:spacing w:after="0" w:line="240" w:lineRule="auto"/>
              <w:rPr>
                <w:rFonts w:ascii="Times New Roman" w:hAnsi="Times New Roman" w:cs="Times New Roman"/>
                <w:sz w:val="24"/>
                <w:szCs w:val="24"/>
              </w:rPr>
            </w:pPr>
            <w:r w:rsidRPr="005B7B62">
              <w:rPr>
                <w:rFonts w:ascii="Times New Roman" w:hAnsi="Times New Roman" w:cs="Times New Roman"/>
                <w:sz w:val="24"/>
                <w:szCs w:val="24"/>
                <w:lang w:eastAsia="ru-RU"/>
              </w:rPr>
              <w:t xml:space="preserve">8. Основные требования к планированию и застройке садоводческих, дачных  объединений граждан, следует принимать в соответствии с Постановлением Правительства Пермского края от 23.12.2016 </w:t>
            </w:r>
            <w:r>
              <w:rPr>
                <w:rFonts w:ascii="Times New Roman" w:hAnsi="Times New Roman" w:cs="Times New Roman"/>
                <w:sz w:val="24"/>
                <w:szCs w:val="24"/>
                <w:lang w:eastAsia="ru-RU"/>
              </w:rPr>
              <w:t>№ </w:t>
            </w:r>
            <w:r w:rsidRPr="005B7B62">
              <w:rPr>
                <w:rFonts w:ascii="Times New Roman" w:hAnsi="Times New Roman" w:cs="Times New Roman"/>
                <w:sz w:val="24"/>
                <w:szCs w:val="24"/>
                <w:lang w:eastAsia="ru-RU"/>
              </w:rPr>
              <w:t xml:space="preserve">1156-п </w:t>
            </w:r>
            <w:r>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 xml:space="preserve">Об утверждении региональных нормативов градостроительного проектирования </w:t>
            </w:r>
            <w:r>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Планирование и застройка территорий садоводческих, дачных, огороднических некоммерческих объединений граждан в Пермском крае</w:t>
            </w:r>
            <w:r>
              <w:rPr>
                <w:rFonts w:ascii="Times New Roman" w:hAnsi="Times New Roman" w:cs="Times New Roman"/>
                <w:sz w:val="24"/>
                <w:szCs w:val="24"/>
                <w:lang w:eastAsia="ru-RU"/>
              </w:rPr>
              <w:t>»</w:t>
            </w:r>
            <w:r w:rsidRPr="005B7B62">
              <w:rPr>
                <w:rFonts w:ascii="Times New Roman" w:hAnsi="Times New Roman" w:cs="Times New Roman"/>
                <w:sz w:val="24"/>
                <w:szCs w:val="24"/>
                <w:lang w:eastAsia="ru-RU"/>
              </w:rPr>
              <w:t>.</w:t>
            </w:r>
          </w:p>
        </w:tc>
      </w:tr>
      <w:tr w:rsidR="00F35B7D" w:rsidRPr="00EC6763" w:rsidTr="00EC6763">
        <w:trPr>
          <w:trHeight w:val="284"/>
        </w:trPr>
        <w:tc>
          <w:tcPr>
            <w:tcW w:w="14736" w:type="dxa"/>
            <w:gridSpan w:val="4"/>
            <w:vAlign w:val="center"/>
          </w:tcPr>
          <w:p w:rsidR="00F35B7D" w:rsidRPr="00EC6763" w:rsidRDefault="00F35B7D" w:rsidP="00EC6763">
            <w:pPr>
              <w:spacing w:after="0" w:line="240" w:lineRule="auto"/>
              <w:jc w:val="center"/>
              <w:rPr>
                <w:rFonts w:ascii="Times New Roman" w:hAnsi="Times New Roman" w:cs="Times New Roman"/>
                <w:caps/>
                <w:sz w:val="24"/>
                <w:szCs w:val="24"/>
              </w:rPr>
            </w:pPr>
            <w:r w:rsidRPr="00EC6763">
              <w:rPr>
                <w:rFonts w:ascii="Times New Roman" w:hAnsi="Times New Roman" w:cs="Times New Roman"/>
                <w:b/>
                <w:caps/>
                <w:sz w:val="24"/>
                <w:szCs w:val="24"/>
                <w:lang w:eastAsia="ru-RU"/>
              </w:rPr>
              <w:lastRenderedPageBreak/>
              <w:t xml:space="preserve">Условно </w:t>
            </w:r>
            <w:r w:rsidR="001B68FF" w:rsidRPr="00EC6763">
              <w:rPr>
                <w:rFonts w:ascii="Times New Roman" w:hAnsi="Times New Roman" w:cs="Times New Roman"/>
                <w:b/>
                <w:caps/>
                <w:sz w:val="24"/>
                <w:szCs w:val="24"/>
                <w:lang w:eastAsia="ru-RU"/>
              </w:rPr>
              <w:t>разрешённ</w:t>
            </w:r>
            <w:r w:rsidRPr="00EC6763">
              <w:rPr>
                <w:rFonts w:ascii="Times New Roman" w:hAnsi="Times New Roman" w:cs="Times New Roman"/>
                <w:b/>
                <w:caps/>
                <w:sz w:val="24"/>
                <w:szCs w:val="24"/>
                <w:lang w:eastAsia="ru-RU"/>
              </w:rPr>
              <w:t>ые виды использования</w:t>
            </w:r>
          </w:p>
        </w:tc>
      </w:tr>
      <w:tr w:rsidR="00F35B7D" w:rsidRPr="00EC6763" w:rsidTr="00EC6763">
        <w:trPr>
          <w:trHeight w:val="284"/>
        </w:trPr>
        <w:tc>
          <w:tcPr>
            <w:tcW w:w="1289" w:type="dxa"/>
            <w:gridSpan w:val="2"/>
            <w:vMerge w:val="restart"/>
          </w:tcPr>
          <w:p w:rsidR="00F35B7D" w:rsidRPr="00EC6763" w:rsidRDefault="00F35B7D" w:rsidP="00EC6763">
            <w:pPr>
              <w:spacing w:after="0" w:line="240" w:lineRule="auto"/>
              <w:jc w:val="center"/>
              <w:rPr>
                <w:rFonts w:ascii="Times New Roman" w:hAnsi="Times New Roman" w:cs="Times New Roman"/>
                <w:sz w:val="24"/>
                <w:szCs w:val="24"/>
                <w:lang w:eastAsia="ru-RU"/>
              </w:rPr>
            </w:pPr>
            <w:r w:rsidRPr="00EC6763">
              <w:rPr>
                <w:rFonts w:ascii="Times New Roman" w:hAnsi="Times New Roman" w:cs="Times New Roman"/>
                <w:sz w:val="24"/>
                <w:szCs w:val="24"/>
                <w:lang w:eastAsia="ru-RU"/>
              </w:rPr>
              <w:t>1.12</w:t>
            </w:r>
          </w:p>
        </w:tc>
        <w:tc>
          <w:tcPr>
            <w:tcW w:w="2221" w:type="dxa"/>
            <w:vMerge w:val="restart"/>
          </w:tcPr>
          <w:p w:rsidR="00F35B7D" w:rsidRPr="00EC6763" w:rsidRDefault="00F35B7D" w:rsidP="00EC6763">
            <w:pPr>
              <w:spacing w:after="0" w:line="240" w:lineRule="auto"/>
              <w:rPr>
                <w:rFonts w:ascii="Times New Roman" w:hAnsi="Times New Roman" w:cs="Times New Roman"/>
                <w:sz w:val="24"/>
                <w:szCs w:val="24"/>
              </w:rPr>
            </w:pPr>
            <w:r w:rsidRPr="00EC6763">
              <w:rPr>
                <w:rFonts w:ascii="Times New Roman" w:hAnsi="Times New Roman" w:cs="Times New Roman"/>
                <w:sz w:val="24"/>
                <w:szCs w:val="24"/>
              </w:rPr>
              <w:t>Пчеловодство</w:t>
            </w:r>
          </w:p>
        </w:tc>
        <w:tc>
          <w:tcPr>
            <w:tcW w:w="11226" w:type="dxa"/>
          </w:tcPr>
          <w:p w:rsidR="00F35B7D" w:rsidRPr="00EC6763" w:rsidRDefault="00F35B7D" w:rsidP="00EC6763">
            <w:pPr>
              <w:spacing w:after="0" w:line="240" w:lineRule="auto"/>
              <w:rPr>
                <w:rFonts w:ascii="Times New Roman" w:hAnsi="Times New Roman" w:cs="Times New Roman"/>
                <w:b/>
                <w:sz w:val="24"/>
                <w:szCs w:val="24"/>
              </w:rPr>
            </w:pPr>
            <w:r w:rsidRPr="00EC6763">
              <w:rPr>
                <w:rFonts w:ascii="Times New Roman" w:hAnsi="Times New Roman" w:cs="Times New Roman"/>
                <w:b/>
                <w:sz w:val="24"/>
                <w:szCs w:val="24"/>
              </w:rPr>
              <w:t xml:space="preserve">Описание вида </w:t>
            </w:r>
            <w:r w:rsidR="001B68FF" w:rsidRPr="00EC6763">
              <w:rPr>
                <w:rFonts w:ascii="Times New Roman" w:hAnsi="Times New Roman" w:cs="Times New Roman"/>
                <w:b/>
                <w:sz w:val="24"/>
                <w:szCs w:val="24"/>
              </w:rPr>
              <w:t>разрешённ</w:t>
            </w:r>
            <w:r w:rsidRPr="00EC6763">
              <w:rPr>
                <w:rFonts w:ascii="Times New Roman" w:hAnsi="Times New Roman" w:cs="Times New Roman"/>
                <w:b/>
                <w:sz w:val="24"/>
                <w:szCs w:val="24"/>
              </w:rPr>
              <w:t>ого использования земельного участка:</w:t>
            </w:r>
          </w:p>
          <w:p w:rsidR="00F35B7D" w:rsidRPr="00EC6763" w:rsidRDefault="00EC6763" w:rsidP="00EC6763">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F35B7D" w:rsidRPr="00EC6763">
              <w:rPr>
                <w:rFonts w:ascii="Times New Roman" w:hAnsi="Times New Roman" w:cs="Times New Roman"/>
                <w:sz w:val="24"/>
                <w:szCs w:val="24"/>
                <w:lang w:eastAsia="ru-RU"/>
              </w:rPr>
              <w:t>существление хозяйственной деятельности, в том числе на сельскохозяйственных угодьях, по разведению, содержанию и использованию пч</w:t>
            </w:r>
            <w:r>
              <w:rPr>
                <w:rFonts w:ascii="Times New Roman" w:hAnsi="Times New Roman" w:cs="Times New Roman"/>
                <w:sz w:val="24"/>
                <w:szCs w:val="24"/>
                <w:lang w:eastAsia="ru-RU"/>
              </w:rPr>
              <w:t>ё</w:t>
            </w:r>
            <w:r w:rsidR="00F35B7D" w:rsidRPr="00EC6763">
              <w:rPr>
                <w:rFonts w:ascii="Times New Roman" w:hAnsi="Times New Roman" w:cs="Times New Roman"/>
                <w:sz w:val="24"/>
                <w:szCs w:val="24"/>
                <w:lang w:eastAsia="ru-RU"/>
              </w:rPr>
              <w:t>л и иных полезных насекомых;</w:t>
            </w:r>
          </w:p>
          <w:p w:rsidR="00F35B7D" w:rsidRPr="00EC6763" w:rsidRDefault="00EC6763" w:rsidP="00EC6763">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F35B7D" w:rsidRPr="00EC6763" w:rsidRDefault="00EC6763" w:rsidP="00EC67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r>
      <w:tr w:rsidR="00F35B7D" w:rsidRPr="00EC6763" w:rsidTr="00EC6763">
        <w:trPr>
          <w:trHeight w:val="284"/>
        </w:trPr>
        <w:tc>
          <w:tcPr>
            <w:tcW w:w="1289" w:type="dxa"/>
            <w:gridSpan w:val="2"/>
            <w:vMerge/>
          </w:tcPr>
          <w:p w:rsidR="00F35B7D" w:rsidRPr="00EC6763" w:rsidRDefault="00F35B7D" w:rsidP="00EC6763">
            <w:pPr>
              <w:spacing w:after="0" w:line="240" w:lineRule="auto"/>
              <w:rPr>
                <w:rFonts w:ascii="Times New Roman" w:hAnsi="Times New Roman" w:cs="Times New Roman"/>
                <w:sz w:val="24"/>
                <w:szCs w:val="24"/>
                <w:lang w:eastAsia="ru-RU"/>
              </w:rPr>
            </w:pPr>
          </w:p>
        </w:tc>
        <w:tc>
          <w:tcPr>
            <w:tcW w:w="2221" w:type="dxa"/>
            <w:vMerge/>
          </w:tcPr>
          <w:p w:rsidR="00F35B7D" w:rsidRPr="00EC6763" w:rsidRDefault="00F35B7D" w:rsidP="00EC6763">
            <w:pPr>
              <w:spacing w:after="0" w:line="240" w:lineRule="auto"/>
              <w:rPr>
                <w:rFonts w:ascii="Times New Roman" w:hAnsi="Times New Roman" w:cs="Times New Roman"/>
                <w:sz w:val="24"/>
                <w:szCs w:val="24"/>
              </w:rPr>
            </w:pPr>
          </w:p>
        </w:tc>
        <w:tc>
          <w:tcPr>
            <w:tcW w:w="11226" w:type="dxa"/>
          </w:tcPr>
          <w:p w:rsidR="00F35B7D" w:rsidRPr="00EC6763" w:rsidRDefault="00F35B7D" w:rsidP="00EC6763">
            <w:pPr>
              <w:widowControl w:val="0"/>
              <w:autoSpaceDE w:val="0"/>
              <w:autoSpaceDN w:val="0"/>
              <w:adjustRightInd w:val="0"/>
              <w:spacing w:after="0" w:line="240" w:lineRule="auto"/>
              <w:jc w:val="both"/>
              <w:rPr>
                <w:rFonts w:ascii="Times New Roman" w:hAnsi="Times New Roman" w:cs="Times New Roman"/>
                <w:b/>
                <w:sz w:val="24"/>
                <w:szCs w:val="24"/>
              </w:rPr>
            </w:pPr>
            <w:r w:rsidRPr="00EC6763">
              <w:rPr>
                <w:rFonts w:ascii="Times New Roman" w:hAnsi="Times New Roman" w:cs="Times New Roman"/>
                <w:b/>
                <w:sz w:val="24"/>
                <w:szCs w:val="24"/>
              </w:rPr>
              <w:t>Предельные (минимальные и (или) максимальные) размеры земельного участка:</w:t>
            </w:r>
          </w:p>
          <w:p w:rsidR="00F35B7D" w:rsidRPr="00EC6763" w:rsidRDefault="00F35B7D" w:rsidP="00EC6763">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sidRPr="00EC6763">
              <w:rPr>
                <w:rFonts w:ascii="Times New Roman" w:hAnsi="Times New Roman" w:cs="Times New Roman"/>
                <w:sz w:val="24"/>
                <w:szCs w:val="24"/>
                <w:lang w:eastAsia="ru-RU"/>
              </w:rPr>
              <w:t>Площадь земельного участка для размещения сельскохозяйственных предприятий, зданий и сооружений определяется по заданию на проектирование с уч</w:t>
            </w:r>
            <w:r w:rsidR="00EC6763">
              <w:rPr>
                <w:rFonts w:ascii="Times New Roman" w:hAnsi="Times New Roman" w:cs="Times New Roman"/>
                <w:sz w:val="24"/>
                <w:szCs w:val="24"/>
                <w:lang w:eastAsia="ru-RU"/>
              </w:rPr>
              <w:t>ё</w:t>
            </w:r>
            <w:r w:rsidRPr="00EC6763">
              <w:rPr>
                <w:rFonts w:ascii="Times New Roman" w:hAnsi="Times New Roman" w:cs="Times New Roman"/>
                <w:sz w:val="24"/>
                <w:szCs w:val="24"/>
                <w:lang w:eastAsia="ru-RU"/>
              </w:rPr>
              <w:t>том норматива минимальной плотности застройки.</w:t>
            </w:r>
          </w:p>
          <w:p w:rsidR="00F35B7D" w:rsidRPr="00EC6763" w:rsidRDefault="00F35B7D" w:rsidP="00EC6763">
            <w:pPr>
              <w:pStyle w:val="a3"/>
              <w:autoSpaceDE w:val="0"/>
              <w:autoSpaceDN w:val="0"/>
              <w:adjustRightInd w:val="0"/>
              <w:spacing w:after="0" w:line="240" w:lineRule="auto"/>
              <w:ind w:left="0"/>
              <w:rPr>
                <w:rFonts w:ascii="Times New Roman" w:hAnsi="Times New Roman" w:cs="Times New Roman"/>
                <w:sz w:val="24"/>
                <w:szCs w:val="24"/>
                <w:lang w:eastAsia="ru-RU"/>
              </w:rPr>
            </w:pPr>
            <w:r w:rsidRPr="00EC6763">
              <w:rPr>
                <w:rFonts w:ascii="Times New Roman" w:hAnsi="Times New Roman" w:cs="Times New Roman"/>
                <w:sz w:val="24"/>
                <w:szCs w:val="24"/>
                <w:lang w:eastAsia="ru-RU"/>
              </w:rPr>
              <w:t>Размеры сооружений</w:t>
            </w:r>
            <w:r w:rsidR="00EC6763">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используемых для хранения и первичной переработки продукции пчеловодства</w:t>
            </w:r>
            <w:r w:rsidR="00582DD4">
              <w:rPr>
                <w:rFonts w:ascii="Times New Roman" w:hAnsi="Times New Roman" w:cs="Times New Roman"/>
                <w:sz w:val="24"/>
                <w:szCs w:val="24"/>
                <w:lang w:eastAsia="ru-RU"/>
              </w:rPr>
              <w:t xml:space="preserve"> в</w:t>
            </w:r>
            <w:r w:rsidRPr="00EC6763">
              <w:rPr>
                <w:rFonts w:ascii="Times New Roman" w:hAnsi="Times New Roman" w:cs="Times New Roman"/>
                <w:sz w:val="24"/>
                <w:szCs w:val="24"/>
                <w:lang w:eastAsia="ru-RU"/>
              </w:rPr>
              <w:t xml:space="preserve"> зависимости от числа пчелосемей (от 600 до 4800 пчелосемей) от 400 м</w:t>
            </w:r>
            <w:r w:rsidRPr="00582DD4">
              <w:rPr>
                <w:rFonts w:ascii="Times New Roman" w:hAnsi="Times New Roman" w:cs="Times New Roman"/>
                <w:sz w:val="24"/>
                <w:szCs w:val="24"/>
                <w:vertAlign w:val="superscript"/>
                <w:lang w:eastAsia="ru-RU"/>
              </w:rPr>
              <w:t>2</w:t>
            </w:r>
            <w:r w:rsidRPr="00EC6763">
              <w:rPr>
                <w:rFonts w:ascii="Times New Roman" w:hAnsi="Times New Roman" w:cs="Times New Roman"/>
                <w:sz w:val="24"/>
                <w:szCs w:val="24"/>
                <w:lang w:eastAsia="ru-RU"/>
              </w:rPr>
              <w:t xml:space="preserve"> до 1000 м</w:t>
            </w:r>
            <w:r w:rsidRPr="00582DD4">
              <w:rPr>
                <w:rFonts w:ascii="Times New Roman" w:hAnsi="Times New Roman" w:cs="Times New Roman"/>
                <w:sz w:val="24"/>
                <w:szCs w:val="24"/>
                <w:vertAlign w:val="superscript"/>
                <w:lang w:eastAsia="ru-RU"/>
              </w:rPr>
              <w:t>2</w:t>
            </w:r>
            <w:r w:rsidRPr="00EC6763">
              <w:rPr>
                <w:rFonts w:ascii="Times New Roman" w:hAnsi="Times New Roman" w:cs="Times New Roman"/>
                <w:sz w:val="24"/>
                <w:szCs w:val="24"/>
                <w:lang w:eastAsia="ru-RU"/>
              </w:rPr>
              <w:t>.</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Площадь зимовника</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на 1200 пчелиных семей 210</w:t>
            </w:r>
            <w:r w:rsidRPr="00EC6763">
              <w:rPr>
                <w:rFonts w:ascii="Times New Roman" w:hAnsi="Times New Roman" w:cs="Times New Roman"/>
                <w:sz w:val="24"/>
                <w:szCs w:val="24"/>
                <w:lang w:eastAsia="ru-RU"/>
              </w:rPr>
              <w:t xml:space="preserve"> м</w:t>
            </w:r>
            <w:r w:rsidRPr="00582DD4">
              <w:rPr>
                <w:rFonts w:ascii="Times New Roman" w:hAnsi="Times New Roman" w:cs="Times New Roman"/>
                <w:sz w:val="24"/>
                <w:szCs w:val="24"/>
                <w:vertAlign w:val="superscript"/>
                <w:lang w:eastAsia="ru-RU"/>
              </w:rPr>
              <w:t>2</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F35B7D" w:rsidRPr="00EC6763">
              <w:rPr>
                <w:rFonts w:ascii="Times New Roman" w:hAnsi="Times New Roman" w:cs="Times New Roman"/>
                <w:sz w:val="24"/>
                <w:szCs w:val="24"/>
                <w:lang w:eastAsia="ru-RU"/>
              </w:rPr>
              <w:t xml:space="preserve">на 600 пчелиных семей 126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 xml:space="preserve">на 300 пчелиных семей 60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 xml:space="preserve">на 200 пчелиных семей 42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 xml:space="preserve">на 100 пчелиных семей 20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Площадь производственного корпуса для пчеловодческой</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фермы</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 xml:space="preserve">на 4800 пчелиных семей1500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 xml:space="preserve">на 2400 пчелиных семей 500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 xml:space="preserve">на 1200 пчелиных семей 432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 xml:space="preserve">на 600 пчелиных семей 288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Пасечный дом для пчеловодческой фермы</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 xml:space="preserve">на 300 пчелиных семей 155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 xml:space="preserve">на 200 пчелиных семей 144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 xml:space="preserve">на 100 пчелиных семей 120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Размер пчеловодческой фермы</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на 4800 пчелиных семей – 4 га</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на 2400 пчелиных семей – 4 га</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на 1200 пчелиных семей – 2 га</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на 600 пчелиных семей - 1 га</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на 300 пчелиных семей – 0,6 га</w:t>
            </w:r>
          </w:p>
          <w:p w:rsidR="00F35B7D" w:rsidRPr="00EC6763" w:rsidRDefault="00582DD4" w:rsidP="00EC676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на 150 пчелиных семей - 0,4 га</w:t>
            </w:r>
          </w:p>
        </w:tc>
      </w:tr>
      <w:tr w:rsidR="00F35B7D" w:rsidRPr="00EC6763" w:rsidTr="00EC6763">
        <w:trPr>
          <w:trHeight w:val="284"/>
        </w:trPr>
        <w:tc>
          <w:tcPr>
            <w:tcW w:w="1289" w:type="dxa"/>
            <w:gridSpan w:val="2"/>
            <w:vMerge/>
          </w:tcPr>
          <w:p w:rsidR="00F35B7D" w:rsidRPr="00EC6763" w:rsidRDefault="00F35B7D" w:rsidP="00EC6763">
            <w:pPr>
              <w:spacing w:after="0" w:line="240" w:lineRule="auto"/>
              <w:rPr>
                <w:rFonts w:ascii="Times New Roman" w:hAnsi="Times New Roman" w:cs="Times New Roman"/>
                <w:sz w:val="24"/>
                <w:szCs w:val="24"/>
                <w:lang w:eastAsia="ru-RU"/>
              </w:rPr>
            </w:pPr>
          </w:p>
        </w:tc>
        <w:tc>
          <w:tcPr>
            <w:tcW w:w="2221" w:type="dxa"/>
            <w:vMerge/>
          </w:tcPr>
          <w:p w:rsidR="00F35B7D" w:rsidRPr="00EC6763" w:rsidRDefault="00F35B7D" w:rsidP="00EC6763">
            <w:pPr>
              <w:spacing w:after="0" w:line="240" w:lineRule="auto"/>
              <w:rPr>
                <w:rFonts w:ascii="Times New Roman" w:hAnsi="Times New Roman" w:cs="Times New Roman"/>
                <w:sz w:val="24"/>
                <w:szCs w:val="24"/>
              </w:rPr>
            </w:pPr>
          </w:p>
        </w:tc>
        <w:tc>
          <w:tcPr>
            <w:tcW w:w="11226" w:type="dxa"/>
          </w:tcPr>
          <w:p w:rsidR="00F35B7D" w:rsidRPr="00EC6763" w:rsidRDefault="00F35B7D" w:rsidP="00EC6763">
            <w:pPr>
              <w:autoSpaceDE w:val="0"/>
              <w:autoSpaceDN w:val="0"/>
              <w:adjustRightInd w:val="0"/>
              <w:spacing w:after="0" w:line="240" w:lineRule="auto"/>
              <w:rPr>
                <w:rFonts w:ascii="Times New Roman" w:hAnsi="Times New Roman" w:cs="Times New Roman"/>
                <w:b/>
                <w:sz w:val="24"/>
                <w:szCs w:val="24"/>
              </w:rPr>
            </w:pPr>
            <w:r w:rsidRPr="00EC6763">
              <w:rPr>
                <w:rFonts w:ascii="Times New Roman" w:hAnsi="Times New Roman" w:cs="Times New Roman"/>
                <w:b/>
                <w:sz w:val="24"/>
                <w:szCs w:val="24"/>
              </w:rPr>
              <w:t>Минимальные отступы от границ земельного участка:</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1. Жилища пч</w:t>
            </w:r>
            <w:r w:rsidR="00582DD4">
              <w:rPr>
                <w:rFonts w:ascii="Times New Roman" w:hAnsi="Times New Roman" w:cs="Times New Roman"/>
                <w:sz w:val="24"/>
                <w:szCs w:val="24"/>
                <w:lang w:eastAsia="ru-RU"/>
              </w:rPr>
              <w:t>ё</w:t>
            </w:r>
            <w:r w:rsidRPr="00EC6763">
              <w:rPr>
                <w:rFonts w:ascii="Times New Roman" w:hAnsi="Times New Roman" w:cs="Times New Roman"/>
                <w:sz w:val="24"/>
                <w:szCs w:val="24"/>
                <w:lang w:eastAsia="ru-RU"/>
              </w:rPr>
              <w:t>л с находящимися в них пчелосемьями</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располагают на расстоянии не ближе 3 - 5 метров от границы</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земельного участка и отделяют сплошным забором по периметру</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высотой не менее двух метров.</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2. </w:t>
            </w:r>
            <w:r w:rsidR="00582DD4">
              <w:rPr>
                <w:rFonts w:ascii="Times New Roman" w:hAnsi="Times New Roman" w:cs="Times New Roman"/>
                <w:sz w:val="24"/>
                <w:szCs w:val="24"/>
                <w:lang w:eastAsia="ru-RU"/>
              </w:rPr>
              <w:t>С</w:t>
            </w:r>
            <w:r w:rsidRPr="00EC6763">
              <w:rPr>
                <w:rFonts w:ascii="Times New Roman" w:hAnsi="Times New Roman" w:cs="Times New Roman"/>
                <w:sz w:val="24"/>
                <w:szCs w:val="24"/>
                <w:lang w:eastAsia="ru-RU"/>
              </w:rPr>
              <w:t>тационарные пасеки размещаются не ближе 500 м от границ</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полосы отвода автомобильных дорог федерального значения,</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границ полосы отвода железных дорог, пилорам, высоковольтных</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линий электропередачи и 5 км от предприятий кондитерской и</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химической промышленности, аэродромов, военных полигонов,</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радиолокационных, радио- и телевещательных станций и прочих</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источников микроволновых излучений.</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3. При размещении сельскохозяйственных предприятий, зданий и</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сооружений производственных зон расстояния между ними</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следует назначать минимально допустимые исходя из плотности</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застройки, санитарных, ветеринарных, противопожарных</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требований и норм технологического проектирования в</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соответствии с требованиями настоящих нормативов.</w:t>
            </w:r>
          </w:p>
          <w:p w:rsidR="00F35B7D" w:rsidRPr="00EC6763" w:rsidRDefault="00F35B7D" w:rsidP="00EC6763">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4. Отступ строений от границы земельного участка в районе</w:t>
            </w:r>
            <w:r w:rsidR="00582DD4">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существующей застройки </w:t>
            </w:r>
            <w:r w:rsidR="00582DD4">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в соответствии со сложившейся</w:t>
            </w:r>
            <w:r w:rsidR="00344A7F">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ситуацией, в районе новой застройки </w:t>
            </w:r>
            <w:r w:rsidR="00582DD4">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не менее 3 метров.</w:t>
            </w:r>
          </w:p>
          <w:p w:rsidR="00F35B7D" w:rsidRPr="00EC6763" w:rsidRDefault="00582DD4" w:rsidP="00EC67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5. </w:t>
            </w:r>
            <w:r w:rsidR="00F35B7D" w:rsidRPr="00EC6763">
              <w:rPr>
                <w:rFonts w:ascii="Times New Roman" w:hAnsi="Times New Roman" w:cs="Times New Roman"/>
                <w:sz w:val="24"/>
                <w:szCs w:val="24"/>
                <w:lang w:eastAsia="ru-RU"/>
              </w:rPr>
              <w:t>Отступ строений от красной линии улицы в районе</w:t>
            </w:r>
            <w:r>
              <w:rPr>
                <w:rFonts w:ascii="Times New Roman" w:hAnsi="Times New Roman" w:cs="Times New Roman"/>
                <w:sz w:val="24"/>
                <w:szCs w:val="24"/>
                <w:lang w:eastAsia="ru-RU"/>
              </w:rPr>
              <w:t xml:space="preserve"> </w:t>
            </w:r>
            <w:r w:rsidR="00F35B7D" w:rsidRPr="00EC6763">
              <w:rPr>
                <w:rFonts w:ascii="Times New Roman" w:hAnsi="Times New Roman" w:cs="Times New Roman"/>
                <w:sz w:val="24"/>
                <w:szCs w:val="24"/>
                <w:lang w:eastAsia="ru-RU"/>
              </w:rPr>
              <w:t xml:space="preserve">существующей застройки </w:t>
            </w:r>
            <w:r>
              <w:rPr>
                <w:rFonts w:ascii="Times New Roman" w:hAnsi="Times New Roman" w:cs="Times New Roman"/>
                <w:sz w:val="24"/>
                <w:szCs w:val="24"/>
                <w:lang w:eastAsia="ru-RU"/>
              </w:rPr>
              <w:t>—</w:t>
            </w:r>
            <w:r w:rsidR="00F35B7D" w:rsidRPr="00EC6763">
              <w:rPr>
                <w:rFonts w:ascii="Times New Roman" w:hAnsi="Times New Roman" w:cs="Times New Roman"/>
                <w:sz w:val="24"/>
                <w:szCs w:val="24"/>
                <w:lang w:eastAsia="ru-RU"/>
              </w:rPr>
              <w:t xml:space="preserve"> в соответствии со сложившейся ситуацией; в районе новой застройки </w:t>
            </w:r>
            <w:r>
              <w:rPr>
                <w:rFonts w:ascii="Times New Roman" w:hAnsi="Times New Roman" w:cs="Times New Roman"/>
                <w:sz w:val="24"/>
                <w:szCs w:val="24"/>
                <w:lang w:eastAsia="ru-RU"/>
              </w:rPr>
              <w:t>—</w:t>
            </w:r>
            <w:r w:rsidR="00F35B7D" w:rsidRPr="00EC6763">
              <w:rPr>
                <w:rFonts w:ascii="Times New Roman" w:hAnsi="Times New Roman" w:cs="Times New Roman"/>
                <w:sz w:val="24"/>
                <w:szCs w:val="24"/>
                <w:lang w:eastAsia="ru-RU"/>
              </w:rPr>
              <w:t xml:space="preserve"> не менее 5 метров.</w:t>
            </w:r>
          </w:p>
        </w:tc>
      </w:tr>
      <w:tr w:rsidR="00F35B7D" w:rsidRPr="00EC6763" w:rsidTr="00EC6763">
        <w:trPr>
          <w:trHeight w:val="284"/>
        </w:trPr>
        <w:tc>
          <w:tcPr>
            <w:tcW w:w="1289" w:type="dxa"/>
            <w:gridSpan w:val="2"/>
            <w:vMerge/>
          </w:tcPr>
          <w:p w:rsidR="00F35B7D" w:rsidRPr="00EC6763" w:rsidRDefault="00F35B7D" w:rsidP="00EC6763">
            <w:pPr>
              <w:spacing w:after="0" w:line="240" w:lineRule="auto"/>
              <w:rPr>
                <w:rFonts w:ascii="Times New Roman" w:hAnsi="Times New Roman" w:cs="Times New Roman"/>
                <w:sz w:val="24"/>
                <w:szCs w:val="24"/>
                <w:lang w:eastAsia="ru-RU"/>
              </w:rPr>
            </w:pPr>
          </w:p>
        </w:tc>
        <w:tc>
          <w:tcPr>
            <w:tcW w:w="2221" w:type="dxa"/>
            <w:vMerge/>
          </w:tcPr>
          <w:p w:rsidR="00F35B7D" w:rsidRPr="00EC6763" w:rsidRDefault="00F35B7D" w:rsidP="00EC6763">
            <w:pPr>
              <w:spacing w:after="0" w:line="240" w:lineRule="auto"/>
              <w:rPr>
                <w:rFonts w:ascii="Times New Roman" w:hAnsi="Times New Roman" w:cs="Times New Roman"/>
                <w:sz w:val="24"/>
                <w:szCs w:val="24"/>
              </w:rPr>
            </w:pPr>
          </w:p>
        </w:tc>
        <w:tc>
          <w:tcPr>
            <w:tcW w:w="11226" w:type="dxa"/>
          </w:tcPr>
          <w:p w:rsidR="00F35B7D" w:rsidRPr="00EC6763" w:rsidRDefault="00F35B7D" w:rsidP="00EC6763">
            <w:pPr>
              <w:widowControl w:val="0"/>
              <w:autoSpaceDE w:val="0"/>
              <w:autoSpaceDN w:val="0"/>
              <w:adjustRightInd w:val="0"/>
              <w:spacing w:after="0" w:line="240" w:lineRule="auto"/>
              <w:jc w:val="both"/>
              <w:rPr>
                <w:rFonts w:ascii="Times New Roman" w:hAnsi="Times New Roman" w:cs="Times New Roman"/>
                <w:b/>
                <w:sz w:val="24"/>
                <w:szCs w:val="24"/>
              </w:rPr>
            </w:pPr>
            <w:r w:rsidRPr="00EC6763">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EC6763" w:rsidRDefault="00F35B7D" w:rsidP="00EC6763">
            <w:pPr>
              <w:widowControl w:val="0"/>
              <w:autoSpaceDE w:val="0"/>
              <w:autoSpaceDN w:val="0"/>
              <w:adjustRightInd w:val="0"/>
              <w:spacing w:after="0" w:line="240" w:lineRule="auto"/>
              <w:jc w:val="both"/>
              <w:rPr>
                <w:rFonts w:ascii="Times New Roman" w:hAnsi="Times New Roman" w:cs="Times New Roman"/>
                <w:sz w:val="24"/>
                <w:szCs w:val="24"/>
              </w:rPr>
            </w:pPr>
            <w:r w:rsidRPr="00EC6763">
              <w:rPr>
                <w:rFonts w:ascii="Times New Roman" w:hAnsi="Times New Roman" w:cs="Times New Roman"/>
                <w:sz w:val="24"/>
                <w:szCs w:val="24"/>
                <w:lang w:eastAsia="ru-RU"/>
              </w:rPr>
              <w:t xml:space="preserve">Максимальное количество этажей </w:t>
            </w:r>
            <w:r w:rsidR="00582DD4">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1</w:t>
            </w:r>
            <w:r w:rsidR="00582DD4">
              <w:rPr>
                <w:rFonts w:ascii="Times New Roman" w:hAnsi="Times New Roman" w:cs="Times New Roman"/>
                <w:sz w:val="24"/>
                <w:szCs w:val="24"/>
                <w:lang w:eastAsia="ru-RU"/>
              </w:rPr>
              <w:t>.</w:t>
            </w:r>
          </w:p>
        </w:tc>
      </w:tr>
      <w:tr w:rsidR="00F35B7D" w:rsidRPr="00EC6763" w:rsidTr="00EC6763">
        <w:trPr>
          <w:trHeight w:val="284"/>
        </w:trPr>
        <w:tc>
          <w:tcPr>
            <w:tcW w:w="1289" w:type="dxa"/>
            <w:gridSpan w:val="2"/>
            <w:vMerge/>
          </w:tcPr>
          <w:p w:rsidR="00F35B7D" w:rsidRPr="00EC6763" w:rsidRDefault="00F35B7D" w:rsidP="00EC6763">
            <w:pPr>
              <w:spacing w:after="0" w:line="240" w:lineRule="auto"/>
              <w:rPr>
                <w:rFonts w:ascii="Times New Roman" w:hAnsi="Times New Roman" w:cs="Times New Roman"/>
                <w:sz w:val="24"/>
                <w:szCs w:val="24"/>
                <w:lang w:eastAsia="ru-RU"/>
              </w:rPr>
            </w:pPr>
          </w:p>
        </w:tc>
        <w:tc>
          <w:tcPr>
            <w:tcW w:w="2221" w:type="dxa"/>
            <w:vMerge/>
          </w:tcPr>
          <w:p w:rsidR="00F35B7D" w:rsidRPr="00EC6763" w:rsidRDefault="00F35B7D" w:rsidP="00EC6763">
            <w:pPr>
              <w:spacing w:after="0" w:line="240" w:lineRule="auto"/>
              <w:rPr>
                <w:rFonts w:ascii="Times New Roman" w:hAnsi="Times New Roman" w:cs="Times New Roman"/>
                <w:sz w:val="24"/>
                <w:szCs w:val="24"/>
              </w:rPr>
            </w:pPr>
          </w:p>
        </w:tc>
        <w:tc>
          <w:tcPr>
            <w:tcW w:w="11226" w:type="dxa"/>
          </w:tcPr>
          <w:p w:rsidR="00F35B7D" w:rsidRPr="00EC6763" w:rsidRDefault="00F35B7D" w:rsidP="00EC6763">
            <w:pPr>
              <w:widowControl w:val="0"/>
              <w:autoSpaceDE w:val="0"/>
              <w:autoSpaceDN w:val="0"/>
              <w:adjustRightInd w:val="0"/>
              <w:spacing w:after="0" w:line="240" w:lineRule="auto"/>
              <w:jc w:val="both"/>
              <w:rPr>
                <w:rFonts w:ascii="Times New Roman" w:hAnsi="Times New Roman" w:cs="Times New Roman"/>
                <w:b/>
                <w:sz w:val="24"/>
                <w:szCs w:val="24"/>
              </w:rPr>
            </w:pPr>
            <w:r w:rsidRPr="00EC6763">
              <w:rPr>
                <w:rFonts w:ascii="Times New Roman" w:hAnsi="Times New Roman" w:cs="Times New Roman"/>
                <w:b/>
                <w:sz w:val="24"/>
                <w:szCs w:val="24"/>
              </w:rPr>
              <w:t>Максимальный процент застройки в границах земельного участка:</w:t>
            </w:r>
          </w:p>
          <w:p w:rsidR="00F35B7D" w:rsidRPr="00EC6763" w:rsidRDefault="00F35B7D" w:rsidP="00EC6763">
            <w:pPr>
              <w:widowControl w:val="0"/>
              <w:autoSpaceDE w:val="0"/>
              <w:autoSpaceDN w:val="0"/>
              <w:adjustRightInd w:val="0"/>
              <w:spacing w:after="0" w:line="240" w:lineRule="auto"/>
              <w:jc w:val="both"/>
              <w:rPr>
                <w:rFonts w:ascii="Times New Roman" w:hAnsi="Times New Roman" w:cs="Times New Roman"/>
                <w:sz w:val="24"/>
                <w:szCs w:val="24"/>
              </w:rPr>
            </w:pPr>
            <w:r w:rsidRPr="00EC6763">
              <w:rPr>
                <w:rFonts w:ascii="Times New Roman" w:hAnsi="Times New Roman" w:cs="Times New Roman"/>
                <w:sz w:val="24"/>
                <w:szCs w:val="24"/>
                <w:lang w:eastAsia="ru-RU"/>
              </w:rPr>
              <w:t xml:space="preserve">Максимальный процент застройки </w:t>
            </w:r>
            <w:r w:rsidR="00582DD4">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40</w:t>
            </w:r>
            <w:r w:rsidR="00582DD4">
              <w:rPr>
                <w:rFonts w:ascii="Times New Roman" w:hAnsi="Times New Roman" w:cs="Times New Roman"/>
                <w:sz w:val="24"/>
                <w:szCs w:val="24"/>
                <w:lang w:eastAsia="ru-RU"/>
              </w:rPr>
              <w:t> </w:t>
            </w:r>
            <w:r w:rsidRPr="00EC6763">
              <w:rPr>
                <w:rFonts w:ascii="Times New Roman" w:hAnsi="Times New Roman" w:cs="Times New Roman"/>
                <w:sz w:val="24"/>
                <w:szCs w:val="24"/>
                <w:lang w:eastAsia="ru-RU"/>
              </w:rPr>
              <w:t>%</w:t>
            </w:r>
            <w:r w:rsidR="00582DD4">
              <w:rPr>
                <w:rFonts w:ascii="Times New Roman" w:hAnsi="Times New Roman" w:cs="Times New Roman"/>
                <w:sz w:val="24"/>
                <w:szCs w:val="24"/>
                <w:lang w:eastAsia="ru-RU"/>
              </w:rPr>
              <w:t>.</w:t>
            </w:r>
          </w:p>
        </w:tc>
      </w:tr>
      <w:tr w:rsidR="00F35B7D" w:rsidRPr="00EC6763" w:rsidTr="00EC6763">
        <w:trPr>
          <w:trHeight w:val="284"/>
        </w:trPr>
        <w:tc>
          <w:tcPr>
            <w:tcW w:w="14736" w:type="dxa"/>
            <w:gridSpan w:val="4"/>
            <w:vAlign w:val="center"/>
          </w:tcPr>
          <w:p w:rsidR="00F35B7D" w:rsidRPr="00EC6763" w:rsidRDefault="00F35B7D" w:rsidP="00EC6763">
            <w:pPr>
              <w:keepNext/>
              <w:spacing w:after="0" w:line="240" w:lineRule="auto"/>
              <w:jc w:val="center"/>
              <w:outlineLvl w:val="4"/>
              <w:rPr>
                <w:rFonts w:ascii="Times New Roman" w:hAnsi="Times New Roman" w:cs="Times New Roman"/>
                <w:b/>
                <w:bCs/>
                <w:iCs/>
                <w:caps/>
                <w:sz w:val="24"/>
                <w:szCs w:val="24"/>
                <w:lang w:eastAsia="ru-RU"/>
              </w:rPr>
            </w:pPr>
            <w:r w:rsidRPr="00EC6763">
              <w:rPr>
                <w:rFonts w:ascii="Times New Roman" w:hAnsi="Times New Roman" w:cs="Times New Roman"/>
                <w:b/>
                <w:bCs/>
                <w:iCs/>
                <w:caps/>
                <w:sz w:val="24"/>
                <w:szCs w:val="24"/>
                <w:lang w:eastAsia="ru-RU"/>
              </w:rPr>
              <w:t>Вспомогательные виды разрешённого использования</w:t>
            </w:r>
          </w:p>
        </w:tc>
      </w:tr>
      <w:tr w:rsidR="00F35B7D" w:rsidRPr="00EC6763" w:rsidTr="00EC6763">
        <w:trPr>
          <w:trHeight w:val="284"/>
        </w:trPr>
        <w:tc>
          <w:tcPr>
            <w:tcW w:w="1289" w:type="dxa"/>
            <w:gridSpan w:val="2"/>
          </w:tcPr>
          <w:p w:rsidR="00F35B7D" w:rsidRPr="00EC6763" w:rsidRDefault="00F35B7D" w:rsidP="00EC6763">
            <w:pPr>
              <w:spacing w:after="0" w:line="240" w:lineRule="auto"/>
              <w:rPr>
                <w:rFonts w:ascii="Times New Roman" w:hAnsi="Times New Roman" w:cs="Times New Roman"/>
                <w:sz w:val="24"/>
                <w:szCs w:val="24"/>
                <w:lang w:eastAsia="ru-RU"/>
              </w:rPr>
            </w:pPr>
          </w:p>
        </w:tc>
        <w:tc>
          <w:tcPr>
            <w:tcW w:w="2221" w:type="dxa"/>
          </w:tcPr>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Индивидуальные резервуары для хранения воды; скважины для забора воды; индивидуальные колодцы; </w:t>
            </w:r>
          </w:p>
          <w:p w:rsidR="00F35B7D" w:rsidRPr="00EC6763" w:rsidRDefault="00F35B7D" w:rsidP="00EC6763">
            <w:pPr>
              <w:spacing w:after="0" w:line="240" w:lineRule="auto"/>
              <w:jc w:val="both"/>
              <w:rPr>
                <w:rFonts w:ascii="Times New Roman" w:hAnsi="Times New Roman" w:cs="Times New Roman"/>
                <w:sz w:val="24"/>
                <w:szCs w:val="24"/>
              </w:rPr>
            </w:pPr>
            <w:r w:rsidRPr="00EC6763">
              <w:rPr>
                <w:rFonts w:ascii="Times New Roman" w:hAnsi="Times New Roman" w:cs="Times New Roman"/>
                <w:sz w:val="24"/>
                <w:szCs w:val="24"/>
                <w:lang w:eastAsia="ru-RU"/>
              </w:rPr>
              <w:t>бани, сауны, надворные туалеты;</w:t>
            </w:r>
          </w:p>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сооружения, связанные с выращиванием цветов, фруктов, овощей, декоративных растений (парники, теплицы, оранжереи и так далее); хозяйственные постройки (бани, сауны, надворные туалеты); </w:t>
            </w:r>
          </w:p>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встроенные или отдельно стоящие гаражи, а также открытые стоянки, но не более чем на </w:t>
            </w:r>
            <w:r w:rsidRPr="00EC6763">
              <w:rPr>
                <w:rFonts w:ascii="Times New Roman" w:hAnsi="Times New Roman" w:cs="Times New Roman"/>
                <w:sz w:val="24"/>
                <w:szCs w:val="24"/>
                <w:lang w:eastAsia="ru-RU"/>
              </w:rPr>
              <w:lastRenderedPageBreak/>
              <w:t xml:space="preserve">2 легковых транспортных средства на 1 земельный участок; </w:t>
            </w:r>
          </w:p>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административные здания, связанные с обслуживанием товариществ; </w:t>
            </w:r>
          </w:p>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детские игровые площадки; </w:t>
            </w:r>
          </w:p>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зеленые насаждения; </w:t>
            </w:r>
          </w:p>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малые архитектурные формы;</w:t>
            </w:r>
          </w:p>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объекты водо-, электро-, энергоснабжения для обеспечения основных видов разрешённого использования; </w:t>
            </w:r>
          </w:p>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объекты пожарной охраны (резервуары, противопожар</w:t>
            </w:r>
          </w:p>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ные водоемы); </w:t>
            </w:r>
          </w:p>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площадки для мусоросборни</w:t>
            </w:r>
          </w:p>
          <w:p w:rsidR="00F35B7D" w:rsidRPr="00EC6763" w:rsidRDefault="00F35B7D" w:rsidP="00EC6763">
            <w:pPr>
              <w:spacing w:after="0" w:line="240" w:lineRule="auto"/>
              <w:jc w:val="both"/>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ков. </w:t>
            </w:r>
          </w:p>
        </w:tc>
        <w:tc>
          <w:tcPr>
            <w:tcW w:w="11226" w:type="dxa"/>
          </w:tcPr>
          <w:p w:rsidR="00F35B7D" w:rsidRPr="00EC6763" w:rsidRDefault="00F35B7D" w:rsidP="00582DD4">
            <w:pPr>
              <w:spacing w:after="0" w:line="240" w:lineRule="auto"/>
              <w:rPr>
                <w:rFonts w:ascii="Times New Roman" w:hAnsi="Times New Roman" w:cs="Times New Roman"/>
                <w:sz w:val="24"/>
                <w:szCs w:val="24"/>
              </w:rPr>
            </w:pPr>
            <w:r w:rsidRPr="00EC6763">
              <w:rPr>
                <w:rFonts w:ascii="Times New Roman" w:hAnsi="Times New Roman" w:cs="Times New Roman"/>
                <w:sz w:val="24"/>
                <w:szCs w:val="24"/>
              </w:rPr>
              <w:lastRenderedPageBreak/>
              <w:t>В соответствии со ст</w:t>
            </w:r>
            <w:r w:rsidR="00582DD4">
              <w:rPr>
                <w:rFonts w:ascii="Times New Roman" w:hAnsi="Times New Roman" w:cs="Times New Roman"/>
                <w:sz w:val="24"/>
                <w:szCs w:val="24"/>
              </w:rPr>
              <w:t>атьёй</w:t>
            </w:r>
            <w:r w:rsidRPr="00EC6763">
              <w:rPr>
                <w:rFonts w:ascii="Times New Roman" w:hAnsi="Times New Roman" w:cs="Times New Roman"/>
                <w:sz w:val="24"/>
                <w:szCs w:val="24"/>
              </w:rPr>
              <w:t xml:space="preserve"> 38</w:t>
            </w:r>
            <w:r w:rsidR="00582DD4">
              <w:rPr>
                <w:rFonts w:ascii="Times New Roman" w:hAnsi="Times New Roman" w:cs="Times New Roman"/>
                <w:sz w:val="24"/>
                <w:szCs w:val="24"/>
              </w:rPr>
              <w:t xml:space="preserve"> </w:t>
            </w:r>
            <w:r w:rsidRPr="00EC6763">
              <w:rPr>
                <w:rFonts w:ascii="Times New Roman" w:hAnsi="Times New Roman" w:cs="Times New Roman"/>
                <w:sz w:val="24"/>
                <w:szCs w:val="24"/>
              </w:rPr>
              <w:t>Гр</w:t>
            </w:r>
            <w:r w:rsidR="00582DD4">
              <w:rPr>
                <w:rFonts w:ascii="Times New Roman" w:hAnsi="Times New Roman" w:cs="Times New Roman"/>
                <w:sz w:val="24"/>
                <w:szCs w:val="24"/>
              </w:rPr>
              <w:t>адостроительного кодекса</w:t>
            </w:r>
            <w:r w:rsidRPr="00EC6763">
              <w:rPr>
                <w:rFonts w:ascii="Times New Roman" w:hAnsi="Times New Roman" w:cs="Times New Roman"/>
                <w:sz w:val="24"/>
                <w:szCs w:val="24"/>
              </w:rPr>
              <w:t xml:space="preserve"> РФ </w:t>
            </w:r>
            <w:r w:rsidRPr="00EC6763">
              <w:rPr>
                <w:rFonts w:ascii="Times New Roman" w:hAnsi="Times New Roman" w:cs="Times New Roman"/>
                <w:sz w:val="24"/>
                <w:szCs w:val="24"/>
                <w:lang w:eastAsia="ru-RU"/>
              </w:rPr>
              <w:t xml:space="preserve">предельные (минимальные и (или) максимальные) размеры земельных участков, предельные параметры </w:t>
            </w:r>
            <w:r w:rsidR="001B68FF" w:rsidRPr="00EC6763">
              <w:rPr>
                <w:rFonts w:ascii="Times New Roman" w:hAnsi="Times New Roman" w:cs="Times New Roman"/>
                <w:sz w:val="24"/>
                <w:szCs w:val="24"/>
                <w:lang w:eastAsia="ru-RU"/>
              </w:rPr>
              <w:t>разрешённ</w:t>
            </w:r>
            <w:r w:rsidRPr="00EC6763">
              <w:rPr>
                <w:rFonts w:ascii="Times New Roman" w:hAnsi="Times New Roman" w:cs="Times New Roman"/>
                <w:sz w:val="24"/>
                <w:szCs w:val="24"/>
                <w:lang w:eastAsia="ru-RU"/>
              </w:rPr>
              <w:t>ого строительства, реконструкции объектов капитального строительства не подлежат установлению.</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58"/>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268"/>
        <w:gridCol w:w="11368"/>
      </w:tblGrid>
      <w:tr w:rsidR="00F35B7D" w:rsidRPr="00582DD4" w:rsidTr="00582DD4">
        <w:trPr>
          <w:trHeight w:val="284"/>
        </w:trPr>
        <w:tc>
          <w:tcPr>
            <w:tcW w:w="14878" w:type="dxa"/>
            <w:gridSpan w:val="3"/>
            <w:vAlign w:val="center"/>
          </w:tcPr>
          <w:p w:rsidR="00F35B7D" w:rsidRPr="00582DD4" w:rsidRDefault="00F35B7D" w:rsidP="00582DD4">
            <w:pPr>
              <w:spacing w:after="0" w:line="240" w:lineRule="auto"/>
              <w:contextualSpacing/>
              <w:jc w:val="center"/>
              <w:rPr>
                <w:rFonts w:ascii="Times New Roman" w:hAnsi="Times New Roman" w:cs="Times New Roman"/>
                <w:b/>
                <w:sz w:val="24"/>
                <w:szCs w:val="24"/>
                <w:lang w:eastAsia="ru-RU"/>
              </w:rPr>
            </w:pPr>
            <w:r w:rsidRPr="00582DD4">
              <w:rPr>
                <w:rFonts w:ascii="Times New Roman" w:hAnsi="Times New Roman" w:cs="Times New Roman"/>
                <w:b/>
                <w:sz w:val="24"/>
                <w:szCs w:val="24"/>
                <w:lang w:eastAsia="ru-RU"/>
              </w:rPr>
              <w:lastRenderedPageBreak/>
              <w:t>ЗОНЫ СЕЛЬСКОХОЗЯЙСТВЕННОГО ИСПОЛЬЗОВАНИЯ</w:t>
            </w:r>
          </w:p>
        </w:tc>
      </w:tr>
      <w:tr w:rsidR="00F35B7D" w:rsidRPr="00582DD4" w:rsidTr="00582DD4">
        <w:trPr>
          <w:trHeight w:val="284"/>
        </w:trPr>
        <w:tc>
          <w:tcPr>
            <w:tcW w:w="14878" w:type="dxa"/>
            <w:gridSpan w:val="3"/>
            <w:vAlign w:val="center"/>
          </w:tcPr>
          <w:p w:rsidR="00F35B7D" w:rsidRPr="00582DD4" w:rsidRDefault="00F35B7D" w:rsidP="00582DD4">
            <w:pPr>
              <w:spacing w:after="0" w:line="240" w:lineRule="auto"/>
              <w:jc w:val="center"/>
              <w:rPr>
                <w:rFonts w:ascii="Times New Roman" w:hAnsi="Times New Roman" w:cs="Times New Roman"/>
                <w:b/>
                <w:sz w:val="24"/>
                <w:szCs w:val="24"/>
              </w:rPr>
            </w:pPr>
            <w:r w:rsidRPr="00582DD4">
              <w:rPr>
                <w:rFonts w:ascii="Times New Roman" w:hAnsi="Times New Roman" w:cs="Times New Roman"/>
                <w:b/>
                <w:sz w:val="24"/>
                <w:szCs w:val="24"/>
                <w:lang w:eastAsia="ru-RU"/>
              </w:rPr>
              <w:t>СХ-2</w:t>
            </w:r>
            <w:r w:rsidR="008D4998" w:rsidRPr="00582DD4">
              <w:rPr>
                <w:rFonts w:ascii="Times New Roman" w:hAnsi="Times New Roman" w:cs="Times New Roman"/>
                <w:b/>
                <w:sz w:val="24"/>
                <w:szCs w:val="24"/>
                <w:lang w:eastAsia="ru-RU"/>
              </w:rPr>
              <w:t xml:space="preserve"> </w:t>
            </w:r>
            <w:r w:rsidRPr="00582DD4">
              <w:rPr>
                <w:rFonts w:ascii="Times New Roman" w:hAnsi="Times New Roman" w:cs="Times New Roman"/>
                <w:b/>
                <w:sz w:val="24"/>
                <w:szCs w:val="24"/>
                <w:lang w:eastAsia="ru-RU"/>
              </w:rPr>
              <w:t>ЗОНА СЕЛЬСКОХОЗЯЙСТВЕННОГО ИСПОЛЬЗОВАНИЯ</w:t>
            </w:r>
          </w:p>
          <w:p w:rsidR="00F35B7D" w:rsidRPr="00582DD4" w:rsidRDefault="00F35B7D" w:rsidP="00582DD4">
            <w:pPr>
              <w:spacing w:after="0" w:line="240" w:lineRule="auto"/>
              <w:jc w:val="center"/>
              <w:rPr>
                <w:rFonts w:ascii="Times New Roman" w:hAnsi="Times New Roman" w:cs="Times New Roman"/>
                <w:b/>
                <w:sz w:val="24"/>
                <w:szCs w:val="24"/>
              </w:rPr>
            </w:pPr>
            <w:r w:rsidRPr="00582DD4">
              <w:rPr>
                <w:rFonts w:ascii="Times New Roman" w:hAnsi="Times New Roman" w:cs="Times New Roman"/>
                <w:b/>
                <w:sz w:val="24"/>
                <w:szCs w:val="24"/>
              </w:rPr>
              <w:t>В ГРАНИЦАХ ЗЕМЕЛЬ СЕЛЬСКОХОЗЯЙСТВЕННОГО НАЗНАЧЕНИЯ</w:t>
            </w:r>
          </w:p>
        </w:tc>
      </w:tr>
      <w:tr w:rsidR="00F35B7D" w:rsidRPr="00582DD4" w:rsidTr="00582DD4">
        <w:trPr>
          <w:trHeight w:val="284"/>
        </w:trPr>
        <w:tc>
          <w:tcPr>
            <w:tcW w:w="14878" w:type="dxa"/>
            <w:gridSpan w:val="3"/>
            <w:vAlign w:val="center"/>
          </w:tcPr>
          <w:p w:rsidR="00F35B7D" w:rsidRPr="00582DD4" w:rsidRDefault="00F35B7D" w:rsidP="00582DD4">
            <w:pPr>
              <w:spacing w:after="0" w:line="240" w:lineRule="auto"/>
              <w:jc w:val="center"/>
              <w:rPr>
                <w:rFonts w:ascii="Times New Roman" w:hAnsi="Times New Roman" w:cs="Times New Roman"/>
                <w:sz w:val="24"/>
                <w:szCs w:val="24"/>
                <w:lang w:eastAsia="ru-RU"/>
              </w:rPr>
            </w:pPr>
            <w:r w:rsidRPr="00582DD4">
              <w:rPr>
                <w:rFonts w:ascii="Times New Roman" w:hAnsi="Times New Roman" w:cs="Times New Roman"/>
                <w:sz w:val="24"/>
                <w:szCs w:val="24"/>
                <w:lang w:eastAsia="ru-RU"/>
              </w:rPr>
              <w:t xml:space="preserve">Зона используется в целях ведения сельскохозяйственного производства </w:t>
            </w:r>
          </w:p>
          <w:p w:rsidR="00F35B7D" w:rsidRPr="00582DD4" w:rsidRDefault="00F35B7D" w:rsidP="00582DD4">
            <w:pPr>
              <w:spacing w:after="0" w:line="240" w:lineRule="auto"/>
              <w:jc w:val="center"/>
              <w:rPr>
                <w:rFonts w:ascii="Times New Roman" w:hAnsi="Times New Roman" w:cs="Times New Roman"/>
                <w:sz w:val="24"/>
                <w:szCs w:val="24"/>
              </w:rPr>
            </w:pPr>
            <w:r w:rsidRPr="00582DD4">
              <w:rPr>
                <w:rFonts w:ascii="Times New Roman" w:hAnsi="Times New Roman" w:cs="Times New Roman"/>
                <w:sz w:val="24"/>
                <w:szCs w:val="24"/>
              </w:rPr>
              <w:t>в том числе размещения зданий и сооружений, используемых для хранения и переработки сельскохозяйственной продукции.</w:t>
            </w:r>
          </w:p>
        </w:tc>
      </w:tr>
      <w:tr w:rsidR="00F35B7D" w:rsidRPr="00582DD4" w:rsidTr="00582DD4">
        <w:trPr>
          <w:trHeight w:val="284"/>
        </w:trPr>
        <w:tc>
          <w:tcPr>
            <w:tcW w:w="1242" w:type="dxa"/>
            <w:vAlign w:val="center"/>
          </w:tcPr>
          <w:p w:rsidR="00F35B7D" w:rsidRPr="00582DD4" w:rsidRDefault="00582DD4" w:rsidP="00582DD4">
            <w:pPr>
              <w:spacing w:after="0" w:line="240" w:lineRule="auto"/>
              <w:jc w:val="center"/>
              <w:rPr>
                <w:rFonts w:ascii="Times New Roman" w:hAnsi="Times New Roman" w:cs="Times New Roman"/>
                <w:sz w:val="24"/>
                <w:szCs w:val="24"/>
              </w:rPr>
            </w:pPr>
            <w:r w:rsidRPr="00582DD4">
              <w:rPr>
                <w:rFonts w:ascii="Times New Roman" w:hAnsi="Times New Roman" w:cs="Times New Roman"/>
                <w:sz w:val="24"/>
                <w:szCs w:val="24"/>
              </w:rPr>
              <w:t>Код</w:t>
            </w:r>
            <w:r w:rsidR="00F35B7D" w:rsidRPr="00582DD4">
              <w:rPr>
                <w:rFonts w:ascii="Times New Roman" w:hAnsi="Times New Roman" w:cs="Times New Roman"/>
                <w:sz w:val="24"/>
                <w:szCs w:val="24"/>
              </w:rPr>
              <w:t xml:space="preserve"> вида</w:t>
            </w:r>
          </w:p>
        </w:tc>
        <w:tc>
          <w:tcPr>
            <w:tcW w:w="2268" w:type="dxa"/>
            <w:vAlign w:val="center"/>
          </w:tcPr>
          <w:p w:rsidR="00F35B7D" w:rsidRPr="00582DD4" w:rsidRDefault="00F35B7D" w:rsidP="00582DD4">
            <w:pPr>
              <w:spacing w:after="0" w:line="240" w:lineRule="auto"/>
              <w:jc w:val="center"/>
              <w:rPr>
                <w:rFonts w:ascii="Times New Roman" w:hAnsi="Times New Roman" w:cs="Times New Roman"/>
                <w:sz w:val="24"/>
                <w:szCs w:val="24"/>
              </w:rPr>
            </w:pPr>
            <w:r w:rsidRPr="00582DD4">
              <w:rPr>
                <w:rFonts w:ascii="Times New Roman" w:hAnsi="Times New Roman" w:cs="Times New Roman"/>
                <w:color w:val="000000"/>
                <w:sz w:val="24"/>
                <w:szCs w:val="24"/>
                <w:lang w:eastAsia="ru-RU"/>
              </w:rPr>
              <w:t xml:space="preserve">Вид </w:t>
            </w:r>
            <w:r w:rsidR="001B68FF" w:rsidRPr="00582DD4">
              <w:rPr>
                <w:rFonts w:ascii="Times New Roman" w:hAnsi="Times New Roman" w:cs="Times New Roman"/>
                <w:color w:val="000000"/>
                <w:sz w:val="24"/>
                <w:szCs w:val="24"/>
                <w:lang w:eastAsia="ru-RU"/>
              </w:rPr>
              <w:t>разрешённ</w:t>
            </w:r>
            <w:r w:rsidRPr="00582DD4">
              <w:rPr>
                <w:rFonts w:ascii="Times New Roman" w:hAnsi="Times New Roman" w:cs="Times New Roman"/>
                <w:color w:val="000000"/>
                <w:sz w:val="24"/>
                <w:szCs w:val="24"/>
                <w:lang w:eastAsia="ru-RU"/>
              </w:rPr>
              <w:t>ого использования</w:t>
            </w:r>
          </w:p>
        </w:tc>
        <w:tc>
          <w:tcPr>
            <w:tcW w:w="11368" w:type="dxa"/>
          </w:tcPr>
          <w:p w:rsidR="00F35B7D" w:rsidRPr="00582DD4" w:rsidRDefault="00582DD4" w:rsidP="00582DD4">
            <w:pPr>
              <w:spacing w:after="0" w:line="240" w:lineRule="auto"/>
              <w:rPr>
                <w:rFonts w:ascii="Times New Roman" w:hAnsi="Times New Roman" w:cs="Times New Roman"/>
                <w:sz w:val="24"/>
                <w:szCs w:val="24"/>
              </w:rPr>
            </w:pPr>
            <w:r>
              <w:rPr>
                <w:rFonts w:ascii="Times New Roman" w:hAnsi="Times New Roman" w:cs="Times New Roman"/>
                <w:bCs/>
                <w:sz w:val="24"/>
                <w:szCs w:val="24"/>
                <w:lang w:eastAsia="ru-RU"/>
              </w:rPr>
              <w:t xml:space="preserve">— </w:t>
            </w:r>
            <w:r w:rsidR="00F35B7D" w:rsidRPr="00582DD4">
              <w:rPr>
                <w:rFonts w:ascii="Times New Roman" w:hAnsi="Times New Roman" w:cs="Times New Roman"/>
                <w:bCs/>
                <w:sz w:val="24"/>
                <w:szCs w:val="24"/>
                <w:lang w:eastAsia="ru-RU"/>
              </w:rPr>
              <w:t xml:space="preserve">Описание вида </w:t>
            </w:r>
            <w:r w:rsidR="001B68FF" w:rsidRPr="00582DD4">
              <w:rPr>
                <w:rFonts w:ascii="Times New Roman" w:hAnsi="Times New Roman" w:cs="Times New Roman"/>
                <w:bCs/>
                <w:sz w:val="24"/>
                <w:szCs w:val="24"/>
                <w:lang w:eastAsia="ru-RU"/>
              </w:rPr>
              <w:t>разрешённ</w:t>
            </w:r>
            <w:r w:rsidR="00F35B7D" w:rsidRPr="00582DD4">
              <w:rPr>
                <w:rFonts w:ascii="Times New Roman" w:hAnsi="Times New Roman" w:cs="Times New Roman"/>
                <w:bCs/>
                <w:sz w:val="24"/>
                <w:szCs w:val="24"/>
                <w:lang w:eastAsia="ru-RU"/>
              </w:rPr>
              <w:t>ого использования земельного участка.</w:t>
            </w:r>
          </w:p>
          <w:p w:rsidR="00F35B7D" w:rsidRPr="00582DD4" w:rsidRDefault="00582DD4" w:rsidP="00582DD4">
            <w:pPr>
              <w:spacing w:after="0" w:line="240" w:lineRule="auto"/>
              <w:rPr>
                <w:rFonts w:ascii="Times New Roman" w:hAnsi="Times New Roman" w:cs="Times New Roman"/>
                <w:sz w:val="24"/>
                <w:szCs w:val="24"/>
              </w:rPr>
            </w:pPr>
            <w:r>
              <w:rPr>
                <w:rFonts w:ascii="Times New Roman" w:hAnsi="Times New Roman" w:cs="Times New Roman"/>
                <w:bCs/>
                <w:sz w:val="24"/>
                <w:szCs w:val="24"/>
                <w:lang w:eastAsia="ru-RU"/>
              </w:rPr>
              <w:t>—</w:t>
            </w:r>
            <w:r w:rsidR="00F35B7D" w:rsidRPr="00582DD4">
              <w:rPr>
                <w:rFonts w:ascii="Times New Roman" w:hAnsi="Times New Roman" w:cs="Times New Roman"/>
                <w:sz w:val="24"/>
                <w:szCs w:val="24"/>
              </w:rPr>
              <w:t xml:space="preserve"> Предельные (минимальные и (или) максимальные) размеры земельных участков и предельные параметры </w:t>
            </w:r>
            <w:r w:rsidR="001B68FF" w:rsidRPr="00582DD4">
              <w:rPr>
                <w:rFonts w:ascii="Times New Roman" w:hAnsi="Times New Roman" w:cs="Times New Roman"/>
                <w:sz w:val="24"/>
                <w:szCs w:val="24"/>
              </w:rPr>
              <w:t>разрешённ</w:t>
            </w:r>
            <w:r w:rsidR="00F35B7D" w:rsidRPr="00582DD4">
              <w:rPr>
                <w:rFonts w:ascii="Times New Roman" w:hAnsi="Times New Roman" w:cs="Times New Roman"/>
                <w:sz w:val="24"/>
                <w:szCs w:val="24"/>
              </w:rPr>
              <w:t>ого строительства, реконструкции объектов капитального строительства</w:t>
            </w:r>
            <w:r>
              <w:rPr>
                <w:rFonts w:ascii="Times New Roman" w:hAnsi="Times New Roman" w:cs="Times New Roman"/>
                <w:sz w:val="24"/>
                <w:szCs w:val="24"/>
              </w:rPr>
              <w:t>.</w:t>
            </w:r>
          </w:p>
        </w:tc>
      </w:tr>
      <w:tr w:rsidR="00F35B7D" w:rsidRPr="00582DD4" w:rsidTr="00582DD4">
        <w:trPr>
          <w:trHeight w:val="284"/>
        </w:trPr>
        <w:tc>
          <w:tcPr>
            <w:tcW w:w="14878" w:type="dxa"/>
            <w:gridSpan w:val="3"/>
            <w:vAlign w:val="center"/>
          </w:tcPr>
          <w:p w:rsidR="00F35B7D" w:rsidRPr="00582DD4" w:rsidRDefault="00F35B7D" w:rsidP="00582DD4">
            <w:pPr>
              <w:spacing w:after="0" w:line="240" w:lineRule="auto"/>
              <w:jc w:val="center"/>
              <w:rPr>
                <w:rFonts w:ascii="Times New Roman" w:hAnsi="Times New Roman" w:cs="Times New Roman"/>
                <w:b/>
                <w:caps/>
                <w:sz w:val="24"/>
                <w:szCs w:val="24"/>
                <w:lang w:eastAsia="ru-RU"/>
              </w:rPr>
            </w:pPr>
            <w:r w:rsidRPr="00582DD4">
              <w:rPr>
                <w:rFonts w:ascii="Times New Roman" w:hAnsi="Times New Roman" w:cs="Times New Roman"/>
                <w:b/>
                <w:caps/>
                <w:sz w:val="24"/>
                <w:szCs w:val="24"/>
                <w:lang w:eastAsia="ru-RU"/>
              </w:rPr>
              <w:t xml:space="preserve">Основные виды </w:t>
            </w:r>
            <w:r w:rsidR="001B68FF" w:rsidRPr="00582DD4">
              <w:rPr>
                <w:rFonts w:ascii="Times New Roman" w:hAnsi="Times New Roman" w:cs="Times New Roman"/>
                <w:b/>
                <w:caps/>
                <w:sz w:val="24"/>
                <w:szCs w:val="24"/>
                <w:lang w:eastAsia="ru-RU"/>
              </w:rPr>
              <w:t>разрешённ</w:t>
            </w:r>
            <w:r w:rsidRPr="00582DD4">
              <w:rPr>
                <w:rFonts w:ascii="Times New Roman" w:hAnsi="Times New Roman" w:cs="Times New Roman"/>
                <w:b/>
                <w:caps/>
                <w:sz w:val="24"/>
                <w:szCs w:val="24"/>
                <w:lang w:eastAsia="ru-RU"/>
              </w:rPr>
              <w:t>ого использования</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rPr>
            </w:pPr>
            <w:r w:rsidRPr="00582DD4">
              <w:rPr>
                <w:rFonts w:ascii="Times New Roman" w:hAnsi="Times New Roman" w:cs="Times New Roman"/>
                <w:sz w:val="24"/>
                <w:szCs w:val="24"/>
                <w:lang w:eastAsia="ru-RU"/>
              </w:rPr>
              <w:t>1.2</w:t>
            </w:r>
          </w:p>
        </w:tc>
        <w:tc>
          <w:tcPr>
            <w:tcW w:w="2268" w:type="dxa"/>
            <w:vMerge w:val="restart"/>
          </w:tcPr>
          <w:p w:rsidR="00F35B7D" w:rsidRPr="00582DD4" w:rsidRDefault="00F35B7D" w:rsidP="00582DD4">
            <w:pPr>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rPr>
              <w:t>Выращивание зерновых и иных сельскохозяйственных культур</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F35B7D" w:rsidRPr="00582DD4" w:rsidRDefault="00F35B7D" w:rsidP="00582DD4">
            <w:pPr>
              <w:autoSpaceDE w:val="0"/>
              <w:autoSpaceDN w:val="0"/>
              <w:adjustRightInd w:val="0"/>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autoSpaceDE w:val="0"/>
              <w:autoSpaceDN w:val="0"/>
              <w:adjustRightInd w:val="0"/>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Предельные (минимальные и (или) максимальные) размеры земельного участка: </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Площадь земельного участка для размещения сельскохозяйственных предприятий, зданий и сооружений определяется по заданию на проектирование.</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При размещении сельскохозяйственных предприятий, зданий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сооружений производственных зон расстояния между ними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следует назначать минимально допустимые исходя из плотности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застройки, санитарных, ветеринарных, противопожарных</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требований и норм технологического проектирования в</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соответствии с требованиями настоящих нормативов.</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44A7F">
              <w:rPr>
                <w:rFonts w:ascii="Times New Roman" w:hAnsi="Times New Roman" w:cs="Times New Roman"/>
                <w:bCs/>
                <w:sz w:val="24"/>
                <w:szCs w:val="24"/>
                <w:lang w:eastAsia="ru-RU"/>
              </w:rPr>
              <w:t>—</w:t>
            </w:r>
            <w:r w:rsidRPr="00582DD4">
              <w:rPr>
                <w:rFonts w:ascii="Times New Roman" w:hAnsi="Times New Roman" w:cs="Times New Roman"/>
                <w:sz w:val="24"/>
                <w:szCs w:val="24"/>
                <w:lang w:eastAsia="ru-RU"/>
              </w:rPr>
              <w:t xml:space="preserve"> 2.</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344A7F" w:rsidP="00582DD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Максимальный процент застройки </w:t>
            </w:r>
            <w:r>
              <w:rPr>
                <w:rFonts w:ascii="Times New Roman" w:hAnsi="Times New Roman" w:cs="Times New Roman"/>
                <w:bCs/>
                <w:sz w:val="24"/>
                <w:szCs w:val="24"/>
                <w:lang w:eastAsia="ru-RU"/>
              </w:rPr>
              <w:t>—</w:t>
            </w:r>
            <w:r w:rsidR="00F35B7D" w:rsidRPr="00582DD4">
              <w:rPr>
                <w:rFonts w:ascii="Times New Roman" w:hAnsi="Times New Roman" w:cs="Times New Roman"/>
                <w:sz w:val="24"/>
                <w:szCs w:val="24"/>
                <w:lang w:eastAsia="ru-RU"/>
              </w:rPr>
              <w:t xml:space="preserve"> 40</w:t>
            </w:r>
            <w:r>
              <w:rPr>
                <w:rFonts w:ascii="Times New Roman" w:hAnsi="Times New Roman" w:cs="Times New Roman"/>
                <w:sz w:val="24"/>
                <w:szCs w:val="24"/>
                <w:lang w:eastAsia="ru-RU"/>
              </w:rPr>
              <w:t> </w:t>
            </w:r>
            <w:r w:rsidR="00F35B7D" w:rsidRPr="00582DD4">
              <w:rPr>
                <w:rFonts w:ascii="Times New Roman" w:hAnsi="Times New Roman" w:cs="Times New Roman"/>
                <w:sz w:val="24"/>
                <w:szCs w:val="24"/>
                <w:lang w:eastAsia="ru-RU"/>
              </w:rPr>
              <w:t>%</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rPr>
            </w:pPr>
            <w:r w:rsidRPr="00582DD4">
              <w:rPr>
                <w:rFonts w:ascii="Times New Roman" w:hAnsi="Times New Roman" w:cs="Times New Roman"/>
                <w:sz w:val="24"/>
                <w:szCs w:val="24"/>
                <w:lang w:eastAsia="ru-RU"/>
              </w:rPr>
              <w:t>1.3</w:t>
            </w:r>
          </w:p>
        </w:tc>
        <w:tc>
          <w:tcPr>
            <w:tcW w:w="2268" w:type="dxa"/>
            <w:vMerge w:val="restart"/>
          </w:tcPr>
          <w:p w:rsidR="00F35B7D" w:rsidRPr="00582DD4" w:rsidRDefault="00F35B7D" w:rsidP="00582DD4">
            <w:pPr>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rPr>
              <w:t>Овощеводство</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F35B7D" w:rsidRPr="00582DD4" w:rsidRDefault="00F35B7D" w:rsidP="00582DD4">
            <w:pPr>
              <w:autoSpaceDE w:val="0"/>
              <w:autoSpaceDN w:val="0"/>
              <w:adjustRightInd w:val="0"/>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autoSpaceDE w:val="0"/>
              <w:autoSpaceDN w:val="0"/>
              <w:adjustRightInd w:val="0"/>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Предельные (минимальные и (или) максимальн</w:t>
            </w:r>
            <w:r w:rsidR="00344A7F">
              <w:rPr>
                <w:rFonts w:ascii="Times New Roman" w:hAnsi="Times New Roman" w:cs="Times New Roman"/>
                <w:b/>
                <w:sz w:val="24"/>
                <w:szCs w:val="24"/>
              </w:rPr>
              <w:t>ые) размеры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Площадь земельного участка для размещения сельскохозяйственных предприятий, зданий и сооружений определяется по заданию на проектирование.</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F35B7D" w:rsidP="00344A7F">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lastRenderedPageBreak/>
              <w:t>При размещении сельскохозяйственных предприятий, зданий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сооружений производственных зон расстояния между ними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следует назначать минимально допустимые исходя из плотности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застройки, санитарных, ветеринарных, противопожарных</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требований и норм технологического проектирования в</w:t>
            </w:r>
            <w:r w:rsidR="00344A7F">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соответствии с требованиями настоящих нормативов.</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44A7F">
              <w:rPr>
                <w:rFonts w:ascii="Times New Roman" w:hAnsi="Times New Roman" w:cs="Times New Roman"/>
                <w:bCs/>
                <w:sz w:val="24"/>
                <w:szCs w:val="24"/>
                <w:lang w:eastAsia="ru-RU"/>
              </w:rPr>
              <w:t>—</w:t>
            </w:r>
            <w:r w:rsidRPr="00582DD4">
              <w:rPr>
                <w:rFonts w:ascii="Times New Roman" w:hAnsi="Times New Roman" w:cs="Times New Roman"/>
                <w:sz w:val="24"/>
                <w:szCs w:val="24"/>
                <w:lang w:eastAsia="ru-RU"/>
              </w:rPr>
              <w:t xml:space="preserve"> 2.</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Максимальный процент застройки </w:t>
            </w:r>
            <w:r w:rsidR="00344A7F">
              <w:rPr>
                <w:rFonts w:ascii="Times New Roman" w:hAnsi="Times New Roman" w:cs="Times New Roman"/>
                <w:bCs/>
                <w:sz w:val="24"/>
                <w:szCs w:val="24"/>
                <w:lang w:eastAsia="ru-RU"/>
              </w:rPr>
              <w:t>—</w:t>
            </w:r>
            <w:r w:rsidRPr="00582DD4">
              <w:rPr>
                <w:rFonts w:ascii="Times New Roman" w:hAnsi="Times New Roman" w:cs="Times New Roman"/>
                <w:sz w:val="24"/>
                <w:szCs w:val="24"/>
                <w:lang w:eastAsia="ru-RU"/>
              </w:rPr>
              <w:t xml:space="preserve"> 40</w:t>
            </w:r>
            <w:r w:rsidR="00344A7F">
              <w:rPr>
                <w:rFonts w:ascii="Times New Roman" w:hAnsi="Times New Roman" w:cs="Times New Roman"/>
                <w:sz w:val="24"/>
                <w:szCs w:val="24"/>
                <w:lang w:eastAsia="ru-RU"/>
              </w:rPr>
              <w:t> </w:t>
            </w:r>
            <w:r w:rsidRPr="00582DD4">
              <w:rPr>
                <w:rFonts w:ascii="Times New Roman" w:hAnsi="Times New Roman" w:cs="Times New Roman"/>
                <w:sz w:val="24"/>
                <w:szCs w:val="24"/>
                <w:lang w:eastAsia="ru-RU"/>
              </w:rPr>
              <w:t>%</w:t>
            </w:r>
            <w:r w:rsidR="00344A7F">
              <w:rPr>
                <w:rFonts w:ascii="Times New Roman" w:hAnsi="Times New Roman" w:cs="Times New Roman"/>
                <w:sz w:val="24"/>
                <w:szCs w:val="24"/>
                <w:lang w:eastAsia="ru-RU"/>
              </w:rPr>
              <w:t>.</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rPr>
            </w:pPr>
            <w:r w:rsidRPr="00582DD4">
              <w:rPr>
                <w:rFonts w:ascii="Times New Roman" w:hAnsi="Times New Roman" w:cs="Times New Roman"/>
                <w:sz w:val="24"/>
                <w:szCs w:val="24"/>
                <w:lang w:eastAsia="ru-RU"/>
              </w:rPr>
              <w:t>1.4</w:t>
            </w:r>
          </w:p>
        </w:tc>
        <w:tc>
          <w:tcPr>
            <w:tcW w:w="2268" w:type="dxa"/>
            <w:vMerge w:val="restart"/>
          </w:tcPr>
          <w:p w:rsidR="00F35B7D" w:rsidRPr="00582DD4" w:rsidRDefault="00F35B7D" w:rsidP="00582DD4">
            <w:pPr>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rPr>
              <w:t>Выращивание тонизирующих, лекарственных, цветочных культур</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F35B7D" w:rsidRPr="00582DD4" w:rsidRDefault="00F35B7D" w:rsidP="00582DD4">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582DD4">
              <w:rPr>
                <w:rFonts w:ascii="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autoSpaceDE w:val="0"/>
              <w:autoSpaceDN w:val="0"/>
              <w:adjustRightInd w:val="0"/>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Предельные (минимальные и (или) максимальные) размеры земельного участка: </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Площадь земельного участка для размещения сельскохозяйственных предприятий, зданий и сооружений определяется по заданию на проектирование.</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При размещении сельскохозяйственных предприятий, зданий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сооружений производственных зон расстояния между ними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следует назначать минимально допустимые исходя из плотности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застройки, санитарных, ветеринарных, противопожарных</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требований и норм технологического проектирования в</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соответствии с требованиями настоящих нормативов.</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44A7F">
              <w:rPr>
                <w:rFonts w:ascii="Times New Roman" w:hAnsi="Times New Roman" w:cs="Times New Roman"/>
                <w:bCs/>
                <w:sz w:val="24"/>
                <w:szCs w:val="24"/>
                <w:lang w:eastAsia="ru-RU"/>
              </w:rPr>
              <w:t>—</w:t>
            </w:r>
            <w:r w:rsidRPr="00582DD4">
              <w:rPr>
                <w:rFonts w:ascii="Times New Roman" w:hAnsi="Times New Roman" w:cs="Times New Roman"/>
                <w:sz w:val="24"/>
                <w:szCs w:val="24"/>
                <w:lang w:eastAsia="ru-RU"/>
              </w:rPr>
              <w:t xml:space="preserve"> 2.</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Максимальный процент застройки </w:t>
            </w:r>
            <w:r w:rsidR="00344A7F">
              <w:rPr>
                <w:rFonts w:ascii="Times New Roman" w:hAnsi="Times New Roman" w:cs="Times New Roman"/>
                <w:bCs/>
                <w:sz w:val="24"/>
                <w:szCs w:val="24"/>
                <w:lang w:eastAsia="ru-RU"/>
              </w:rPr>
              <w:t xml:space="preserve">— </w:t>
            </w:r>
            <w:r w:rsidRPr="00582DD4">
              <w:rPr>
                <w:rFonts w:ascii="Times New Roman" w:hAnsi="Times New Roman" w:cs="Times New Roman"/>
                <w:sz w:val="24"/>
                <w:szCs w:val="24"/>
                <w:lang w:eastAsia="ru-RU"/>
              </w:rPr>
              <w:t>40</w:t>
            </w:r>
            <w:r w:rsidR="00344A7F">
              <w:rPr>
                <w:rFonts w:ascii="Times New Roman" w:hAnsi="Times New Roman" w:cs="Times New Roman"/>
                <w:sz w:val="24"/>
                <w:szCs w:val="24"/>
                <w:lang w:eastAsia="ru-RU"/>
              </w:rPr>
              <w:t> </w:t>
            </w:r>
            <w:r w:rsidRPr="00582DD4">
              <w:rPr>
                <w:rFonts w:ascii="Times New Roman" w:hAnsi="Times New Roman" w:cs="Times New Roman"/>
                <w:sz w:val="24"/>
                <w:szCs w:val="24"/>
                <w:lang w:eastAsia="ru-RU"/>
              </w:rPr>
              <w:t>%</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lang w:eastAsia="ru-RU"/>
              </w:rPr>
            </w:pPr>
            <w:r w:rsidRPr="00582DD4">
              <w:rPr>
                <w:rFonts w:ascii="Times New Roman" w:hAnsi="Times New Roman" w:cs="Times New Roman"/>
                <w:sz w:val="24"/>
                <w:szCs w:val="24"/>
                <w:lang w:eastAsia="ru-RU"/>
              </w:rPr>
              <w:t>1.8</w:t>
            </w:r>
          </w:p>
        </w:tc>
        <w:tc>
          <w:tcPr>
            <w:tcW w:w="2268" w:type="dxa"/>
            <w:vMerge w:val="restart"/>
          </w:tcPr>
          <w:p w:rsidR="00F35B7D" w:rsidRPr="00582DD4" w:rsidRDefault="00F35B7D" w:rsidP="00344A7F">
            <w:pPr>
              <w:spacing w:after="0" w:line="240" w:lineRule="auto"/>
              <w:contextualSpacing/>
              <w:rPr>
                <w:rFonts w:ascii="Times New Roman" w:hAnsi="Times New Roman" w:cs="Times New Roman"/>
                <w:sz w:val="24"/>
                <w:szCs w:val="24"/>
              </w:rPr>
            </w:pPr>
            <w:r w:rsidRPr="00582DD4">
              <w:rPr>
                <w:rFonts w:ascii="Times New Roman" w:hAnsi="Times New Roman" w:cs="Times New Roman"/>
                <w:sz w:val="24"/>
                <w:szCs w:val="24"/>
                <w:lang w:eastAsia="ru-RU"/>
              </w:rPr>
              <w:t>Скотоводство</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344A7F"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о</w:t>
            </w:r>
            <w:r w:rsidR="00F35B7D" w:rsidRPr="00582DD4">
              <w:rPr>
                <w:rFonts w:ascii="Times New Roman" w:hAnsi="Times New Roman" w:cs="Times New Roman"/>
                <w:sz w:val="24"/>
                <w:szCs w:val="24"/>
                <w:lang w:eastAsia="ru-RU"/>
              </w:rPr>
              <w:t>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44A7F"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w:t>
            </w:r>
            <w:r w:rsidR="00F35B7D" w:rsidRPr="00582DD4">
              <w:rPr>
                <w:rFonts w:ascii="Times New Roman" w:hAnsi="Times New Roman" w:cs="Times New Roman"/>
                <w:sz w:val="24"/>
                <w:szCs w:val="24"/>
                <w:lang w:eastAsia="ru-RU"/>
              </w:rPr>
              <w:t xml:space="preserve">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35B7D" w:rsidRPr="00582DD4"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w:t>
            </w:r>
            <w:r w:rsidR="00F35B7D" w:rsidRPr="00582DD4">
              <w:rPr>
                <w:rFonts w:ascii="Times New Roman" w:hAnsi="Times New Roman" w:cs="Times New Roman"/>
                <w:sz w:val="24"/>
                <w:szCs w:val="24"/>
                <w:lang w:eastAsia="ru-RU"/>
              </w:rPr>
              <w:t xml:space="preserve"> разведение племенных животных, производство и использование племенной продукции (материала)</w:t>
            </w:r>
            <w:r>
              <w:rPr>
                <w:rFonts w:ascii="Times New Roman" w:hAnsi="Times New Roman" w:cs="Times New Roman"/>
                <w:sz w:val="24"/>
                <w:szCs w:val="24"/>
                <w:lang w:eastAsia="ru-RU"/>
              </w:rPr>
              <w:t>.</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rPr>
                <w:rFonts w:ascii="Times New Roman" w:hAnsi="Times New Roman" w:cs="Times New Roman"/>
                <w:sz w:val="24"/>
                <w:szCs w:val="24"/>
                <w:lang w:eastAsia="ru-RU"/>
              </w:rPr>
            </w:pPr>
          </w:p>
        </w:tc>
        <w:tc>
          <w:tcPr>
            <w:tcW w:w="11368" w:type="dxa"/>
          </w:tcPr>
          <w:p w:rsidR="00F35B7D" w:rsidRPr="00582DD4" w:rsidRDefault="00F35B7D" w:rsidP="00582DD4">
            <w:pPr>
              <w:autoSpaceDE w:val="0"/>
              <w:autoSpaceDN w:val="0"/>
              <w:adjustRightInd w:val="0"/>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Предельные (минимальные и (или) максимальные) размеры земельного участка: </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Площадь земельного участка для размещения</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сельскохозяйственных предприятий, зданий и сооружений</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определяется по заданию на проектирование</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rPr>
                <w:rFonts w:ascii="Times New Roman" w:hAnsi="Times New Roman" w:cs="Times New Roman"/>
                <w:sz w:val="24"/>
                <w:szCs w:val="24"/>
                <w:lang w:eastAsia="ru-RU"/>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lastRenderedPageBreak/>
              <w:t>При размещении сельскохозяйственных предприятий, зданий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сооружений производственных зон расстояния между ними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следует назначать минимально допустимые исходя из плотности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застройки, санитарных, ветеринарных, противопожарных</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требований и норм технологического проектирования в</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соответствии с требованиями настоящих нормативов.</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rPr>
                <w:rFonts w:ascii="Times New Roman" w:hAnsi="Times New Roman" w:cs="Times New Roman"/>
                <w:sz w:val="24"/>
                <w:szCs w:val="24"/>
                <w:lang w:eastAsia="ru-RU"/>
              </w:rPr>
            </w:pPr>
          </w:p>
        </w:tc>
        <w:tc>
          <w:tcPr>
            <w:tcW w:w="11368" w:type="dxa"/>
          </w:tcPr>
          <w:p w:rsidR="00F35B7D" w:rsidRPr="00582DD4" w:rsidRDefault="00F35B7D" w:rsidP="00582DD4">
            <w:pPr>
              <w:tabs>
                <w:tab w:val="left" w:pos="2385"/>
              </w:tabs>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44A7F">
              <w:rPr>
                <w:rFonts w:ascii="Times New Roman" w:hAnsi="Times New Roman" w:cs="Times New Roman"/>
                <w:bCs/>
                <w:sz w:val="24"/>
                <w:szCs w:val="24"/>
                <w:lang w:eastAsia="ru-RU"/>
              </w:rPr>
              <w:t>—</w:t>
            </w:r>
            <w:r w:rsidRPr="00582DD4">
              <w:rPr>
                <w:rFonts w:ascii="Times New Roman" w:hAnsi="Times New Roman" w:cs="Times New Roman"/>
                <w:sz w:val="24"/>
                <w:szCs w:val="24"/>
                <w:lang w:eastAsia="ru-RU"/>
              </w:rPr>
              <w:t xml:space="preserve"> 2</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rPr>
                <w:rFonts w:ascii="Times New Roman" w:hAnsi="Times New Roman" w:cs="Times New Roman"/>
                <w:sz w:val="24"/>
                <w:szCs w:val="24"/>
                <w:lang w:eastAsia="ru-RU"/>
              </w:rPr>
            </w:pPr>
          </w:p>
        </w:tc>
        <w:tc>
          <w:tcPr>
            <w:tcW w:w="11368" w:type="dxa"/>
          </w:tcPr>
          <w:p w:rsidR="00F35B7D" w:rsidRPr="00582DD4" w:rsidRDefault="00F35B7D" w:rsidP="00582DD4">
            <w:pPr>
              <w:tabs>
                <w:tab w:val="left" w:pos="1080"/>
              </w:tabs>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F35B7D" w:rsidP="00582DD4">
            <w:pPr>
              <w:tabs>
                <w:tab w:val="left" w:pos="1080"/>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Максимальный процент застройки </w:t>
            </w:r>
            <w:r w:rsidR="00344A7F">
              <w:rPr>
                <w:rFonts w:ascii="Times New Roman" w:hAnsi="Times New Roman" w:cs="Times New Roman"/>
                <w:bCs/>
                <w:sz w:val="24"/>
                <w:szCs w:val="24"/>
                <w:lang w:eastAsia="ru-RU"/>
              </w:rPr>
              <w:t xml:space="preserve">— </w:t>
            </w:r>
            <w:r w:rsidRPr="00582DD4">
              <w:rPr>
                <w:rFonts w:ascii="Times New Roman" w:hAnsi="Times New Roman" w:cs="Times New Roman"/>
                <w:sz w:val="24"/>
                <w:szCs w:val="24"/>
                <w:lang w:eastAsia="ru-RU"/>
              </w:rPr>
              <w:t>40</w:t>
            </w:r>
            <w:r w:rsidR="00344A7F">
              <w:rPr>
                <w:rFonts w:ascii="Times New Roman" w:hAnsi="Times New Roman" w:cs="Times New Roman"/>
                <w:sz w:val="24"/>
                <w:szCs w:val="24"/>
                <w:lang w:eastAsia="ru-RU"/>
              </w:rPr>
              <w:t> </w:t>
            </w:r>
            <w:r w:rsidRPr="00582DD4">
              <w:rPr>
                <w:rFonts w:ascii="Times New Roman" w:hAnsi="Times New Roman" w:cs="Times New Roman"/>
                <w:sz w:val="24"/>
                <w:szCs w:val="24"/>
                <w:lang w:eastAsia="ru-RU"/>
              </w:rPr>
              <w:t>%</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rPr>
            </w:pPr>
            <w:r w:rsidRPr="00582DD4">
              <w:rPr>
                <w:rFonts w:ascii="Times New Roman" w:hAnsi="Times New Roman" w:cs="Times New Roman"/>
                <w:sz w:val="24"/>
                <w:szCs w:val="24"/>
                <w:lang w:eastAsia="ru-RU"/>
              </w:rPr>
              <w:t>1.9</w:t>
            </w:r>
          </w:p>
        </w:tc>
        <w:tc>
          <w:tcPr>
            <w:tcW w:w="2268" w:type="dxa"/>
            <w:vMerge w:val="restart"/>
          </w:tcPr>
          <w:p w:rsidR="00F35B7D" w:rsidRPr="00582DD4" w:rsidRDefault="00F35B7D" w:rsidP="00344A7F">
            <w:pPr>
              <w:spacing w:after="0" w:line="240" w:lineRule="auto"/>
              <w:contextualSpacing/>
              <w:rPr>
                <w:rFonts w:ascii="Times New Roman" w:hAnsi="Times New Roman" w:cs="Times New Roman"/>
                <w:sz w:val="24"/>
                <w:szCs w:val="24"/>
                <w:lang w:eastAsia="ru-RU"/>
              </w:rPr>
            </w:pPr>
            <w:r w:rsidRPr="00582DD4">
              <w:rPr>
                <w:rFonts w:ascii="Times New Roman" w:hAnsi="Times New Roman" w:cs="Times New Roman"/>
                <w:sz w:val="24"/>
                <w:szCs w:val="24"/>
                <w:lang w:eastAsia="ru-RU"/>
              </w:rPr>
              <w:t>Звероводство</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F35B7D" w:rsidRPr="00582DD4"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о</w:t>
            </w:r>
            <w:r w:rsidR="00F35B7D" w:rsidRPr="00582DD4">
              <w:rPr>
                <w:rFonts w:ascii="Times New Roman" w:hAnsi="Times New Roman" w:cs="Times New Roman"/>
                <w:sz w:val="24"/>
                <w:szCs w:val="24"/>
                <w:lang w:eastAsia="ru-RU"/>
              </w:rPr>
              <w:t>существление хозяйственной деятельности, связанной с разведением в неволе ценных пушных зверей;</w:t>
            </w:r>
          </w:p>
          <w:p w:rsidR="00344A7F"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00F35B7D" w:rsidRPr="00582DD4">
              <w:rPr>
                <w:rFonts w:ascii="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35B7D" w:rsidRPr="00582DD4"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w:t>
            </w:r>
            <w:r w:rsidR="00F35B7D" w:rsidRPr="00582DD4">
              <w:rPr>
                <w:rFonts w:ascii="Times New Roman" w:hAnsi="Times New Roman" w:cs="Times New Roman"/>
                <w:sz w:val="24"/>
                <w:szCs w:val="24"/>
                <w:lang w:eastAsia="ru-RU"/>
              </w:rPr>
              <w:t xml:space="preserve"> разведение племенных животных, производство и использование племенной продукции (материала)</w:t>
            </w:r>
            <w:r>
              <w:rPr>
                <w:rFonts w:ascii="Times New Roman" w:hAnsi="Times New Roman" w:cs="Times New Roman"/>
                <w:sz w:val="24"/>
                <w:szCs w:val="24"/>
                <w:lang w:eastAsia="ru-RU"/>
              </w:rPr>
              <w:t>.</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rPr>
                <w:rFonts w:ascii="Times New Roman" w:hAnsi="Times New Roman" w:cs="Times New Roman"/>
                <w:sz w:val="24"/>
                <w:szCs w:val="24"/>
                <w:lang w:eastAsia="ru-RU"/>
              </w:rPr>
            </w:pPr>
          </w:p>
        </w:tc>
        <w:tc>
          <w:tcPr>
            <w:tcW w:w="11368" w:type="dxa"/>
          </w:tcPr>
          <w:p w:rsidR="00F35B7D" w:rsidRPr="00582DD4" w:rsidRDefault="00F35B7D" w:rsidP="00582DD4">
            <w:pPr>
              <w:autoSpaceDE w:val="0"/>
              <w:autoSpaceDN w:val="0"/>
              <w:adjustRightInd w:val="0"/>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Предельные (минимальные и (или) максимальные) размеры земельного участка: </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Площадь земельного участка для размещения</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сельскохозяйственных предприятий, зданий и сооружений</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определяется по заданию на проектирование</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rPr>
                <w:rFonts w:ascii="Times New Roman" w:hAnsi="Times New Roman" w:cs="Times New Roman"/>
                <w:sz w:val="24"/>
                <w:szCs w:val="24"/>
                <w:lang w:eastAsia="ru-RU"/>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При размещении сельскохозяйственных предприятий, зданий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сооружений производственных зон расстояния между ними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следует назначать минимально допустимые исходя из плотности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застройки, санитарных, ветеринарных, противопожарных</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требований и норм технологического проектирования в</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соответствии с требованиями настоящих нормативов.</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rPr>
                <w:rFonts w:ascii="Times New Roman" w:hAnsi="Times New Roman" w:cs="Times New Roman"/>
                <w:sz w:val="24"/>
                <w:szCs w:val="24"/>
                <w:lang w:eastAsia="ru-RU"/>
              </w:rPr>
            </w:pPr>
          </w:p>
        </w:tc>
        <w:tc>
          <w:tcPr>
            <w:tcW w:w="11368" w:type="dxa"/>
          </w:tcPr>
          <w:p w:rsidR="00F35B7D" w:rsidRPr="00582DD4" w:rsidRDefault="00F35B7D" w:rsidP="00582DD4">
            <w:pPr>
              <w:tabs>
                <w:tab w:val="left" w:pos="2385"/>
              </w:tabs>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44A7F">
              <w:rPr>
                <w:rFonts w:ascii="Times New Roman" w:hAnsi="Times New Roman" w:cs="Times New Roman"/>
                <w:bCs/>
                <w:sz w:val="24"/>
                <w:szCs w:val="24"/>
                <w:lang w:eastAsia="ru-RU"/>
              </w:rPr>
              <w:t>—</w:t>
            </w:r>
            <w:r w:rsidRPr="00582DD4">
              <w:rPr>
                <w:rFonts w:ascii="Times New Roman" w:hAnsi="Times New Roman" w:cs="Times New Roman"/>
                <w:sz w:val="24"/>
                <w:szCs w:val="24"/>
                <w:lang w:eastAsia="ru-RU"/>
              </w:rPr>
              <w:t xml:space="preserve"> 2</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rPr>
                <w:rFonts w:ascii="Times New Roman" w:hAnsi="Times New Roman" w:cs="Times New Roman"/>
                <w:sz w:val="24"/>
                <w:szCs w:val="24"/>
                <w:lang w:eastAsia="ru-RU"/>
              </w:rPr>
            </w:pPr>
          </w:p>
        </w:tc>
        <w:tc>
          <w:tcPr>
            <w:tcW w:w="11368" w:type="dxa"/>
          </w:tcPr>
          <w:p w:rsidR="00F35B7D" w:rsidRPr="00582DD4" w:rsidRDefault="00F35B7D" w:rsidP="00582DD4">
            <w:pPr>
              <w:tabs>
                <w:tab w:val="left" w:pos="1080"/>
              </w:tabs>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F35B7D" w:rsidP="00582DD4">
            <w:pPr>
              <w:tabs>
                <w:tab w:val="left" w:pos="1080"/>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Максимальный процент застройки </w:t>
            </w:r>
            <w:r w:rsidR="00344A7F">
              <w:rPr>
                <w:rFonts w:ascii="Times New Roman" w:hAnsi="Times New Roman" w:cs="Times New Roman"/>
                <w:bCs/>
                <w:sz w:val="24"/>
                <w:szCs w:val="24"/>
                <w:lang w:eastAsia="ru-RU"/>
              </w:rPr>
              <w:t xml:space="preserve">— </w:t>
            </w:r>
            <w:r w:rsidRPr="00582DD4">
              <w:rPr>
                <w:rFonts w:ascii="Times New Roman" w:hAnsi="Times New Roman" w:cs="Times New Roman"/>
                <w:sz w:val="24"/>
                <w:szCs w:val="24"/>
                <w:lang w:eastAsia="ru-RU"/>
              </w:rPr>
              <w:t>40</w:t>
            </w:r>
            <w:r w:rsidR="00344A7F">
              <w:rPr>
                <w:rFonts w:ascii="Times New Roman" w:hAnsi="Times New Roman" w:cs="Times New Roman"/>
                <w:sz w:val="24"/>
                <w:szCs w:val="24"/>
                <w:lang w:eastAsia="ru-RU"/>
              </w:rPr>
              <w:t> </w:t>
            </w:r>
            <w:r w:rsidRPr="00582DD4">
              <w:rPr>
                <w:rFonts w:ascii="Times New Roman" w:hAnsi="Times New Roman" w:cs="Times New Roman"/>
                <w:sz w:val="24"/>
                <w:szCs w:val="24"/>
                <w:lang w:eastAsia="ru-RU"/>
              </w:rPr>
              <w:t>%</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lang w:eastAsia="ru-RU"/>
              </w:rPr>
            </w:pPr>
            <w:r w:rsidRPr="00582DD4">
              <w:rPr>
                <w:rFonts w:ascii="Times New Roman" w:hAnsi="Times New Roman" w:cs="Times New Roman"/>
                <w:sz w:val="24"/>
                <w:szCs w:val="24"/>
                <w:lang w:eastAsia="ru-RU"/>
              </w:rPr>
              <w:t>1.10</w:t>
            </w:r>
          </w:p>
        </w:tc>
        <w:tc>
          <w:tcPr>
            <w:tcW w:w="2268" w:type="dxa"/>
            <w:vMerge w:val="restart"/>
          </w:tcPr>
          <w:p w:rsidR="00F35B7D" w:rsidRPr="00582DD4" w:rsidRDefault="00F35B7D" w:rsidP="00344A7F">
            <w:pPr>
              <w:spacing w:after="0" w:line="240" w:lineRule="auto"/>
              <w:contextualSpacing/>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Птицеводство</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344A7F"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о</w:t>
            </w:r>
            <w:r w:rsidR="00F35B7D" w:rsidRPr="00582DD4">
              <w:rPr>
                <w:rFonts w:ascii="Times New Roman" w:hAnsi="Times New Roman" w:cs="Times New Roman"/>
                <w:sz w:val="24"/>
                <w:szCs w:val="24"/>
                <w:lang w:eastAsia="ru-RU"/>
              </w:rPr>
              <w:t>существление хозяйственной деятельности, связанной с разведением домашних пород птиц, в том числе водоплавающих;</w:t>
            </w:r>
          </w:p>
          <w:p w:rsidR="00344A7F"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w:t>
            </w:r>
            <w:r w:rsidR="00F35B7D" w:rsidRPr="00582DD4">
              <w:rPr>
                <w:rFonts w:ascii="Times New Roman" w:hAnsi="Times New Roman" w:cs="Times New Roman"/>
                <w:sz w:val="24"/>
                <w:szCs w:val="24"/>
                <w:lang w:eastAsia="ru-RU"/>
              </w:rPr>
              <w:t xml:space="preserve">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35B7D" w:rsidRPr="00582DD4"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w:t>
            </w:r>
            <w:r w:rsidR="00F35B7D" w:rsidRPr="00582DD4">
              <w:rPr>
                <w:rFonts w:ascii="Times New Roman" w:hAnsi="Times New Roman" w:cs="Times New Roman"/>
                <w:sz w:val="24"/>
                <w:szCs w:val="24"/>
                <w:lang w:eastAsia="ru-RU"/>
              </w:rPr>
              <w:t xml:space="preserve"> разведение племенных животных, производство и использование племенной продукции (материала)</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jc w:val="both"/>
              <w:rPr>
                <w:rFonts w:ascii="Times New Roman" w:hAnsi="Times New Roman" w:cs="Times New Roman"/>
                <w:sz w:val="24"/>
                <w:szCs w:val="24"/>
                <w:lang w:eastAsia="ru-RU"/>
              </w:rPr>
            </w:pPr>
          </w:p>
        </w:tc>
        <w:tc>
          <w:tcPr>
            <w:tcW w:w="11368" w:type="dxa"/>
          </w:tcPr>
          <w:p w:rsidR="00F35B7D" w:rsidRPr="00582DD4" w:rsidRDefault="00F35B7D" w:rsidP="00582DD4">
            <w:pPr>
              <w:autoSpaceDE w:val="0"/>
              <w:autoSpaceDN w:val="0"/>
              <w:adjustRightInd w:val="0"/>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Предельные (минимальные и (или) максимальные) размеры земельного участка: </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Площадь земельного участка для размещения</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сельскохозяйственных предприятий, зданий и сооружений</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определяется по заданию на проектирование</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jc w:val="both"/>
              <w:rPr>
                <w:rFonts w:ascii="Times New Roman" w:hAnsi="Times New Roman" w:cs="Times New Roman"/>
                <w:sz w:val="24"/>
                <w:szCs w:val="24"/>
                <w:lang w:eastAsia="ru-RU"/>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При размещении сельскохозяйственных предприятий, зданий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сооружений производственных зон расстояния между ними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следует назначать минимально допустимые исходя из плотности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застройки, санитарных, ветеринарных, противопожарных</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требований и норм технологического проектирования в</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соответствии с требованиями настоящих нормативов.</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jc w:val="both"/>
              <w:rPr>
                <w:rFonts w:ascii="Times New Roman" w:hAnsi="Times New Roman" w:cs="Times New Roman"/>
                <w:sz w:val="24"/>
                <w:szCs w:val="24"/>
                <w:lang w:eastAsia="ru-RU"/>
              </w:rPr>
            </w:pPr>
          </w:p>
        </w:tc>
        <w:tc>
          <w:tcPr>
            <w:tcW w:w="11368" w:type="dxa"/>
          </w:tcPr>
          <w:p w:rsidR="00F35B7D" w:rsidRPr="00582DD4" w:rsidRDefault="00F35B7D" w:rsidP="00582DD4">
            <w:pPr>
              <w:tabs>
                <w:tab w:val="left" w:pos="2385"/>
              </w:tabs>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44A7F">
              <w:rPr>
                <w:rFonts w:ascii="Times New Roman" w:hAnsi="Times New Roman" w:cs="Times New Roman"/>
                <w:bCs/>
                <w:sz w:val="24"/>
                <w:szCs w:val="24"/>
                <w:lang w:eastAsia="ru-RU"/>
              </w:rPr>
              <w:t>—</w:t>
            </w:r>
            <w:r w:rsidRPr="00582DD4">
              <w:rPr>
                <w:rFonts w:ascii="Times New Roman" w:hAnsi="Times New Roman" w:cs="Times New Roman"/>
                <w:sz w:val="24"/>
                <w:szCs w:val="24"/>
                <w:lang w:eastAsia="ru-RU"/>
              </w:rPr>
              <w:t xml:space="preserve"> 2</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jc w:val="both"/>
              <w:rPr>
                <w:rFonts w:ascii="Times New Roman" w:hAnsi="Times New Roman" w:cs="Times New Roman"/>
                <w:sz w:val="24"/>
                <w:szCs w:val="24"/>
                <w:lang w:eastAsia="ru-RU"/>
              </w:rPr>
            </w:pPr>
          </w:p>
        </w:tc>
        <w:tc>
          <w:tcPr>
            <w:tcW w:w="11368" w:type="dxa"/>
          </w:tcPr>
          <w:p w:rsidR="00F35B7D" w:rsidRPr="00582DD4" w:rsidRDefault="00F35B7D" w:rsidP="00582DD4">
            <w:pPr>
              <w:tabs>
                <w:tab w:val="left" w:pos="1080"/>
              </w:tabs>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F35B7D" w:rsidP="00582DD4">
            <w:pPr>
              <w:tabs>
                <w:tab w:val="left" w:pos="1080"/>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Максимальный процент застройки </w:t>
            </w:r>
            <w:r w:rsidR="00344A7F">
              <w:rPr>
                <w:rFonts w:ascii="Times New Roman" w:hAnsi="Times New Roman" w:cs="Times New Roman"/>
                <w:bCs/>
                <w:sz w:val="24"/>
                <w:szCs w:val="24"/>
                <w:lang w:eastAsia="ru-RU"/>
              </w:rPr>
              <w:t xml:space="preserve">— </w:t>
            </w:r>
            <w:r w:rsidRPr="00582DD4">
              <w:rPr>
                <w:rFonts w:ascii="Times New Roman" w:hAnsi="Times New Roman" w:cs="Times New Roman"/>
                <w:sz w:val="24"/>
                <w:szCs w:val="24"/>
                <w:lang w:eastAsia="ru-RU"/>
              </w:rPr>
              <w:t>40</w:t>
            </w:r>
            <w:r w:rsidR="00344A7F">
              <w:rPr>
                <w:rFonts w:ascii="Times New Roman" w:hAnsi="Times New Roman" w:cs="Times New Roman"/>
                <w:sz w:val="24"/>
                <w:szCs w:val="24"/>
                <w:lang w:eastAsia="ru-RU"/>
              </w:rPr>
              <w:t> </w:t>
            </w:r>
            <w:r w:rsidRPr="00582DD4">
              <w:rPr>
                <w:rFonts w:ascii="Times New Roman" w:hAnsi="Times New Roman" w:cs="Times New Roman"/>
                <w:sz w:val="24"/>
                <w:szCs w:val="24"/>
                <w:lang w:eastAsia="ru-RU"/>
              </w:rPr>
              <w:t>%</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jc w:val="both"/>
              <w:rPr>
                <w:rFonts w:ascii="Times New Roman" w:hAnsi="Times New Roman" w:cs="Times New Roman"/>
                <w:sz w:val="24"/>
                <w:szCs w:val="24"/>
                <w:lang w:eastAsia="ru-RU"/>
              </w:rPr>
            </w:pPr>
          </w:p>
        </w:tc>
        <w:tc>
          <w:tcPr>
            <w:tcW w:w="11368" w:type="dxa"/>
          </w:tcPr>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b/>
                <w:sz w:val="24"/>
                <w:szCs w:val="24"/>
              </w:rPr>
              <w:t>Иные показатели:</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Птицефабрики с содержанием более 400 тыс.</w:t>
            </w:r>
            <w:r w:rsidR="00344A7F">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кур-несушек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более 3 млн.</w:t>
            </w:r>
            <w:r w:rsidR="00344A7F">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 xml:space="preserve">бройлеров в год </w:t>
            </w:r>
            <w:r w:rsidR="00344A7F">
              <w:rPr>
                <w:rFonts w:ascii="Times New Roman" w:hAnsi="Times New Roman" w:cs="Times New Roman"/>
                <w:sz w:val="24"/>
                <w:szCs w:val="24"/>
                <w:lang w:eastAsia="ru-RU"/>
              </w:rPr>
              <w:t>с</w:t>
            </w:r>
            <w:r w:rsidRPr="00582DD4">
              <w:rPr>
                <w:rFonts w:ascii="Times New Roman" w:hAnsi="Times New Roman" w:cs="Times New Roman"/>
                <w:sz w:val="24"/>
                <w:szCs w:val="24"/>
                <w:lang w:eastAsia="ru-RU"/>
              </w:rPr>
              <w:t>анитарно</w:t>
            </w:r>
            <w:r w:rsidR="00344A7F">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защитная зона 1000м.</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Фермы птицеводческие от 100 тыс. до 400 тыс. кур-несушек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от 1 до 3 млн.</w:t>
            </w:r>
            <w:r w:rsidR="00344A7F">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 xml:space="preserve">бройлеров в год </w:t>
            </w:r>
            <w:r w:rsidR="00344A7F">
              <w:rPr>
                <w:rFonts w:ascii="Times New Roman" w:hAnsi="Times New Roman" w:cs="Times New Roman"/>
                <w:sz w:val="24"/>
                <w:szCs w:val="24"/>
                <w:lang w:eastAsia="ru-RU"/>
              </w:rPr>
              <w:t>с</w:t>
            </w:r>
            <w:r w:rsidRPr="00582DD4">
              <w:rPr>
                <w:rFonts w:ascii="Times New Roman" w:hAnsi="Times New Roman" w:cs="Times New Roman"/>
                <w:sz w:val="24"/>
                <w:szCs w:val="24"/>
                <w:lang w:eastAsia="ru-RU"/>
              </w:rPr>
              <w:t>анитарно</w:t>
            </w:r>
            <w:r w:rsidR="00344A7F">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защитная зона 500м.</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Фермы птицеводческие до 100 тыс. кур-несушек и до 1 млн.</w:t>
            </w:r>
            <w:r w:rsidR="00344A7F">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бройлеров</w:t>
            </w:r>
            <w:r w:rsidR="00344A7F">
              <w:rPr>
                <w:rFonts w:ascii="Times New Roman" w:hAnsi="Times New Roman" w:cs="Times New Roman"/>
                <w:sz w:val="24"/>
                <w:szCs w:val="24"/>
                <w:lang w:eastAsia="ru-RU"/>
              </w:rPr>
              <w:t xml:space="preserve"> в год</w:t>
            </w:r>
            <w:r w:rsidRPr="00582DD4">
              <w:rPr>
                <w:rFonts w:ascii="Times New Roman" w:hAnsi="Times New Roman" w:cs="Times New Roman"/>
                <w:sz w:val="24"/>
                <w:szCs w:val="24"/>
                <w:lang w:eastAsia="ru-RU"/>
              </w:rPr>
              <w:t xml:space="preserve"> </w:t>
            </w:r>
            <w:r w:rsidR="00344A7F">
              <w:rPr>
                <w:rFonts w:ascii="Times New Roman" w:hAnsi="Times New Roman" w:cs="Times New Roman"/>
                <w:sz w:val="24"/>
                <w:szCs w:val="24"/>
                <w:lang w:eastAsia="ru-RU"/>
              </w:rPr>
              <w:t>с</w:t>
            </w:r>
            <w:r w:rsidRPr="00582DD4">
              <w:rPr>
                <w:rFonts w:ascii="Times New Roman" w:hAnsi="Times New Roman" w:cs="Times New Roman"/>
                <w:sz w:val="24"/>
                <w:szCs w:val="24"/>
                <w:lang w:eastAsia="ru-RU"/>
              </w:rPr>
              <w:t>анитарно</w:t>
            </w:r>
            <w:r w:rsidR="00344A7F">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защитная зона 300м.</w:t>
            </w:r>
          </w:p>
          <w:p w:rsidR="00F35B7D" w:rsidRPr="00582DD4" w:rsidRDefault="00F35B7D" w:rsidP="00344A7F">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Площадки для буртования помета и навоза санитарно-защитная</w:t>
            </w:r>
            <w:r w:rsidR="00344A7F">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зона 300 м.</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lang w:eastAsia="ru-RU"/>
              </w:rPr>
            </w:pPr>
            <w:r w:rsidRPr="00582DD4">
              <w:rPr>
                <w:rFonts w:ascii="Times New Roman" w:hAnsi="Times New Roman" w:cs="Times New Roman"/>
                <w:sz w:val="24"/>
                <w:szCs w:val="24"/>
                <w:lang w:eastAsia="ru-RU"/>
              </w:rPr>
              <w:t>1.11</w:t>
            </w:r>
          </w:p>
        </w:tc>
        <w:tc>
          <w:tcPr>
            <w:tcW w:w="2268" w:type="dxa"/>
            <w:vMerge w:val="restart"/>
          </w:tcPr>
          <w:p w:rsidR="00F35B7D" w:rsidRPr="00582DD4" w:rsidRDefault="00F35B7D" w:rsidP="00344A7F">
            <w:pPr>
              <w:spacing w:after="0" w:line="240" w:lineRule="auto"/>
              <w:contextualSpacing/>
              <w:jc w:val="both"/>
              <w:rPr>
                <w:rFonts w:ascii="Times New Roman" w:hAnsi="Times New Roman" w:cs="Times New Roman"/>
                <w:sz w:val="24"/>
                <w:szCs w:val="24"/>
                <w:lang w:eastAsia="ru-RU"/>
              </w:rPr>
            </w:pPr>
            <w:r w:rsidRPr="00582DD4">
              <w:rPr>
                <w:rFonts w:ascii="Times New Roman" w:hAnsi="Times New Roman" w:cs="Times New Roman"/>
                <w:sz w:val="24"/>
                <w:szCs w:val="24"/>
                <w:lang w:eastAsia="ru-RU"/>
              </w:rPr>
              <w:t>Свиноводство</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F35B7D" w:rsidRPr="00582DD4"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F35B7D" w:rsidRPr="00582DD4">
              <w:rPr>
                <w:rFonts w:ascii="Times New Roman" w:hAnsi="Times New Roman" w:cs="Times New Roman"/>
                <w:sz w:val="24"/>
                <w:szCs w:val="24"/>
                <w:lang w:eastAsia="ru-RU"/>
              </w:rPr>
              <w:t>существление хозяйственной деятельности, связанной с разведением свиней;</w:t>
            </w:r>
          </w:p>
          <w:p w:rsidR="00344A7F"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B7D" w:rsidRPr="00582DD4">
              <w:rPr>
                <w:rFonts w:ascii="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35B7D" w:rsidRPr="00582DD4" w:rsidRDefault="00344A7F" w:rsidP="00582DD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F35B7D" w:rsidRPr="00582DD4">
              <w:rPr>
                <w:rFonts w:ascii="Times New Roman" w:hAnsi="Times New Roman" w:cs="Times New Roman"/>
                <w:sz w:val="24"/>
                <w:szCs w:val="24"/>
                <w:lang w:eastAsia="ru-RU"/>
              </w:rPr>
              <w:t xml:space="preserve"> разведение племенных животных, производство и использование племенной продукции (материала)</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jc w:val="both"/>
              <w:rPr>
                <w:rFonts w:ascii="Times New Roman" w:hAnsi="Times New Roman" w:cs="Times New Roman"/>
                <w:sz w:val="24"/>
                <w:szCs w:val="24"/>
                <w:lang w:eastAsia="ru-RU"/>
              </w:rPr>
            </w:pPr>
          </w:p>
        </w:tc>
        <w:tc>
          <w:tcPr>
            <w:tcW w:w="11368" w:type="dxa"/>
          </w:tcPr>
          <w:p w:rsidR="00F35B7D" w:rsidRPr="00582DD4" w:rsidRDefault="00F35B7D" w:rsidP="00582DD4">
            <w:pPr>
              <w:autoSpaceDE w:val="0"/>
              <w:autoSpaceDN w:val="0"/>
              <w:adjustRightInd w:val="0"/>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Предельные (минимальные и (или) максимальные) размеры земельного участка: </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Площадь земельного участка для размещения</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сельскохозяйственных предприятий, зданий и сооружений</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определяется по заданию на проектирование</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jc w:val="both"/>
              <w:rPr>
                <w:rFonts w:ascii="Times New Roman" w:hAnsi="Times New Roman" w:cs="Times New Roman"/>
                <w:sz w:val="24"/>
                <w:szCs w:val="24"/>
                <w:lang w:eastAsia="ru-RU"/>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При размещении сельскохозяйственных предприятий, зданий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сооружений производственных зон расстояния между ними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следует назначать минимально допустимые исходя из плотности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застройки, санитарных, ветеринарных, противопожарных</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требований и норм технологического проектирования в</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соответствии с требованиями настоящих нормативов.</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jc w:val="both"/>
              <w:rPr>
                <w:rFonts w:ascii="Times New Roman" w:hAnsi="Times New Roman" w:cs="Times New Roman"/>
                <w:sz w:val="24"/>
                <w:szCs w:val="24"/>
                <w:lang w:eastAsia="ru-RU"/>
              </w:rPr>
            </w:pPr>
          </w:p>
        </w:tc>
        <w:tc>
          <w:tcPr>
            <w:tcW w:w="11368" w:type="dxa"/>
          </w:tcPr>
          <w:p w:rsidR="00F35B7D" w:rsidRPr="00582DD4" w:rsidRDefault="00F35B7D" w:rsidP="00582DD4">
            <w:pPr>
              <w:tabs>
                <w:tab w:val="left" w:pos="2385"/>
              </w:tabs>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 xml:space="preserve">Предельное количество этажей или предельная высота зданий, строений, сооружений: </w:t>
            </w:r>
          </w:p>
          <w:p w:rsidR="00F35B7D" w:rsidRPr="00582DD4" w:rsidRDefault="00F35B7D" w:rsidP="00582DD4">
            <w:pPr>
              <w:tabs>
                <w:tab w:val="left" w:pos="2385"/>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44A7F">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2</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contextualSpacing/>
              <w:jc w:val="both"/>
              <w:rPr>
                <w:rFonts w:ascii="Times New Roman" w:hAnsi="Times New Roman" w:cs="Times New Roman"/>
                <w:sz w:val="24"/>
                <w:szCs w:val="24"/>
                <w:lang w:eastAsia="ru-RU"/>
              </w:rPr>
            </w:pPr>
          </w:p>
        </w:tc>
        <w:tc>
          <w:tcPr>
            <w:tcW w:w="11368" w:type="dxa"/>
          </w:tcPr>
          <w:p w:rsidR="00F35B7D" w:rsidRPr="00582DD4" w:rsidRDefault="00F35B7D" w:rsidP="00582DD4">
            <w:pPr>
              <w:tabs>
                <w:tab w:val="left" w:pos="1080"/>
              </w:tabs>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F35B7D" w:rsidP="00582DD4">
            <w:pPr>
              <w:tabs>
                <w:tab w:val="left" w:pos="1080"/>
              </w:tabs>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Максимальный процент застройки </w:t>
            </w:r>
            <w:r w:rsidR="00344A7F">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40</w:t>
            </w:r>
            <w:r w:rsidR="00344A7F">
              <w:rPr>
                <w:rFonts w:ascii="Times New Roman" w:hAnsi="Times New Roman" w:cs="Times New Roman"/>
                <w:sz w:val="24"/>
                <w:szCs w:val="24"/>
                <w:lang w:eastAsia="ru-RU"/>
              </w:rPr>
              <w:t> </w:t>
            </w:r>
            <w:r w:rsidRPr="00582DD4">
              <w:rPr>
                <w:rFonts w:ascii="Times New Roman" w:hAnsi="Times New Roman" w:cs="Times New Roman"/>
                <w:sz w:val="24"/>
                <w:szCs w:val="24"/>
                <w:lang w:eastAsia="ru-RU"/>
              </w:rPr>
              <w:t>%</w:t>
            </w:r>
          </w:p>
        </w:tc>
      </w:tr>
      <w:tr w:rsidR="00344A7F" w:rsidRPr="00582DD4" w:rsidTr="00582DD4">
        <w:trPr>
          <w:trHeight w:val="284"/>
        </w:trPr>
        <w:tc>
          <w:tcPr>
            <w:tcW w:w="1242" w:type="dxa"/>
            <w:vMerge w:val="restart"/>
          </w:tcPr>
          <w:p w:rsidR="00344A7F" w:rsidRPr="00EC6763" w:rsidRDefault="00344A7F" w:rsidP="00344A7F">
            <w:pPr>
              <w:spacing w:after="0" w:line="240" w:lineRule="auto"/>
              <w:jc w:val="center"/>
              <w:rPr>
                <w:rFonts w:ascii="Times New Roman" w:hAnsi="Times New Roman" w:cs="Times New Roman"/>
                <w:sz w:val="24"/>
                <w:szCs w:val="24"/>
                <w:lang w:eastAsia="ru-RU"/>
              </w:rPr>
            </w:pPr>
            <w:r w:rsidRPr="00EC6763">
              <w:rPr>
                <w:rFonts w:ascii="Times New Roman" w:hAnsi="Times New Roman" w:cs="Times New Roman"/>
                <w:sz w:val="24"/>
                <w:szCs w:val="24"/>
                <w:lang w:eastAsia="ru-RU"/>
              </w:rPr>
              <w:lastRenderedPageBreak/>
              <w:t>1.12</w:t>
            </w:r>
          </w:p>
        </w:tc>
        <w:tc>
          <w:tcPr>
            <w:tcW w:w="2268" w:type="dxa"/>
            <w:vMerge w:val="restart"/>
          </w:tcPr>
          <w:p w:rsidR="00344A7F" w:rsidRPr="00EC6763" w:rsidRDefault="00344A7F" w:rsidP="00344A7F">
            <w:pPr>
              <w:spacing w:after="0" w:line="240" w:lineRule="auto"/>
              <w:rPr>
                <w:rFonts w:ascii="Times New Roman" w:hAnsi="Times New Roman" w:cs="Times New Roman"/>
                <w:sz w:val="24"/>
                <w:szCs w:val="24"/>
              </w:rPr>
            </w:pPr>
            <w:r w:rsidRPr="00EC6763">
              <w:rPr>
                <w:rFonts w:ascii="Times New Roman" w:hAnsi="Times New Roman" w:cs="Times New Roman"/>
                <w:sz w:val="24"/>
                <w:szCs w:val="24"/>
              </w:rPr>
              <w:t>Пчеловодство</w:t>
            </w:r>
          </w:p>
        </w:tc>
        <w:tc>
          <w:tcPr>
            <w:tcW w:w="11368" w:type="dxa"/>
          </w:tcPr>
          <w:p w:rsidR="00344A7F" w:rsidRPr="00EC6763" w:rsidRDefault="00344A7F" w:rsidP="00344A7F">
            <w:pPr>
              <w:spacing w:after="0" w:line="240" w:lineRule="auto"/>
              <w:rPr>
                <w:rFonts w:ascii="Times New Roman" w:hAnsi="Times New Roman" w:cs="Times New Roman"/>
                <w:b/>
                <w:sz w:val="24"/>
                <w:szCs w:val="24"/>
              </w:rPr>
            </w:pPr>
            <w:r w:rsidRPr="00EC6763">
              <w:rPr>
                <w:rFonts w:ascii="Times New Roman" w:hAnsi="Times New Roman" w:cs="Times New Roman"/>
                <w:b/>
                <w:sz w:val="24"/>
                <w:szCs w:val="24"/>
              </w:rPr>
              <w:t>Описание вида разрешённого использования земельного участка:</w:t>
            </w:r>
          </w:p>
          <w:p w:rsidR="00344A7F" w:rsidRPr="00EC6763" w:rsidRDefault="00344A7F" w:rsidP="00344A7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Pr="00EC6763">
              <w:rPr>
                <w:rFonts w:ascii="Times New Roman" w:hAnsi="Times New Roman" w:cs="Times New Roman"/>
                <w:sz w:val="24"/>
                <w:szCs w:val="24"/>
                <w:lang w:eastAsia="ru-RU"/>
              </w:rPr>
              <w:t>существление хозяйственной деятельности, в том числе на сельскохозяйственных угодьях, по разведению, содержанию и использованию пч</w:t>
            </w:r>
            <w:r>
              <w:rPr>
                <w:rFonts w:ascii="Times New Roman" w:hAnsi="Times New Roman" w:cs="Times New Roman"/>
                <w:sz w:val="24"/>
                <w:szCs w:val="24"/>
                <w:lang w:eastAsia="ru-RU"/>
              </w:rPr>
              <w:t>ё</w:t>
            </w:r>
            <w:r w:rsidRPr="00EC6763">
              <w:rPr>
                <w:rFonts w:ascii="Times New Roman" w:hAnsi="Times New Roman" w:cs="Times New Roman"/>
                <w:sz w:val="24"/>
                <w:szCs w:val="24"/>
                <w:lang w:eastAsia="ru-RU"/>
              </w:rPr>
              <w:t>л и иных полезных насекомых;</w:t>
            </w:r>
          </w:p>
          <w:p w:rsidR="00344A7F" w:rsidRPr="00EC6763" w:rsidRDefault="00344A7F" w:rsidP="00344A7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344A7F" w:rsidRPr="00EC6763" w:rsidRDefault="00344A7F" w:rsidP="00344A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r>
      <w:tr w:rsidR="00344A7F" w:rsidRPr="00582DD4" w:rsidTr="00582DD4">
        <w:trPr>
          <w:trHeight w:val="284"/>
        </w:trPr>
        <w:tc>
          <w:tcPr>
            <w:tcW w:w="1242" w:type="dxa"/>
            <w:vMerge/>
          </w:tcPr>
          <w:p w:rsidR="00344A7F" w:rsidRPr="00582DD4" w:rsidRDefault="00344A7F" w:rsidP="00344A7F">
            <w:pPr>
              <w:spacing w:after="0" w:line="240" w:lineRule="auto"/>
              <w:jc w:val="center"/>
              <w:rPr>
                <w:rFonts w:ascii="Times New Roman" w:hAnsi="Times New Roman" w:cs="Times New Roman"/>
                <w:sz w:val="24"/>
                <w:szCs w:val="24"/>
                <w:lang w:eastAsia="ru-RU"/>
              </w:rPr>
            </w:pPr>
          </w:p>
        </w:tc>
        <w:tc>
          <w:tcPr>
            <w:tcW w:w="2268" w:type="dxa"/>
            <w:vMerge/>
          </w:tcPr>
          <w:p w:rsidR="00344A7F" w:rsidRPr="00582DD4" w:rsidRDefault="00344A7F" w:rsidP="00344A7F">
            <w:pPr>
              <w:spacing w:after="0" w:line="240" w:lineRule="auto"/>
              <w:contextualSpacing/>
              <w:jc w:val="both"/>
              <w:rPr>
                <w:rFonts w:ascii="Times New Roman" w:hAnsi="Times New Roman" w:cs="Times New Roman"/>
                <w:sz w:val="24"/>
                <w:szCs w:val="24"/>
              </w:rPr>
            </w:pPr>
          </w:p>
        </w:tc>
        <w:tc>
          <w:tcPr>
            <w:tcW w:w="11368" w:type="dxa"/>
          </w:tcPr>
          <w:p w:rsidR="00344A7F" w:rsidRPr="00EC6763" w:rsidRDefault="00344A7F" w:rsidP="00344A7F">
            <w:pPr>
              <w:widowControl w:val="0"/>
              <w:autoSpaceDE w:val="0"/>
              <w:autoSpaceDN w:val="0"/>
              <w:adjustRightInd w:val="0"/>
              <w:spacing w:after="0" w:line="240" w:lineRule="auto"/>
              <w:jc w:val="both"/>
              <w:rPr>
                <w:rFonts w:ascii="Times New Roman" w:hAnsi="Times New Roman" w:cs="Times New Roman"/>
                <w:b/>
                <w:sz w:val="24"/>
                <w:szCs w:val="24"/>
              </w:rPr>
            </w:pPr>
            <w:r w:rsidRPr="00EC6763">
              <w:rPr>
                <w:rFonts w:ascii="Times New Roman" w:hAnsi="Times New Roman" w:cs="Times New Roman"/>
                <w:b/>
                <w:sz w:val="24"/>
                <w:szCs w:val="24"/>
              </w:rPr>
              <w:t>Предельные (минимальные и (или) максимальные) размеры земельного участка:</w:t>
            </w:r>
          </w:p>
          <w:p w:rsidR="00344A7F" w:rsidRPr="00EC6763" w:rsidRDefault="00344A7F" w:rsidP="00344A7F">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sidRPr="00EC6763">
              <w:rPr>
                <w:rFonts w:ascii="Times New Roman" w:hAnsi="Times New Roman" w:cs="Times New Roman"/>
                <w:sz w:val="24"/>
                <w:szCs w:val="24"/>
                <w:lang w:eastAsia="ru-RU"/>
              </w:rPr>
              <w:t>Площадь земельного участка для размещения сельскохозяйственных предприятий, зданий и сооружений определяется по заданию на проектирование с уч</w:t>
            </w:r>
            <w:r>
              <w:rPr>
                <w:rFonts w:ascii="Times New Roman" w:hAnsi="Times New Roman" w:cs="Times New Roman"/>
                <w:sz w:val="24"/>
                <w:szCs w:val="24"/>
                <w:lang w:eastAsia="ru-RU"/>
              </w:rPr>
              <w:t>ё</w:t>
            </w:r>
            <w:r w:rsidRPr="00EC6763">
              <w:rPr>
                <w:rFonts w:ascii="Times New Roman" w:hAnsi="Times New Roman" w:cs="Times New Roman"/>
                <w:sz w:val="24"/>
                <w:szCs w:val="24"/>
                <w:lang w:eastAsia="ru-RU"/>
              </w:rPr>
              <w:t>том норматива минимальной плотности застройки.</w:t>
            </w:r>
          </w:p>
          <w:p w:rsidR="00344A7F" w:rsidRPr="00EC6763" w:rsidRDefault="00344A7F" w:rsidP="00344A7F">
            <w:pPr>
              <w:pStyle w:val="a3"/>
              <w:autoSpaceDE w:val="0"/>
              <w:autoSpaceDN w:val="0"/>
              <w:adjustRightInd w:val="0"/>
              <w:spacing w:after="0" w:line="240" w:lineRule="auto"/>
              <w:ind w:left="0"/>
              <w:rPr>
                <w:rFonts w:ascii="Times New Roman" w:hAnsi="Times New Roman" w:cs="Times New Roman"/>
                <w:sz w:val="24"/>
                <w:szCs w:val="24"/>
                <w:lang w:eastAsia="ru-RU"/>
              </w:rPr>
            </w:pPr>
            <w:r w:rsidRPr="00EC6763">
              <w:rPr>
                <w:rFonts w:ascii="Times New Roman" w:hAnsi="Times New Roman" w:cs="Times New Roman"/>
                <w:sz w:val="24"/>
                <w:szCs w:val="24"/>
                <w:lang w:eastAsia="ru-RU"/>
              </w:rPr>
              <w:t>Размеры сооружений</w:t>
            </w:r>
            <w:r>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используемых для хранения и первичной переработки продукции пчеловодства</w:t>
            </w:r>
            <w:r>
              <w:rPr>
                <w:rFonts w:ascii="Times New Roman" w:hAnsi="Times New Roman" w:cs="Times New Roman"/>
                <w:sz w:val="24"/>
                <w:szCs w:val="24"/>
                <w:lang w:eastAsia="ru-RU"/>
              </w:rPr>
              <w:t xml:space="preserve"> в</w:t>
            </w:r>
            <w:r w:rsidRPr="00EC6763">
              <w:rPr>
                <w:rFonts w:ascii="Times New Roman" w:hAnsi="Times New Roman" w:cs="Times New Roman"/>
                <w:sz w:val="24"/>
                <w:szCs w:val="24"/>
                <w:lang w:eastAsia="ru-RU"/>
              </w:rPr>
              <w:t xml:space="preserve"> зависимости от числа пчелосемей (от 600 до 4800 пчелосемей) от 400 м</w:t>
            </w:r>
            <w:r w:rsidRPr="00582DD4">
              <w:rPr>
                <w:rFonts w:ascii="Times New Roman" w:hAnsi="Times New Roman" w:cs="Times New Roman"/>
                <w:sz w:val="24"/>
                <w:szCs w:val="24"/>
                <w:vertAlign w:val="superscript"/>
                <w:lang w:eastAsia="ru-RU"/>
              </w:rPr>
              <w:t>2</w:t>
            </w:r>
            <w:r w:rsidRPr="00EC6763">
              <w:rPr>
                <w:rFonts w:ascii="Times New Roman" w:hAnsi="Times New Roman" w:cs="Times New Roman"/>
                <w:sz w:val="24"/>
                <w:szCs w:val="24"/>
                <w:lang w:eastAsia="ru-RU"/>
              </w:rPr>
              <w:t xml:space="preserve"> до 1000 м</w:t>
            </w:r>
            <w:r w:rsidRPr="00582DD4">
              <w:rPr>
                <w:rFonts w:ascii="Times New Roman" w:hAnsi="Times New Roman" w:cs="Times New Roman"/>
                <w:sz w:val="24"/>
                <w:szCs w:val="24"/>
                <w:vertAlign w:val="superscript"/>
                <w:lang w:eastAsia="ru-RU"/>
              </w:rPr>
              <w:t>2</w:t>
            </w:r>
            <w:r w:rsidRPr="00EC6763">
              <w:rPr>
                <w:rFonts w:ascii="Times New Roman" w:hAnsi="Times New Roman" w:cs="Times New Roman"/>
                <w:sz w:val="24"/>
                <w:szCs w:val="24"/>
                <w:lang w:eastAsia="ru-RU"/>
              </w:rPr>
              <w:t>.</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Площадь зимовника</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на 1200 пчелиных семей 210 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на 600 пчелиных семей 126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на 300 пчелиных семей 60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на 200 пчелиных семей 42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на 100 пчелиных семей 20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Площадь производственного корпуса для пчеловодческой</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фермы</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на 4800 пчелиных семей1500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на 2400 пчелиных семей 500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на 1200 пчелиных семей 432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на 600 пчелиных семей 288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Пасечный дом для пчеловодческой фермы</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на 300 пчелиных семей 155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на 200 пчелиных семей 144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на 100 пчелиных семей 120 </w:t>
            </w:r>
            <w:r>
              <w:rPr>
                <w:rFonts w:ascii="Times New Roman" w:hAnsi="Times New Roman" w:cs="Times New Roman"/>
                <w:sz w:val="24"/>
                <w:szCs w:val="24"/>
                <w:lang w:eastAsia="ru-RU"/>
              </w:rPr>
              <w:t>м</w:t>
            </w:r>
            <w:r w:rsidRPr="00582DD4">
              <w:rPr>
                <w:rFonts w:ascii="Times New Roman" w:hAnsi="Times New Roman" w:cs="Times New Roman"/>
                <w:sz w:val="24"/>
                <w:szCs w:val="24"/>
                <w:vertAlign w:val="superscript"/>
                <w:lang w:eastAsia="ru-RU"/>
              </w:rPr>
              <w:t>2</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Размер пчеловодческой фермы</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на 4800 пчелиных семей – 4 га</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на 2400 пчелиных семей – 4 га</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на 1200 пчелиных семей – 2 га</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на 600 пчелиных семей - 1 га</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на 300 пчелиных семей – 0,6 га</w:t>
            </w:r>
          </w:p>
          <w:p w:rsidR="00344A7F" w:rsidRPr="00582DD4" w:rsidRDefault="00344A7F" w:rsidP="00344A7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на 150 пчелиных семей - 0,4 га</w:t>
            </w:r>
          </w:p>
        </w:tc>
      </w:tr>
      <w:tr w:rsidR="00344A7F" w:rsidRPr="00582DD4" w:rsidTr="00582DD4">
        <w:trPr>
          <w:trHeight w:val="284"/>
        </w:trPr>
        <w:tc>
          <w:tcPr>
            <w:tcW w:w="1242" w:type="dxa"/>
            <w:vMerge/>
          </w:tcPr>
          <w:p w:rsidR="00344A7F" w:rsidRPr="00582DD4" w:rsidRDefault="00344A7F" w:rsidP="00344A7F">
            <w:pPr>
              <w:spacing w:after="0" w:line="240" w:lineRule="auto"/>
              <w:jc w:val="center"/>
              <w:rPr>
                <w:rFonts w:ascii="Times New Roman" w:hAnsi="Times New Roman" w:cs="Times New Roman"/>
                <w:sz w:val="24"/>
                <w:szCs w:val="24"/>
                <w:lang w:eastAsia="ru-RU"/>
              </w:rPr>
            </w:pPr>
          </w:p>
        </w:tc>
        <w:tc>
          <w:tcPr>
            <w:tcW w:w="2268" w:type="dxa"/>
            <w:vMerge/>
          </w:tcPr>
          <w:p w:rsidR="00344A7F" w:rsidRPr="00582DD4" w:rsidRDefault="00344A7F" w:rsidP="00344A7F">
            <w:pPr>
              <w:spacing w:after="0" w:line="240" w:lineRule="auto"/>
              <w:contextualSpacing/>
              <w:jc w:val="both"/>
              <w:rPr>
                <w:rFonts w:ascii="Times New Roman" w:hAnsi="Times New Roman" w:cs="Times New Roman"/>
                <w:sz w:val="24"/>
                <w:szCs w:val="24"/>
              </w:rPr>
            </w:pPr>
          </w:p>
        </w:tc>
        <w:tc>
          <w:tcPr>
            <w:tcW w:w="11368" w:type="dxa"/>
          </w:tcPr>
          <w:p w:rsidR="00344A7F" w:rsidRPr="00EC6763" w:rsidRDefault="00344A7F" w:rsidP="00344A7F">
            <w:pPr>
              <w:autoSpaceDE w:val="0"/>
              <w:autoSpaceDN w:val="0"/>
              <w:adjustRightInd w:val="0"/>
              <w:spacing w:after="0" w:line="240" w:lineRule="auto"/>
              <w:rPr>
                <w:rFonts w:ascii="Times New Roman" w:hAnsi="Times New Roman" w:cs="Times New Roman"/>
                <w:b/>
                <w:sz w:val="24"/>
                <w:szCs w:val="24"/>
              </w:rPr>
            </w:pPr>
            <w:r w:rsidRPr="00EC6763">
              <w:rPr>
                <w:rFonts w:ascii="Times New Roman" w:hAnsi="Times New Roman" w:cs="Times New Roman"/>
                <w:b/>
                <w:sz w:val="24"/>
                <w:szCs w:val="24"/>
              </w:rPr>
              <w:t>Минимальные отступы от границ земельного участка:</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1. Жилища пч</w:t>
            </w:r>
            <w:r>
              <w:rPr>
                <w:rFonts w:ascii="Times New Roman" w:hAnsi="Times New Roman" w:cs="Times New Roman"/>
                <w:sz w:val="24"/>
                <w:szCs w:val="24"/>
                <w:lang w:eastAsia="ru-RU"/>
              </w:rPr>
              <w:t>ё</w:t>
            </w:r>
            <w:r w:rsidRPr="00EC6763">
              <w:rPr>
                <w:rFonts w:ascii="Times New Roman" w:hAnsi="Times New Roman" w:cs="Times New Roman"/>
                <w:sz w:val="24"/>
                <w:szCs w:val="24"/>
                <w:lang w:eastAsia="ru-RU"/>
              </w:rPr>
              <w:t>л с находящимися в них пчелосемьями</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располагают на расстоянии не ближе 3 - 5 метров от границы</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земельного участка и отделяют сплошным забором по периметру</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высотой не менее двух метров.</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С</w:t>
            </w:r>
            <w:r w:rsidRPr="00EC6763">
              <w:rPr>
                <w:rFonts w:ascii="Times New Roman" w:hAnsi="Times New Roman" w:cs="Times New Roman"/>
                <w:sz w:val="24"/>
                <w:szCs w:val="24"/>
                <w:lang w:eastAsia="ru-RU"/>
              </w:rPr>
              <w:t>тационарные пасеки размещаются не ближе 500 м от границ</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полосы отвода автомобильных дорог федерального значения,</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границ полосы отвода железных дорог, пилорам, высоковольтных</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линий электропередачи и 5 км от предприятий кондитерской и</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химической промышленности, аэродромов, военных полигонов,</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радиолокационных, радио- и телевещательных станций и прочих</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источников микроволновых излучений.</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3. При размещении сельскохозяйственных предприятий, зданий и</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сооружений производственных зон расстояния между ними</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следует назначать минимально допустимые исходя из плотности</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застройки, санитарных, ветеринарных, противопожарных</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требований и норм технологического проектирования в</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соответствии с требованиями настоящих нормативов.</w:t>
            </w:r>
          </w:p>
          <w:p w:rsidR="00344A7F" w:rsidRPr="00EC6763" w:rsidRDefault="00344A7F" w:rsidP="00344A7F">
            <w:pPr>
              <w:autoSpaceDE w:val="0"/>
              <w:autoSpaceDN w:val="0"/>
              <w:adjustRightInd w:val="0"/>
              <w:spacing w:after="0" w:line="240" w:lineRule="auto"/>
              <w:rPr>
                <w:rFonts w:ascii="Times New Roman" w:hAnsi="Times New Roman" w:cs="Times New Roman"/>
                <w:sz w:val="24"/>
                <w:szCs w:val="24"/>
                <w:lang w:eastAsia="ru-RU"/>
              </w:rPr>
            </w:pPr>
            <w:r w:rsidRPr="00EC6763">
              <w:rPr>
                <w:rFonts w:ascii="Times New Roman" w:hAnsi="Times New Roman" w:cs="Times New Roman"/>
                <w:sz w:val="24"/>
                <w:szCs w:val="24"/>
                <w:lang w:eastAsia="ru-RU"/>
              </w:rPr>
              <w:t>4. Отступ строений от границы земельного участка в районе</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существующей застройки </w:t>
            </w:r>
            <w:r>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в соответствии со сложившейся</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ситуацией, в районе новой застройки </w:t>
            </w:r>
            <w:r>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не менее 3 метров.</w:t>
            </w:r>
          </w:p>
          <w:p w:rsidR="00344A7F" w:rsidRPr="00582DD4" w:rsidRDefault="00344A7F" w:rsidP="00344A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5. </w:t>
            </w:r>
            <w:r w:rsidRPr="00EC6763">
              <w:rPr>
                <w:rFonts w:ascii="Times New Roman" w:hAnsi="Times New Roman" w:cs="Times New Roman"/>
                <w:sz w:val="24"/>
                <w:szCs w:val="24"/>
                <w:lang w:eastAsia="ru-RU"/>
              </w:rPr>
              <w:t>Отступ строений от красной линии улицы в районе</w:t>
            </w:r>
            <w:r>
              <w:rPr>
                <w:rFonts w:ascii="Times New Roman" w:hAnsi="Times New Roman" w:cs="Times New Roman"/>
                <w:sz w:val="24"/>
                <w:szCs w:val="24"/>
                <w:lang w:eastAsia="ru-RU"/>
              </w:rPr>
              <w:t xml:space="preserve"> </w:t>
            </w:r>
            <w:r w:rsidRPr="00EC6763">
              <w:rPr>
                <w:rFonts w:ascii="Times New Roman" w:hAnsi="Times New Roman" w:cs="Times New Roman"/>
                <w:sz w:val="24"/>
                <w:szCs w:val="24"/>
                <w:lang w:eastAsia="ru-RU"/>
              </w:rPr>
              <w:t xml:space="preserve">существующей застройки </w:t>
            </w:r>
            <w:r>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в соответствии со сложившейся ситуацией; в районе новой застройки </w:t>
            </w:r>
            <w:r>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не менее 5 метров.</w:t>
            </w:r>
          </w:p>
        </w:tc>
      </w:tr>
      <w:tr w:rsidR="00344A7F" w:rsidRPr="00582DD4" w:rsidTr="00582DD4">
        <w:trPr>
          <w:trHeight w:val="284"/>
        </w:trPr>
        <w:tc>
          <w:tcPr>
            <w:tcW w:w="1242" w:type="dxa"/>
            <w:vMerge/>
          </w:tcPr>
          <w:p w:rsidR="00344A7F" w:rsidRPr="00582DD4" w:rsidRDefault="00344A7F" w:rsidP="00344A7F">
            <w:pPr>
              <w:spacing w:after="0" w:line="240" w:lineRule="auto"/>
              <w:jc w:val="center"/>
              <w:rPr>
                <w:rFonts w:ascii="Times New Roman" w:hAnsi="Times New Roman" w:cs="Times New Roman"/>
                <w:sz w:val="24"/>
                <w:szCs w:val="24"/>
                <w:lang w:eastAsia="ru-RU"/>
              </w:rPr>
            </w:pPr>
          </w:p>
        </w:tc>
        <w:tc>
          <w:tcPr>
            <w:tcW w:w="2268" w:type="dxa"/>
            <w:vMerge/>
          </w:tcPr>
          <w:p w:rsidR="00344A7F" w:rsidRPr="00582DD4" w:rsidRDefault="00344A7F" w:rsidP="00344A7F">
            <w:pPr>
              <w:spacing w:after="0" w:line="240" w:lineRule="auto"/>
              <w:contextualSpacing/>
              <w:jc w:val="both"/>
              <w:rPr>
                <w:rFonts w:ascii="Times New Roman" w:hAnsi="Times New Roman" w:cs="Times New Roman"/>
                <w:sz w:val="24"/>
                <w:szCs w:val="24"/>
              </w:rPr>
            </w:pPr>
          </w:p>
        </w:tc>
        <w:tc>
          <w:tcPr>
            <w:tcW w:w="11368" w:type="dxa"/>
          </w:tcPr>
          <w:p w:rsidR="00344A7F" w:rsidRPr="00EC6763" w:rsidRDefault="00344A7F" w:rsidP="00344A7F">
            <w:pPr>
              <w:widowControl w:val="0"/>
              <w:autoSpaceDE w:val="0"/>
              <w:autoSpaceDN w:val="0"/>
              <w:adjustRightInd w:val="0"/>
              <w:spacing w:after="0" w:line="240" w:lineRule="auto"/>
              <w:jc w:val="both"/>
              <w:rPr>
                <w:rFonts w:ascii="Times New Roman" w:hAnsi="Times New Roman" w:cs="Times New Roman"/>
                <w:b/>
                <w:sz w:val="24"/>
                <w:szCs w:val="24"/>
              </w:rPr>
            </w:pPr>
            <w:r w:rsidRPr="00EC6763">
              <w:rPr>
                <w:rFonts w:ascii="Times New Roman" w:hAnsi="Times New Roman" w:cs="Times New Roman"/>
                <w:b/>
                <w:sz w:val="24"/>
                <w:szCs w:val="24"/>
              </w:rPr>
              <w:t>Предельное количество этажей или предельная высота зданий, строений, сооружений:</w:t>
            </w:r>
          </w:p>
          <w:p w:rsidR="00344A7F" w:rsidRPr="00582DD4" w:rsidRDefault="00344A7F" w:rsidP="00344A7F">
            <w:pPr>
              <w:widowControl w:val="0"/>
              <w:autoSpaceDE w:val="0"/>
              <w:autoSpaceDN w:val="0"/>
              <w:adjustRightInd w:val="0"/>
              <w:spacing w:after="0" w:line="240" w:lineRule="auto"/>
              <w:jc w:val="both"/>
              <w:rPr>
                <w:rFonts w:ascii="Times New Roman" w:hAnsi="Times New Roman" w:cs="Times New Roman"/>
                <w:sz w:val="24"/>
                <w:szCs w:val="24"/>
              </w:rPr>
            </w:pPr>
            <w:r w:rsidRPr="00EC6763">
              <w:rPr>
                <w:rFonts w:ascii="Times New Roman" w:hAnsi="Times New Roman" w:cs="Times New Roman"/>
                <w:sz w:val="24"/>
                <w:szCs w:val="24"/>
                <w:lang w:eastAsia="ru-RU"/>
              </w:rPr>
              <w:t xml:space="preserve">Максимальное количество этажей </w:t>
            </w:r>
            <w:r>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1</w:t>
            </w:r>
            <w:r>
              <w:rPr>
                <w:rFonts w:ascii="Times New Roman" w:hAnsi="Times New Roman" w:cs="Times New Roman"/>
                <w:sz w:val="24"/>
                <w:szCs w:val="24"/>
                <w:lang w:eastAsia="ru-RU"/>
              </w:rPr>
              <w:t>.</w:t>
            </w:r>
          </w:p>
        </w:tc>
      </w:tr>
      <w:tr w:rsidR="00344A7F" w:rsidRPr="00582DD4" w:rsidTr="00582DD4">
        <w:trPr>
          <w:trHeight w:val="284"/>
        </w:trPr>
        <w:tc>
          <w:tcPr>
            <w:tcW w:w="1242" w:type="dxa"/>
            <w:vMerge/>
          </w:tcPr>
          <w:p w:rsidR="00344A7F" w:rsidRPr="00582DD4" w:rsidRDefault="00344A7F" w:rsidP="00344A7F">
            <w:pPr>
              <w:spacing w:after="0" w:line="240" w:lineRule="auto"/>
              <w:jc w:val="center"/>
              <w:rPr>
                <w:rFonts w:ascii="Times New Roman" w:hAnsi="Times New Roman" w:cs="Times New Roman"/>
                <w:sz w:val="24"/>
                <w:szCs w:val="24"/>
                <w:lang w:eastAsia="ru-RU"/>
              </w:rPr>
            </w:pPr>
          </w:p>
        </w:tc>
        <w:tc>
          <w:tcPr>
            <w:tcW w:w="2268" w:type="dxa"/>
            <w:vMerge/>
          </w:tcPr>
          <w:p w:rsidR="00344A7F" w:rsidRPr="00582DD4" w:rsidRDefault="00344A7F" w:rsidP="00344A7F">
            <w:pPr>
              <w:spacing w:after="0" w:line="240" w:lineRule="auto"/>
              <w:contextualSpacing/>
              <w:jc w:val="both"/>
              <w:rPr>
                <w:rFonts w:ascii="Times New Roman" w:hAnsi="Times New Roman" w:cs="Times New Roman"/>
                <w:sz w:val="24"/>
                <w:szCs w:val="24"/>
              </w:rPr>
            </w:pPr>
          </w:p>
        </w:tc>
        <w:tc>
          <w:tcPr>
            <w:tcW w:w="11368" w:type="dxa"/>
          </w:tcPr>
          <w:p w:rsidR="00344A7F" w:rsidRPr="00EC6763" w:rsidRDefault="00344A7F" w:rsidP="00344A7F">
            <w:pPr>
              <w:widowControl w:val="0"/>
              <w:autoSpaceDE w:val="0"/>
              <w:autoSpaceDN w:val="0"/>
              <w:adjustRightInd w:val="0"/>
              <w:spacing w:after="0" w:line="240" w:lineRule="auto"/>
              <w:jc w:val="both"/>
              <w:rPr>
                <w:rFonts w:ascii="Times New Roman" w:hAnsi="Times New Roman" w:cs="Times New Roman"/>
                <w:b/>
                <w:sz w:val="24"/>
                <w:szCs w:val="24"/>
              </w:rPr>
            </w:pPr>
            <w:r w:rsidRPr="00EC6763">
              <w:rPr>
                <w:rFonts w:ascii="Times New Roman" w:hAnsi="Times New Roman" w:cs="Times New Roman"/>
                <w:b/>
                <w:sz w:val="24"/>
                <w:szCs w:val="24"/>
              </w:rPr>
              <w:t>Максимальный процент застройки в границах земельного участка:</w:t>
            </w:r>
          </w:p>
          <w:p w:rsidR="00344A7F" w:rsidRPr="00582DD4" w:rsidRDefault="00344A7F" w:rsidP="00344A7F">
            <w:pPr>
              <w:widowControl w:val="0"/>
              <w:autoSpaceDE w:val="0"/>
              <w:autoSpaceDN w:val="0"/>
              <w:adjustRightInd w:val="0"/>
              <w:spacing w:after="0" w:line="240" w:lineRule="auto"/>
              <w:jc w:val="both"/>
              <w:rPr>
                <w:rFonts w:ascii="Times New Roman" w:hAnsi="Times New Roman" w:cs="Times New Roman"/>
                <w:sz w:val="24"/>
                <w:szCs w:val="24"/>
              </w:rPr>
            </w:pPr>
            <w:r w:rsidRPr="00EC6763">
              <w:rPr>
                <w:rFonts w:ascii="Times New Roman" w:hAnsi="Times New Roman" w:cs="Times New Roman"/>
                <w:sz w:val="24"/>
                <w:szCs w:val="24"/>
                <w:lang w:eastAsia="ru-RU"/>
              </w:rPr>
              <w:t xml:space="preserve">Максимальный процент застройки </w:t>
            </w:r>
            <w:r>
              <w:rPr>
                <w:rFonts w:ascii="Times New Roman" w:hAnsi="Times New Roman" w:cs="Times New Roman"/>
                <w:sz w:val="24"/>
                <w:szCs w:val="24"/>
                <w:lang w:eastAsia="ru-RU"/>
              </w:rPr>
              <w:t>—</w:t>
            </w:r>
            <w:r w:rsidRPr="00EC6763">
              <w:rPr>
                <w:rFonts w:ascii="Times New Roman" w:hAnsi="Times New Roman" w:cs="Times New Roman"/>
                <w:sz w:val="24"/>
                <w:szCs w:val="24"/>
                <w:lang w:eastAsia="ru-RU"/>
              </w:rPr>
              <w:t xml:space="preserve"> 40</w:t>
            </w:r>
            <w:r>
              <w:rPr>
                <w:rFonts w:ascii="Times New Roman" w:hAnsi="Times New Roman" w:cs="Times New Roman"/>
                <w:sz w:val="24"/>
                <w:szCs w:val="24"/>
                <w:lang w:eastAsia="ru-RU"/>
              </w:rPr>
              <w:t> </w:t>
            </w:r>
            <w:r w:rsidRPr="00EC6763">
              <w:rPr>
                <w:rFonts w:ascii="Times New Roman" w:hAnsi="Times New Roman" w:cs="Times New Roman"/>
                <w:sz w:val="24"/>
                <w:szCs w:val="24"/>
                <w:lang w:eastAsia="ru-RU"/>
              </w:rPr>
              <w:t>%</w:t>
            </w:r>
            <w:r>
              <w:rPr>
                <w:rFonts w:ascii="Times New Roman" w:hAnsi="Times New Roman" w:cs="Times New Roman"/>
                <w:sz w:val="24"/>
                <w:szCs w:val="24"/>
                <w:lang w:eastAsia="ru-RU"/>
              </w:rPr>
              <w:t>.</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lang w:eastAsia="ru-RU"/>
              </w:rPr>
            </w:pPr>
            <w:r w:rsidRPr="00582DD4">
              <w:rPr>
                <w:rFonts w:ascii="Times New Roman" w:hAnsi="Times New Roman" w:cs="Times New Roman"/>
                <w:sz w:val="24"/>
                <w:szCs w:val="24"/>
                <w:lang w:eastAsia="ru-RU"/>
              </w:rPr>
              <w:t>1.13</w:t>
            </w:r>
          </w:p>
        </w:tc>
        <w:tc>
          <w:tcPr>
            <w:tcW w:w="2268" w:type="dxa"/>
            <w:vMerge w:val="restart"/>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sz w:val="24"/>
                <w:szCs w:val="24"/>
              </w:rPr>
              <w:t>Рыбоводство</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344A7F" w:rsidRDefault="00344A7F" w:rsidP="00344A7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F35B7D" w:rsidRPr="00582DD4">
              <w:rPr>
                <w:rFonts w:ascii="Times New Roman" w:hAnsi="Times New Roman" w:cs="Times New Roman"/>
                <w:sz w:val="24"/>
                <w:szCs w:val="24"/>
                <w:lang w:eastAsia="ru-RU"/>
              </w:rPr>
              <w:t>существление хозяйственной деятельности, связанной с разведением и (или) содержанием, выращиванием объектов рыбоводства (аквакультуры);</w:t>
            </w:r>
          </w:p>
          <w:p w:rsidR="00F35B7D" w:rsidRPr="00582DD4" w:rsidRDefault="00344A7F" w:rsidP="00344A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00F35B7D" w:rsidRPr="00582DD4">
              <w:rPr>
                <w:rFonts w:ascii="Times New Roman" w:hAnsi="Times New Roman" w:cs="Times New Roman"/>
                <w:sz w:val="24"/>
                <w:szCs w:val="24"/>
                <w:lang w:eastAsia="ru-RU"/>
              </w:rPr>
              <w:t xml:space="preserve"> размещение зданий, сооружений, оборудования, необходимых для осуществления рыбоводства (аквакультуры)</w:t>
            </w:r>
            <w:r w:rsidR="00F35B7D" w:rsidRPr="00582DD4">
              <w:rPr>
                <w:rFonts w:ascii="Times New Roman" w:hAnsi="Times New Roman" w:cs="Times New Roman"/>
                <w:sz w:val="24"/>
                <w:szCs w:val="24"/>
              </w:rPr>
              <w:t>.</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b/>
                <w:sz w:val="24"/>
                <w:szCs w:val="24"/>
              </w:rPr>
              <w:t>Предельные (минимальные и (или) максимальные) размеры земельного участка:</w:t>
            </w:r>
          </w:p>
          <w:p w:rsidR="00F35B7D" w:rsidRPr="00582DD4" w:rsidRDefault="00F35B7D" w:rsidP="00344A7F">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Площадь земельного участка для размещения сельскохозяйственных предприятий, зданий и сооружений определяется по заданию на проектирование с уч</w:t>
            </w:r>
            <w:r w:rsidR="00344A7F">
              <w:rPr>
                <w:rFonts w:ascii="Times New Roman" w:hAnsi="Times New Roman" w:cs="Times New Roman"/>
                <w:sz w:val="24"/>
                <w:szCs w:val="24"/>
                <w:lang w:eastAsia="ru-RU"/>
              </w:rPr>
              <w:t>ё</w:t>
            </w:r>
            <w:r w:rsidRPr="00582DD4">
              <w:rPr>
                <w:rFonts w:ascii="Times New Roman" w:hAnsi="Times New Roman" w:cs="Times New Roman"/>
                <w:sz w:val="24"/>
                <w:szCs w:val="24"/>
                <w:lang w:eastAsia="ru-RU"/>
              </w:rPr>
              <w:t>том норматива минимальной плотности застройки.</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344A7F" w:rsidP="00344A7F">
            <w:pPr>
              <w:pStyle w:val="a3"/>
              <w:autoSpaceDE w:val="0"/>
              <w:autoSpaceDN w:val="0"/>
              <w:adjustRightInd w:val="0"/>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F35B7D" w:rsidRPr="00582DD4">
              <w:rPr>
                <w:rFonts w:ascii="Times New Roman" w:hAnsi="Times New Roman" w:cs="Times New Roman"/>
                <w:sz w:val="24"/>
                <w:szCs w:val="24"/>
                <w:lang w:eastAsia="ru-RU"/>
              </w:rPr>
              <w:t>Склады тв</w:t>
            </w:r>
            <w:r>
              <w:rPr>
                <w:rFonts w:ascii="Times New Roman" w:hAnsi="Times New Roman" w:cs="Times New Roman"/>
                <w:sz w:val="24"/>
                <w:szCs w:val="24"/>
                <w:lang w:eastAsia="ru-RU"/>
              </w:rPr>
              <w:t>ё</w:t>
            </w:r>
            <w:r w:rsidR="00F35B7D" w:rsidRPr="00582DD4">
              <w:rPr>
                <w:rFonts w:ascii="Times New Roman" w:hAnsi="Times New Roman" w:cs="Times New Roman"/>
                <w:sz w:val="24"/>
                <w:szCs w:val="24"/>
                <w:lang w:eastAsia="ru-RU"/>
              </w:rPr>
              <w:t>рдых минеральных удобрений, мелиорантов, складов жидких средств химизации и пестицидов следует располагать на расстоянии не менее 2 км от рыбохозяйственных водо</w:t>
            </w:r>
            <w:r>
              <w:rPr>
                <w:rFonts w:ascii="Times New Roman" w:hAnsi="Times New Roman" w:cs="Times New Roman"/>
                <w:sz w:val="24"/>
                <w:szCs w:val="24"/>
                <w:lang w:eastAsia="ru-RU"/>
              </w:rPr>
              <w:t>ё</w:t>
            </w:r>
            <w:r w:rsidR="00F35B7D" w:rsidRPr="00582DD4">
              <w:rPr>
                <w:rFonts w:ascii="Times New Roman" w:hAnsi="Times New Roman" w:cs="Times New Roman"/>
                <w:sz w:val="24"/>
                <w:szCs w:val="24"/>
                <w:lang w:eastAsia="ru-RU"/>
              </w:rPr>
              <w:t>мов. В случае особой необходимости допускается уменьшать расстояние от указанных складов до рыбохозяйственных водо</w:t>
            </w:r>
            <w:r>
              <w:rPr>
                <w:rFonts w:ascii="Times New Roman" w:hAnsi="Times New Roman" w:cs="Times New Roman"/>
                <w:sz w:val="24"/>
                <w:szCs w:val="24"/>
                <w:lang w:eastAsia="ru-RU"/>
              </w:rPr>
              <w:t>ё</w:t>
            </w:r>
            <w:r w:rsidR="00F35B7D" w:rsidRPr="00582DD4">
              <w:rPr>
                <w:rFonts w:ascii="Times New Roman" w:hAnsi="Times New Roman" w:cs="Times New Roman"/>
                <w:sz w:val="24"/>
                <w:szCs w:val="24"/>
                <w:lang w:eastAsia="ru-RU"/>
              </w:rPr>
              <w:t>мов</w:t>
            </w:r>
            <w:r w:rsidR="00462268" w:rsidRPr="00582DD4">
              <w:rPr>
                <w:rFonts w:ascii="Times New Roman" w:hAnsi="Times New Roman" w:cs="Times New Roman"/>
                <w:sz w:val="24"/>
                <w:szCs w:val="24"/>
                <w:lang w:eastAsia="ru-RU"/>
              </w:rPr>
              <w:t xml:space="preserve"> </w:t>
            </w:r>
            <w:r w:rsidR="00F35B7D" w:rsidRPr="00582DD4">
              <w:rPr>
                <w:rFonts w:ascii="Times New Roman" w:hAnsi="Times New Roman" w:cs="Times New Roman"/>
                <w:sz w:val="24"/>
                <w:szCs w:val="24"/>
                <w:lang w:eastAsia="ru-RU"/>
              </w:rPr>
              <w:t xml:space="preserve">при условии согласования с территориальными органами в сфере охраны рыбных и водных биологических ресурсов. </w:t>
            </w:r>
          </w:p>
          <w:p w:rsidR="00F35B7D" w:rsidRPr="00582DD4" w:rsidRDefault="00344A7F" w:rsidP="00344A7F">
            <w:pPr>
              <w:pStyle w:val="a3"/>
              <w:autoSpaceDE w:val="0"/>
              <w:autoSpaceDN w:val="0"/>
              <w:adjustRightInd w:val="0"/>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r w:rsidR="00F35B7D" w:rsidRPr="00582DD4">
              <w:rPr>
                <w:rFonts w:ascii="Times New Roman" w:hAnsi="Times New Roman" w:cs="Times New Roman"/>
                <w:sz w:val="24"/>
                <w:szCs w:val="24"/>
                <w:lang w:eastAsia="ru-RU"/>
              </w:rPr>
              <w:t xml:space="preserve">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w:t>
            </w:r>
          </w:p>
          <w:p w:rsidR="00F35B7D" w:rsidRPr="00582DD4" w:rsidRDefault="00344A7F" w:rsidP="00344A7F">
            <w:pPr>
              <w:pStyle w:val="a3"/>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lang w:eastAsia="ru-RU"/>
              </w:rPr>
              <w:t>3.</w:t>
            </w:r>
            <w:r w:rsidR="00F35B7D" w:rsidRPr="00582DD4">
              <w:rPr>
                <w:rFonts w:ascii="Times New Roman" w:hAnsi="Times New Roman" w:cs="Times New Roman"/>
                <w:sz w:val="24"/>
                <w:szCs w:val="24"/>
                <w:lang w:eastAsia="ru-RU"/>
              </w:rPr>
              <w:t xml:space="preserve"> Отступ строений от границы земельного участка в районе</w:t>
            </w:r>
            <w:r w:rsidR="00462268" w:rsidRPr="00582DD4">
              <w:rPr>
                <w:rFonts w:ascii="Times New Roman" w:hAnsi="Times New Roman" w:cs="Times New Roman"/>
                <w:sz w:val="24"/>
                <w:szCs w:val="24"/>
                <w:lang w:eastAsia="ru-RU"/>
              </w:rPr>
              <w:t xml:space="preserve"> </w:t>
            </w:r>
            <w:r w:rsidR="00F35B7D" w:rsidRPr="00582DD4">
              <w:rPr>
                <w:rFonts w:ascii="Times New Roman" w:hAnsi="Times New Roman" w:cs="Times New Roman"/>
                <w:sz w:val="24"/>
                <w:szCs w:val="24"/>
                <w:lang w:eastAsia="ru-RU"/>
              </w:rPr>
              <w:t xml:space="preserve">существующей застройки </w:t>
            </w:r>
            <w:r>
              <w:rPr>
                <w:rFonts w:ascii="Times New Roman" w:hAnsi="Times New Roman" w:cs="Times New Roman"/>
                <w:sz w:val="24"/>
                <w:szCs w:val="24"/>
                <w:lang w:eastAsia="ru-RU"/>
              </w:rPr>
              <w:t>—</w:t>
            </w:r>
            <w:r w:rsidR="00F35B7D" w:rsidRPr="00582DD4">
              <w:rPr>
                <w:rFonts w:ascii="Times New Roman" w:hAnsi="Times New Roman" w:cs="Times New Roman"/>
                <w:sz w:val="24"/>
                <w:szCs w:val="24"/>
                <w:lang w:eastAsia="ru-RU"/>
              </w:rPr>
              <w:t xml:space="preserve"> в соответствии со сложившейся ситуацией, в районе новой застройки </w:t>
            </w:r>
            <w:r>
              <w:rPr>
                <w:rFonts w:ascii="Times New Roman" w:hAnsi="Times New Roman" w:cs="Times New Roman"/>
                <w:sz w:val="24"/>
                <w:szCs w:val="24"/>
                <w:lang w:eastAsia="ru-RU"/>
              </w:rPr>
              <w:t>—</w:t>
            </w:r>
            <w:r w:rsidR="00F35B7D" w:rsidRPr="00582DD4">
              <w:rPr>
                <w:rFonts w:ascii="Times New Roman" w:hAnsi="Times New Roman" w:cs="Times New Roman"/>
                <w:sz w:val="24"/>
                <w:szCs w:val="24"/>
                <w:lang w:eastAsia="ru-RU"/>
              </w:rPr>
              <w:t xml:space="preserve"> не менее 3 метров.</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44A7F">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2.</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Максимальный процент застройки </w:t>
            </w:r>
            <w:r w:rsidR="00344A7F">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40</w:t>
            </w:r>
            <w:r w:rsidR="00344A7F">
              <w:rPr>
                <w:rFonts w:ascii="Times New Roman" w:hAnsi="Times New Roman" w:cs="Times New Roman"/>
                <w:sz w:val="24"/>
                <w:szCs w:val="24"/>
                <w:lang w:eastAsia="ru-RU"/>
              </w:rPr>
              <w:t> </w:t>
            </w:r>
            <w:r w:rsidRPr="00582DD4">
              <w:rPr>
                <w:rFonts w:ascii="Times New Roman" w:hAnsi="Times New Roman" w:cs="Times New Roman"/>
                <w:sz w:val="24"/>
                <w:szCs w:val="24"/>
                <w:lang w:eastAsia="ru-RU"/>
              </w:rPr>
              <w:t>%</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lang w:eastAsia="ru-RU"/>
              </w:rPr>
            </w:pPr>
            <w:r w:rsidRPr="00582DD4">
              <w:rPr>
                <w:rFonts w:ascii="Times New Roman" w:hAnsi="Times New Roman" w:cs="Times New Roman"/>
                <w:sz w:val="24"/>
                <w:szCs w:val="24"/>
                <w:lang w:eastAsia="ru-RU"/>
              </w:rPr>
              <w:t>1.15</w:t>
            </w:r>
          </w:p>
        </w:tc>
        <w:tc>
          <w:tcPr>
            <w:tcW w:w="2268" w:type="dxa"/>
            <w:vMerge w:val="restart"/>
          </w:tcPr>
          <w:p w:rsidR="00F35B7D" w:rsidRPr="00582DD4" w:rsidRDefault="00F35B7D" w:rsidP="00582DD4">
            <w:pPr>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rPr>
              <w:t>Хранение и переработка сельскохозяйственной продукции</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F35B7D" w:rsidRPr="00582DD4" w:rsidRDefault="00F35B7D" w:rsidP="00582DD4">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582DD4">
              <w:rPr>
                <w:rFonts w:ascii="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Предельные (минимальные и (или) максимальные) размеры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1. Размеры земельных участков распределительных</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холодильников (для хранения мяса и мясопродуктов, рыбы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рыбопродуктов, масла, животного жира, молочных продуктов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 xml:space="preserve">яиц) 190/70 </w:t>
            </w:r>
            <w:r w:rsidR="00582DD4" w:rsidRPr="00582DD4">
              <w:rPr>
                <w:rFonts w:ascii="Times New Roman" w:hAnsi="Times New Roman" w:cs="Times New Roman"/>
                <w:sz w:val="24"/>
                <w:szCs w:val="24"/>
                <w:lang w:eastAsia="ru-RU"/>
              </w:rPr>
              <w:t>м</w:t>
            </w:r>
            <w:r w:rsidR="00582DD4" w:rsidRPr="00344A7F">
              <w:rPr>
                <w:rFonts w:ascii="Times New Roman" w:hAnsi="Times New Roman" w:cs="Times New Roman"/>
                <w:sz w:val="24"/>
                <w:szCs w:val="24"/>
                <w:vertAlign w:val="superscript"/>
                <w:lang w:eastAsia="ru-RU"/>
              </w:rPr>
              <w:t>2</w:t>
            </w:r>
            <w:r w:rsidRPr="00582DD4">
              <w:rPr>
                <w:rFonts w:ascii="Times New Roman" w:hAnsi="Times New Roman" w:cs="Times New Roman"/>
                <w:sz w:val="24"/>
                <w:szCs w:val="24"/>
                <w:lang w:eastAsia="ru-RU"/>
              </w:rPr>
              <w:t xml:space="preserve"> на 1 000 чел.</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 xml:space="preserve">2. Размеры земельных участков фруктохранилища 1300/610 </w:t>
            </w:r>
            <w:r w:rsidR="00582DD4" w:rsidRPr="00582DD4">
              <w:rPr>
                <w:rFonts w:ascii="Times New Roman" w:hAnsi="Times New Roman" w:cs="Times New Roman"/>
                <w:sz w:val="24"/>
                <w:szCs w:val="24"/>
                <w:lang w:eastAsia="ru-RU"/>
              </w:rPr>
              <w:t>м</w:t>
            </w:r>
            <w:r w:rsidR="00582DD4" w:rsidRPr="00344A7F">
              <w:rPr>
                <w:rFonts w:ascii="Times New Roman" w:hAnsi="Times New Roman" w:cs="Times New Roman"/>
                <w:sz w:val="24"/>
                <w:szCs w:val="24"/>
                <w:vertAlign w:val="superscript"/>
                <w:lang w:eastAsia="ru-RU"/>
              </w:rPr>
              <w:t>2</w:t>
            </w:r>
            <w:r w:rsidRPr="00582DD4">
              <w:rPr>
                <w:rFonts w:ascii="Times New Roman" w:hAnsi="Times New Roman" w:cs="Times New Roman"/>
                <w:sz w:val="24"/>
                <w:szCs w:val="24"/>
                <w:lang w:eastAsia="ru-RU"/>
              </w:rPr>
              <w:t xml:space="preserve"> на 1 000 чел.</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 xml:space="preserve">3. Размеры земельных участков овощехранилища 1300/610 </w:t>
            </w:r>
            <w:r w:rsidR="00582DD4" w:rsidRPr="00582DD4">
              <w:rPr>
                <w:rFonts w:ascii="Times New Roman" w:hAnsi="Times New Roman" w:cs="Times New Roman"/>
                <w:sz w:val="24"/>
                <w:szCs w:val="24"/>
                <w:lang w:eastAsia="ru-RU"/>
              </w:rPr>
              <w:t>м</w:t>
            </w:r>
            <w:r w:rsidR="00582DD4" w:rsidRPr="00344A7F">
              <w:rPr>
                <w:rFonts w:ascii="Times New Roman" w:hAnsi="Times New Roman" w:cs="Times New Roman"/>
                <w:sz w:val="24"/>
                <w:szCs w:val="24"/>
                <w:vertAlign w:val="superscript"/>
                <w:lang w:eastAsia="ru-RU"/>
              </w:rPr>
              <w:t>2</w:t>
            </w:r>
            <w:r w:rsidRPr="00582DD4">
              <w:rPr>
                <w:rFonts w:ascii="Times New Roman" w:hAnsi="Times New Roman" w:cs="Times New Roman"/>
                <w:sz w:val="24"/>
                <w:szCs w:val="24"/>
                <w:lang w:eastAsia="ru-RU"/>
              </w:rPr>
              <w:t xml:space="preserve"> на 1 000 чел.</w:t>
            </w:r>
          </w:p>
          <w:p w:rsidR="00F35B7D" w:rsidRPr="00582DD4" w:rsidRDefault="00F35B7D" w:rsidP="003669FA">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 xml:space="preserve">4. Размеры земельных участков картофелехранилища 1300/610 </w:t>
            </w:r>
            <w:r w:rsidR="00582DD4" w:rsidRPr="00582DD4">
              <w:rPr>
                <w:rFonts w:ascii="Times New Roman" w:hAnsi="Times New Roman" w:cs="Times New Roman"/>
                <w:sz w:val="24"/>
                <w:szCs w:val="24"/>
                <w:lang w:eastAsia="ru-RU"/>
              </w:rPr>
              <w:t>м</w:t>
            </w:r>
            <w:r w:rsidR="00582DD4" w:rsidRPr="00344A7F">
              <w:rPr>
                <w:rFonts w:ascii="Times New Roman" w:hAnsi="Times New Roman" w:cs="Times New Roman"/>
                <w:sz w:val="24"/>
                <w:szCs w:val="24"/>
                <w:vertAlign w:val="superscript"/>
                <w:lang w:eastAsia="ru-RU"/>
              </w:rPr>
              <w:t>2</w:t>
            </w:r>
            <w:r w:rsidRPr="00582DD4">
              <w:rPr>
                <w:rFonts w:ascii="Times New Roman" w:hAnsi="Times New Roman" w:cs="Times New Roman"/>
                <w:sz w:val="24"/>
                <w:szCs w:val="24"/>
                <w:lang w:eastAsia="ru-RU"/>
              </w:rPr>
              <w:t xml:space="preserve"> на 1 000 чел.</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1. Расстояние при степени огнестойкости и классе конструктивной пожарной опасности склада открытого хранения сена, соломы, льна, конопли, не</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обмолоченного хлеба, хлопка</w:t>
            </w:r>
          </w:p>
          <w:p w:rsidR="00F35B7D" w:rsidRPr="00582DD4" w:rsidRDefault="003669FA" w:rsidP="00582DD4">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F35B7D" w:rsidRPr="00582DD4">
              <w:rPr>
                <w:rFonts w:ascii="Times New Roman" w:hAnsi="Times New Roman" w:cs="Times New Roman"/>
                <w:sz w:val="24"/>
                <w:szCs w:val="24"/>
                <w:lang w:eastAsia="ru-RU"/>
              </w:rPr>
              <w:t xml:space="preserve"> I и II, III и IV класса С0 </w:t>
            </w:r>
            <w:r>
              <w:rPr>
                <w:rFonts w:ascii="Times New Roman" w:hAnsi="Times New Roman" w:cs="Times New Roman"/>
                <w:sz w:val="24"/>
                <w:szCs w:val="24"/>
                <w:lang w:eastAsia="ru-RU"/>
              </w:rPr>
              <w:t>—</w:t>
            </w:r>
            <w:r w:rsidR="00F35B7D" w:rsidRPr="00582DD4">
              <w:rPr>
                <w:rFonts w:ascii="Times New Roman" w:hAnsi="Times New Roman" w:cs="Times New Roman"/>
                <w:sz w:val="24"/>
                <w:szCs w:val="24"/>
                <w:lang w:eastAsia="ru-RU"/>
              </w:rPr>
              <w:t xml:space="preserve"> 24 м</w:t>
            </w:r>
          </w:p>
          <w:p w:rsidR="00F35B7D" w:rsidRPr="00582DD4" w:rsidRDefault="003669FA" w:rsidP="00582DD4">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F35B7D" w:rsidRPr="00582DD4">
              <w:rPr>
                <w:rFonts w:ascii="Times New Roman" w:hAnsi="Times New Roman" w:cs="Times New Roman"/>
                <w:sz w:val="24"/>
                <w:szCs w:val="24"/>
                <w:lang w:eastAsia="ru-RU"/>
              </w:rPr>
              <w:t xml:space="preserve"> III класса С1 </w:t>
            </w:r>
            <w:r>
              <w:rPr>
                <w:rFonts w:ascii="Times New Roman" w:hAnsi="Times New Roman" w:cs="Times New Roman"/>
                <w:sz w:val="24"/>
                <w:szCs w:val="24"/>
                <w:lang w:eastAsia="ru-RU"/>
              </w:rPr>
              <w:t>—</w:t>
            </w:r>
            <w:r w:rsidR="00F35B7D" w:rsidRPr="00582DD4">
              <w:rPr>
                <w:rFonts w:ascii="Times New Roman" w:hAnsi="Times New Roman" w:cs="Times New Roman"/>
                <w:sz w:val="24"/>
                <w:szCs w:val="24"/>
                <w:lang w:eastAsia="ru-RU"/>
              </w:rPr>
              <w:t xml:space="preserve"> 36 м</w:t>
            </w:r>
          </w:p>
          <w:p w:rsidR="00F35B7D" w:rsidRPr="00582DD4" w:rsidRDefault="003669FA" w:rsidP="00582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F35B7D" w:rsidRPr="00582DD4">
              <w:rPr>
                <w:rFonts w:ascii="Times New Roman" w:hAnsi="Times New Roman" w:cs="Times New Roman"/>
                <w:sz w:val="24"/>
                <w:szCs w:val="24"/>
                <w:lang w:eastAsia="ru-RU"/>
              </w:rPr>
              <w:t xml:space="preserve"> III классов С2 и С3, классов С1, С2 и С3, V </w:t>
            </w:r>
            <w:r>
              <w:rPr>
                <w:rFonts w:ascii="Times New Roman" w:hAnsi="Times New Roman" w:cs="Times New Roman"/>
                <w:sz w:val="24"/>
                <w:szCs w:val="24"/>
                <w:lang w:eastAsia="ru-RU"/>
              </w:rPr>
              <w:t>—</w:t>
            </w:r>
            <w:r w:rsidR="00F35B7D" w:rsidRPr="00582DD4">
              <w:rPr>
                <w:rFonts w:ascii="Times New Roman" w:hAnsi="Times New Roman" w:cs="Times New Roman"/>
                <w:sz w:val="24"/>
                <w:szCs w:val="24"/>
                <w:lang w:eastAsia="ru-RU"/>
              </w:rPr>
              <w:t xml:space="preserve"> 48 м</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 xml:space="preserve">2. Открытые хранилища навоза и помета </w:t>
            </w:r>
            <w:r w:rsidR="003669FA">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санитарно-защитная</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зона 1000м</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3. Склады для хранения ядохимикатов свыше 500 т</w:t>
            </w:r>
            <w:r w:rsidR="003669FA">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 xml:space="preserve"> санитарно-защитная зона 500м.</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4. Отступ строений от границы земельного участка в районе</w:t>
            </w:r>
            <w:r w:rsidR="000A3C8F"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 xml:space="preserve">существующей застройки </w:t>
            </w:r>
            <w:r w:rsidR="003669FA">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в соответствии со сложившейся ситуацией, в районе новой застройки </w:t>
            </w:r>
            <w:r w:rsidR="003669FA">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не менее 3 метров.</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582DD4" w:rsidRDefault="00F35B7D" w:rsidP="00582DD4">
            <w:pPr>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669FA">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2.</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F35B7D" w:rsidP="00582DD4">
            <w:pPr>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Максимальный процент застройки </w:t>
            </w:r>
            <w:r w:rsidR="003669FA">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40</w:t>
            </w:r>
            <w:r w:rsidR="003669FA">
              <w:rPr>
                <w:rFonts w:ascii="Times New Roman" w:hAnsi="Times New Roman" w:cs="Times New Roman"/>
                <w:sz w:val="24"/>
                <w:szCs w:val="24"/>
                <w:lang w:eastAsia="ru-RU"/>
              </w:rPr>
              <w:t> </w:t>
            </w:r>
            <w:r w:rsidRPr="00582DD4">
              <w:rPr>
                <w:rFonts w:ascii="Times New Roman" w:hAnsi="Times New Roman" w:cs="Times New Roman"/>
                <w:sz w:val="24"/>
                <w:szCs w:val="24"/>
                <w:lang w:eastAsia="ru-RU"/>
              </w:rPr>
              <w:t>%</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rPr>
            </w:pPr>
            <w:r w:rsidRPr="00582DD4">
              <w:rPr>
                <w:rFonts w:ascii="Times New Roman" w:hAnsi="Times New Roman" w:cs="Times New Roman"/>
                <w:sz w:val="24"/>
                <w:szCs w:val="24"/>
                <w:lang w:eastAsia="ru-RU"/>
              </w:rPr>
              <w:t>1.16</w:t>
            </w:r>
          </w:p>
        </w:tc>
        <w:tc>
          <w:tcPr>
            <w:tcW w:w="2268" w:type="dxa"/>
            <w:vMerge w:val="restart"/>
          </w:tcPr>
          <w:p w:rsidR="00F35B7D" w:rsidRPr="00582DD4" w:rsidRDefault="00F35B7D" w:rsidP="00582DD4">
            <w:pPr>
              <w:spacing w:after="0" w:line="240" w:lineRule="auto"/>
              <w:rPr>
                <w:rFonts w:ascii="Times New Roman" w:hAnsi="Times New Roman" w:cs="Times New Roman"/>
                <w:sz w:val="24"/>
                <w:szCs w:val="24"/>
              </w:rPr>
            </w:pPr>
            <w:r w:rsidRPr="00582DD4">
              <w:rPr>
                <w:rFonts w:ascii="Times New Roman" w:hAnsi="Times New Roman" w:cs="Times New Roman"/>
                <w:sz w:val="24"/>
                <w:szCs w:val="24"/>
              </w:rPr>
              <w:t>Ведение личного подсобного хозяй</w:t>
            </w:r>
            <w:r w:rsidRPr="00582DD4">
              <w:rPr>
                <w:rFonts w:ascii="Times New Roman" w:hAnsi="Times New Roman" w:cs="Times New Roman"/>
                <w:sz w:val="24"/>
                <w:szCs w:val="24"/>
              </w:rPr>
              <w:lastRenderedPageBreak/>
              <w:t>ства на полевых участках</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lastRenderedPageBreak/>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F35B7D" w:rsidRPr="00582DD4" w:rsidRDefault="00F35B7D" w:rsidP="00582DD4">
            <w:pPr>
              <w:autoSpaceDE w:val="0"/>
              <w:autoSpaceDN w:val="0"/>
              <w:adjustRightInd w:val="0"/>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Предельные (минимальные и (или) максимальные) размеры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Максимальный размер общей площади земельных участков,</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которые могут находиться одновременно на праве собственности и(или) ином праве у граждан, ведущих личное подсобное хозяйство, устанавливается в размере 0,5га.</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F35B7D" w:rsidP="003669FA">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Отступ строений от границы земельного участка</w:t>
            </w:r>
            <w:r w:rsidR="003669FA">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 xml:space="preserve"> не менее 3 метров.</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669FA">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1 (без права возведения капитального строительства)</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F35B7D" w:rsidP="00582DD4">
            <w:pPr>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Максимальный процент застройки </w:t>
            </w:r>
            <w:r w:rsidR="003669FA">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40</w:t>
            </w:r>
            <w:r w:rsidR="003669FA">
              <w:rPr>
                <w:rFonts w:ascii="Times New Roman" w:hAnsi="Times New Roman" w:cs="Times New Roman"/>
                <w:sz w:val="24"/>
                <w:szCs w:val="24"/>
                <w:lang w:eastAsia="ru-RU"/>
              </w:rPr>
              <w:t> </w:t>
            </w:r>
            <w:r w:rsidRPr="00582DD4">
              <w:rPr>
                <w:rFonts w:ascii="Times New Roman" w:hAnsi="Times New Roman" w:cs="Times New Roman"/>
                <w:sz w:val="24"/>
                <w:szCs w:val="24"/>
                <w:lang w:eastAsia="ru-RU"/>
              </w:rPr>
              <w:t>%</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lang w:eastAsia="ru-RU"/>
              </w:rPr>
            </w:pPr>
            <w:r w:rsidRPr="00582DD4">
              <w:rPr>
                <w:rFonts w:ascii="Times New Roman" w:hAnsi="Times New Roman" w:cs="Times New Roman"/>
                <w:sz w:val="24"/>
                <w:szCs w:val="24"/>
                <w:lang w:eastAsia="ru-RU"/>
              </w:rPr>
              <w:t>1.17</w:t>
            </w:r>
          </w:p>
        </w:tc>
        <w:tc>
          <w:tcPr>
            <w:tcW w:w="2268" w:type="dxa"/>
            <w:vMerge w:val="restart"/>
          </w:tcPr>
          <w:p w:rsidR="00F35B7D" w:rsidRPr="00582DD4" w:rsidRDefault="00F35B7D" w:rsidP="00582DD4">
            <w:pPr>
              <w:spacing w:after="0" w:line="240" w:lineRule="auto"/>
              <w:rPr>
                <w:rFonts w:ascii="Times New Roman" w:hAnsi="Times New Roman" w:cs="Times New Roman"/>
                <w:sz w:val="24"/>
                <w:szCs w:val="24"/>
              </w:rPr>
            </w:pPr>
            <w:r w:rsidRPr="00582DD4">
              <w:rPr>
                <w:rFonts w:ascii="Times New Roman" w:hAnsi="Times New Roman" w:cs="Times New Roman"/>
                <w:sz w:val="24"/>
                <w:szCs w:val="24"/>
              </w:rPr>
              <w:t>Питомники</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F35B7D" w:rsidRPr="00582DD4" w:rsidRDefault="00F35B7D" w:rsidP="00582DD4">
            <w:pPr>
              <w:autoSpaceDE w:val="0"/>
              <w:autoSpaceDN w:val="0"/>
              <w:adjustRightInd w:val="0"/>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autoSpaceDE w:val="0"/>
              <w:autoSpaceDN w:val="0"/>
              <w:adjustRightInd w:val="0"/>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Предельные (минимальные и (или) максимальные) размеры земельного участка: </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rPr>
            </w:pPr>
            <w:r w:rsidRPr="00582DD4">
              <w:rPr>
                <w:rFonts w:ascii="Times New Roman" w:hAnsi="Times New Roman" w:cs="Times New Roman"/>
                <w:sz w:val="24"/>
                <w:szCs w:val="24"/>
                <w:lang w:eastAsia="ru-RU"/>
              </w:rPr>
              <w:t xml:space="preserve"> Площадь земельного участка для размещения сельскохозяйственных предприятий, зданий и сооружений определяется по заданию на проектирование.</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t>При размещении сельскохозяйственных предприятий, зданий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сооружений производственных зон расстояния между ними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следует назначать минимально допустимые исходя из плотности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застройки, санитарных, ветеринарных, противопожарных</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требований и норм технологического проектирования в</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соответствии с требованиями настоящих нормативов.</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669FA">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2.</w:t>
            </w:r>
          </w:p>
        </w:tc>
      </w:tr>
      <w:tr w:rsidR="00F35B7D" w:rsidRPr="00582DD4" w:rsidTr="00582DD4">
        <w:trPr>
          <w:trHeight w:val="284"/>
        </w:trPr>
        <w:tc>
          <w:tcPr>
            <w:tcW w:w="1242" w:type="dxa"/>
            <w:vMerge/>
          </w:tcPr>
          <w:p w:rsidR="00F35B7D" w:rsidRPr="00582DD4" w:rsidRDefault="00F35B7D" w:rsidP="00582DD4">
            <w:pPr>
              <w:spacing w:after="0" w:line="240" w:lineRule="auto"/>
              <w:jc w:val="center"/>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Максимальный процент застройки </w:t>
            </w:r>
            <w:r w:rsidR="003669FA">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40</w:t>
            </w:r>
            <w:r w:rsidR="003669FA">
              <w:rPr>
                <w:rFonts w:ascii="Times New Roman" w:hAnsi="Times New Roman" w:cs="Times New Roman"/>
                <w:sz w:val="24"/>
                <w:szCs w:val="24"/>
                <w:lang w:eastAsia="ru-RU"/>
              </w:rPr>
              <w:t> </w:t>
            </w:r>
            <w:r w:rsidRPr="00582DD4">
              <w:rPr>
                <w:rFonts w:ascii="Times New Roman" w:hAnsi="Times New Roman" w:cs="Times New Roman"/>
                <w:sz w:val="24"/>
                <w:szCs w:val="24"/>
                <w:lang w:eastAsia="ru-RU"/>
              </w:rPr>
              <w:t>%</w:t>
            </w:r>
          </w:p>
        </w:tc>
      </w:tr>
      <w:tr w:rsidR="00F35B7D" w:rsidRPr="00582DD4" w:rsidTr="00582DD4">
        <w:trPr>
          <w:trHeight w:val="284"/>
        </w:trPr>
        <w:tc>
          <w:tcPr>
            <w:tcW w:w="1242" w:type="dxa"/>
            <w:vMerge w:val="restart"/>
          </w:tcPr>
          <w:p w:rsidR="00F35B7D" w:rsidRPr="00582DD4" w:rsidRDefault="00F35B7D" w:rsidP="00582DD4">
            <w:pPr>
              <w:spacing w:after="0" w:line="240" w:lineRule="auto"/>
              <w:jc w:val="center"/>
              <w:rPr>
                <w:rFonts w:ascii="Times New Roman" w:hAnsi="Times New Roman" w:cs="Times New Roman"/>
                <w:sz w:val="24"/>
                <w:szCs w:val="24"/>
                <w:lang w:eastAsia="ru-RU"/>
              </w:rPr>
            </w:pPr>
            <w:r w:rsidRPr="00582DD4">
              <w:rPr>
                <w:rFonts w:ascii="Times New Roman" w:hAnsi="Times New Roman" w:cs="Times New Roman"/>
                <w:sz w:val="24"/>
                <w:szCs w:val="24"/>
                <w:lang w:eastAsia="ru-RU"/>
              </w:rPr>
              <w:t>1.18</w:t>
            </w:r>
          </w:p>
        </w:tc>
        <w:tc>
          <w:tcPr>
            <w:tcW w:w="2268" w:type="dxa"/>
            <w:vMerge w:val="restart"/>
          </w:tcPr>
          <w:p w:rsidR="00F35B7D" w:rsidRPr="00582DD4" w:rsidRDefault="00F35B7D" w:rsidP="00582DD4">
            <w:pPr>
              <w:spacing w:after="0" w:line="240" w:lineRule="auto"/>
              <w:rPr>
                <w:rFonts w:ascii="Times New Roman" w:hAnsi="Times New Roman" w:cs="Times New Roman"/>
                <w:sz w:val="24"/>
                <w:szCs w:val="24"/>
              </w:rPr>
            </w:pPr>
            <w:r w:rsidRPr="00582DD4">
              <w:rPr>
                <w:rFonts w:ascii="Times New Roman" w:hAnsi="Times New Roman" w:cs="Times New Roman"/>
                <w:sz w:val="24"/>
                <w:szCs w:val="24"/>
              </w:rPr>
              <w:t>Обеспечение сельскохозяйственного производства</w:t>
            </w: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 xml:space="preserve">Описание вида </w:t>
            </w:r>
            <w:r w:rsidR="001B68FF" w:rsidRPr="00582DD4">
              <w:rPr>
                <w:rFonts w:ascii="Times New Roman" w:hAnsi="Times New Roman" w:cs="Times New Roman"/>
                <w:b/>
                <w:sz w:val="24"/>
                <w:szCs w:val="24"/>
              </w:rPr>
              <w:t>разрешённ</w:t>
            </w:r>
            <w:r w:rsidRPr="00582DD4">
              <w:rPr>
                <w:rFonts w:ascii="Times New Roman" w:hAnsi="Times New Roman" w:cs="Times New Roman"/>
                <w:b/>
                <w:sz w:val="24"/>
                <w:szCs w:val="24"/>
              </w:rPr>
              <w:t>ого использования земельного участка:</w:t>
            </w:r>
          </w:p>
          <w:p w:rsidR="00F35B7D" w:rsidRPr="00582DD4" w:rsidRDefault="00F35B7D" w:rsidP="00582DD4">
            <w:pPr>
              <w:autoSpaceDE w:val="0"/>
              <w:autoSpaceDN w:val="0"/>
              <w:adjustRightInd w:val="0"/>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35B7D" w:rsidRPr="00582DD4" w:rsidTr="00582DD4">
        <w:trPr>
          <w:trHeight w:val="284"/>
        </w:trPr>
        <w:tc>
          <w:tcPr>
            <w:tcW w:w="1242" w:type="dxa"/>
            <w:vMerge/>
          </w:tcPr>
          <w:p w:rsidR="00F35B7D" w:rsidRPr="00582DD4" w:rsidRDefault="00F35B7D" w:rsidP="00582DD4">
            <w:pPr>
              <w:spacing w:after="0" w:line="240" w:lineRule="auto"/>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Предельные (минимальные и (или) максимальные) размеры земельного участка:</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Площадь земельного участка для размещения сельскохозяйственных предприятий, зданий и сооружений определяется по заданию на проектирование.</w:t>
            </w:r>
          </w:p>
        </w:tc>
      </w:tr>
      <w:tr w:rsidR="00F35B7D" w:rsidRPr="00582DD4" w:rsidTr="00582DD4">
        <w:trPr>
          <w:trHeight w:val="284"/>
        </w:trPr>
        <w:tc>
          <w:tcPr>
            <w:tcW w:w="1242" w:type="dxa"/>
            <w:vMerge/>
          </w:tcPr>
          <w:p w:rsidR="00F35B7D" w:rsidRPr="00582DD4" w:rsidRDefault="00F35B7D" w:rsidP="00582DD4">
            <w:pPr>
              <w:spacing w:after="0" w:line="240" w:lineRule="auto"/>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rPr>
                <w:rFonts w:ascii="Times New Roman" w:hAnsi="Times New Roman" w:cs="Times New Roman"/>
                <w:b/>
                <w:sz w:val="24"/>
                <w:szCs w:val="24"/>
              </w:rPr>
            </w:pPr>
            <w:r w:rsidRPr="00582DD4">
              <w:rPr>
                <w:rFonts w:ascii="Times New Roman" w:hAnsi="Times New Roman" w:cs="Times New Roman"/>
                <w:b/>
                <w:sz w:val="24"/>
                <w:szCs w:val="24"/>
              </w:rPr>
              <w:t>Минимальные отступы от границ земельного участка:</w:t>
            </w:r>
          </w:p>
          <w:p w:rsidR="00F35B7D" w:rsidRPr="00582DD4" w:rsidRDefault="00F35B7D" w:rsidP="00582DD4">
            <w:pPr>
              <w:autoSpaceDE w:val="0"/>
              <w:autoSpaceDN w:val="0"/>
              <w:adjustRightInd w:val="0"/>
              <w:spacing w:after="0" w:line="240" w:lineRule="auto"/>
              <w:rPr>
                <w:rFonts w:ascii="Times New Roman" w:hAnsi="Times New Roman" w:cs="Times New Roman"/>
                <w:sz w:val="24"/>
                <w:szCs w:val="24"/>
                <w:lang w:eastAsia="ru-RU"/>
              </w:rPr>
            </w:pPr>
            <w:r w:rsidRPr="00582DD4">
              <w:rPr>
                <w:rFonts w:ascii="Times New Roman" w:hAnsi="Times New Roman" w:cs="Times New Roman"/>
                <w:sz w:val="24"/>
                <w:szCs w:val="24"/>
                <w:lang w:eastAsia="ru-RU"/>
              </w:rPr>
              <w:lastRenderedPageBreak/>
              <w:t>Минимальные отступы стен зданий, строений, сооружений с</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окнами от границы земельного участка устанавливаются исходя из</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требований по обеспечению нормативной инсоляции и</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освещенности на границах соседнего земельного участка, но не</w:t>
            </w:r>
            <w:r w:rsidR="00462268" w:rsidRPr="00582DD4">
              <w:rPr>
                <w:rFonts w:ascii="Times New Roman" w:hAnsi="Times New Roman" w:cs="Times New Roman"/>
                <w:sz w:val="24"/>
                <w:szCs w:val="24"/>
                <w:lang w:eastAsia="ru-RU"/>
              </w:rPr>
              <w:t xml:space="preserve"> </w:t>
            </w:r>
            <w:r w:rsidRPr="00582DD4">
              <w:rPr>
                <w:rFonts w:ascii="Times New Roman" w:hAnsi="Times New Roman" w:cs="Times New Roman"/>
                <w:sz w:val="24"/>
                <w:szCs w:val="24"/>
                <w:lang w:eastAsia="ru-RU"/>
              </w:rPr>
              <w:t>менее 3 м;</w:t>
            </w:r>
          </w:p>
        </w:tc>
      </w:tr>
      <w:tr w:rsidR="00F35B7D" w:rsidRPr="00582DD4" w:rsidTr="00582DD4">
        <w:trPr>
          <w:trHeight w:val="284"/>
        </w:trPr>
        <w:tc>
          <w:tcPr>
            <w:tcW w:w="1242" w:type="dxa"/>
            <w:vMerge/>
          </w:tcPr>
          <w:p w:rsidR="00F35B7D" w:rsidRPr="00582DD4" w:rsidRDefault="00F35B7D" w:rsidP="00582DD4">
            <w:pPr>
              <w:spacing w:after="0" w:line="240" w:lineRule="auto"/>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b/>
                <w:sz w:val="24"/>
                <w:szCs w:val="24"/>
              </w:rPr>
            </w:pPr>
            <w:r w:rsidRPr="00582DD4">
              <w:rPr>
                <w:rFonts w:ascii="Times New Roman" w:hAnsi="Times New Roman" w:cs="Times New Roman"/>
                <w:b/>
                <w:sz w:val="24"/>
                <w:szCs w:val="24"/>
              </w:rPr>
              <w:t>Предельное количество этажей или предельная высота зданий, строений, сооружений:</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Максимальное количество этажей </w:t>
            </w:r>
            <w:r w:rsidR="003669FA">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2.</w:t>
            </w:r>
          </w:p>
        </w:tc>
      </w:tr>
      <w:tr w:rsidR="00F35B7D" w:rsidRPr="00582DD4" w:rsidTr="00582DD4">
        <w:trPr>
          <w:trHeight w:val="284"/>
        </w:trPr>
        <w:tc>
          <w:tcPr>
            <w:tcW w:w="1242" w:type="dxa"/>
            <w:vMerge/>
          </w:tcPr>
          <w:p w:rsidR="00F35B7D" w:rsidRPr="00582DD4" w:rsidRDefault="00F35B7D" w:rsidP="00582DD4">
            <w:pPr>
              <w:spacing w:after="0" w:line="240" w:lineRule="auto"/>
              <w:rPr>
                <w:rFonts w:ascii="Times New Roman" w:hAnsi="Times New Roman" w:cs="Times New Roman"/>
                <w:sz w:val="24"/>
                <w:szCs w:val="24"/>
                <w:lang w:eastAsia="ru-RU"/>
              </w:rPr>
            </w:pPr>
          </w:p>
        </w:tc>
        <w:tc>
          <w:tcPr>
            <w:tcW w:w="2268" w:type="dxa"/>
            <w:vMerge/>
          </w:tcPr>
          <w:p w:rsidR="00F35B7D" w:rsidRPr="00582DD4" w:rsidRDefault="00F35B7D" w:rsidP="00582DD4">
            <w:pPr>
              <w:spacing w:after="0" w:line="240" w:lineRule="auto"/>
              <w:rPr>
                <w:rFonts w:ascii="Times New Roman" w:hAnsi="Times New Roman" w:cs="Times New Roman"/>
                <w:sz w:val="24"/>
                <w:szCs w:val="24"/>
              </w:rPr>
            </w:pPr>
          </w:p>
        </w:tc>
        <w:tc>
          <w:tcPr>
            <w:tcW w:w="11368" w:type="dxa"/>
          </w:tcPr>
          <w:p w:rsidR="00F35B7D" w:rsidRPr="00582DD4" w:rsidRDefault="00F35B7D" w:rsidP="00582DD4">
            <w:pPr>
              <w:spacing w:after="0" w:line="240" w:lineRule="auto"/>
              <w:jc w:val="both"/>
              <w:rPr>
                <w:rFonts w:ascii="Times New Roman" w:hAnsi="Times New Roman" w:cs="Times New Roman"/>
                <w:sz w:val="24"/>
                <w:szCs w:val="24"/>
                <w:lang w:eastAsia="ru-RU"/>
              </w:rPr>
            </w:pPr>
            <w:r w:rsidRPr="00582DD4">
              <w:rPr>
                <w:rFonts w:ascii="Times New Roman" w:hAnsi="Times New Roman" w:cs="Times New Roman"/>
                <w:b/>
                <w:sz w:val="24"/>
                <w:szCs w:val="24"/>
              </w:rPr>
              <w:t>Максимальный процент застройки в границах земельного участка:</w:t>
            </w:r>
          </w:p>
          <w:p w:rsidR="00F35B7D" w:rsidRPr="00582DD4" w:rsidRDefault="00F35B7D" w:rsidP="00582DD4">
            <w:pPr>
              <w:spacing w:after="0" w:line="240" w:lineRule="auto"/>
              <w:jc w:val="both"/>
              <w:rPr>
                <w:rFonts w:ascii="Times New Roman" w:hAnsi="Times New Roman" w:cs="Times New Roman"/>
                <w:sz w:val="24"/>
                <w:szCs w:val="24"/>
              </w:rPr>
            </w:pPr>
            <w:r w:rsidRPr="00582DD4">
              <w:rPr>
                <w:rFonts w:ascii="Times New Roman" w:hAnsi="Times New Roman" w:cs="Times New Roman"/>
                <w:sz w:val="24"/>
                <w:szCs w:val="24"/>
                <w:lang w:eastAsia="ru-RU"/>
              </w:rPr>
              <w:t xml:space="preserve">Максимальный процент застройки </w:t>
            </w:r>
            <w:r w:rsidR="003669FA">
              <w:rPr>
                <w:rFonts w:ascii="Times New Roman" w:hAnsi="Times New Roman" w:cs="Times New Roman"/>
                <w:sz w:val="24"/>
                <w:szCs w:val="24"/>
                <w:lang w:eastAsia="ru-RU"/>
              </w:rPr>
              <w:t>—</w:t>
            </w:r>
            <w:r w:rsidRPr="00582DD4">
              <w:rPr>
                <w:rFonts w:ascii="Times New Roman" w:hAnsi="Times New Roman" w:cs="Times New Roman"/>
                <w:sz w:val="24"/>
                <w:szCs w:val="24"/>
                <w:lang w:eastAsia="ru-RU"/>
              </w:rPr>
              <w:t xml:space="preserve"> 40</w:t>
            </w:r>
            <w:r w:rsidR="003669FA">
              <w:rPr>
                <w:rFonts w:ascii="Times New Roman" w:hAnsi="Times New Roman" w:cs="Times New Roman"/>
                <w:sz w:val="24"/>
                <w:szCs w:val="24"/>
                <w:lang w:eastAsia="ru-RU"/>
              </w:rPr>
              <w:t> </w:t>
            </w:r>
            <w:r w:rsidRPr="00582DD4">
              <w:rPr>
                <w:rFonts w:ascii="Times New Roman" w:hAnsi="Times New Roman" w:cs="Times New Roman"/>
                <w:sz w:val="24"/>
                <w:szCs w:val="24"/>
                <w:lang w:eastAsia="ru-RU"/>
              </w:rPr>
              <w:t>%</w:t>
            </w:r>
          </w:p>
        </w:tc>
      </w:tr>
      <w:tr w:rsidR="00F35B7D" w:rsidRPr="00582DD4" w:rsidTr="00582DD4">
        <w:trPr>
          <w:trHeight w:val="284"/>
        </w:trPr>
        <w:tc>
          <w:tcPr>
            <w:tcW w:w="14878" w:type="dxa"/>
            <w:gridSpan w:val="3"/>
            <w:vAlign w:val="center"/>
          </w:tcPr>
          <w:p w:rsidR="00F35B7D" w:rsidRPr="00582DD4" w:rsidRDefault="00F35B7D" w:rsidP="00582DD4">
            <w:pPr>
              <w:spacing w:after="0" w:line="240" w:lineRule="auto"/>
              <w:jc w:val="center"/>
              <w:rPr>
                <w:rFonts w:ascii="Times New Roman" w:hAnsi="Times New Roman" w:cs="Times New Roman"/>
                <w:caps/>
                <w:sz w:val="24"/>
                <w:szCs w:val="24"/>
              </w:rPr>
            </w:pPr>
            <w:r w:rsidRPr="00582DD4">
              <w:rPr>
                <w:rFonts w:ascii="Times New Roman" w:hAnsi="Times New Roman" w:cs="Times New Roman"/>
                <w:b/>
                <w:bCs/>
                <w:iCs/>
                <w:caps/>
                <w:sz w:val="24"/>
                <w:szCs w:val="24"/>
                <w:lang w:eastAsia="ru-RU"/>
              </w:rPr>
              <w:t>Вспомогательные виды разрешённого использования</w:t>
            </w:r>
          </w:p>
        </w:tc>
      </w:tr>
      <w:tr w:rsidR="00F35B7D" w:rsidRPr="00582DD4" w:rsidTr="00582DD4">
        <w:trPr>
          <w:trHeight w:val="284"/>
        </w:trPr>
        <w:tc>
          <w:tcPr>
            <w:tcW w:w="1242" w:type="dxa"/>
          </w:tcPr>
          <w:p w:rsidR="00F35B7D" w:rsidRPr="00582DD4" w:rsidRDefault="00F35B7D" w:rsidP="00582DD4">
            <w:pPr>
              <w:spacing w:after="0" w:line="240" w:lineRule="auto"/>
              <w:rPr>
                <w:rFonts w:ascii="Times New Roman" w:hAnsi="Times New Roman" w:cs="Times New Roman"/>
                <w:sz w:val="24"/>
                <w:szCs w:val="24"/>
                <w:lang w:eastAsia="ru-RU"/>
              </w:rPr>
            </w:pPr>
          </w:p>
        </w:tc>
        <w:tc>
          <w:tcPr>
            <w:tcW w:w="2268" w:type="dxa"/>
          </w:tcPr>
          <w:p w:rsidR="00F35B7D" w:rsidRPr="00582DD4" w:rsidRDefault="00F35B7D" w:rsidP="00582DD4">
            <w:pPr>
              <w:tabs>
                <w:tab w:val="left" w:pos="-1620"/>
              </w:tabs>
              <w:overflowPunct w:val="0"/>
              <w:autoSpaceDE w:val="0"/>
              <w:autoSpaceDN w:val="0"/>
              <w:adjustRightInd w:val="0"/>
              <w:spacing w:after="0" w:line="240" w:lineRule="auto"/>
              <w:jc w:val="both"/>
              <w:textAlignment w:val="baseline"/>
              <w:rPr>
                <w:rFonts w:ascii="Times New Roman" w:hAnsi="Times New Roman" w:cs="Times New Roman"/>
                <w:sz w:val="24"/>
                <w:szCs w:val="24"/>
                <w:lang w:eastAsia="ru-RU"/>
              </w:rPr>
            </w:pPr>
            <w:r w:rsidRPr="00582DD4">
              <w:rPr>
                <w:rFonts w:ascii="Times New Roman" w:hAnsi="Times New Roman" w:cs="Times New Roman"/>
                <w:sz w:val="24"/>
                <w:szCs w:val="24"/>
                <w:lang w:eastAsia="ru-RU"/>
              </w:rPr>
              <w:t>Одноквартирные жилые дома для семей, которые участвуют личным трудом в сельскохозяйственном производстве, в том числе в составе фермерских хозяйств;</w:t>
            </w:r>
          </w:p>
          <w:p w:rsidR="00F35B7D" w:rsidRPr="00582DD4" w:rsidRDefault="00F35B7D" w:rsidP="00582DD4">
            <w:pPr>
              <w:tabs>
                <w:tab w:val="left" w:pos="-1620"/>
              </w:tabs>
              <w:overflowPunct w:val="0"/>
              <w:autoSpaceDE w:val="0"/>
              <w:autoSpaceDN w:val="0"/>
              <w:adjustRightInd w:val="0"/>
              <w:spacing w:after="0" w:line="240" w:lineRule="auto"/>
              <w:jc w:val="both"/>
              <w:textAlignment w:val="baseline"/>
              <w:rPr>
                <w:rFonts w:ascii="Times New Roman" w:hAnsi="Times New Roman" w:cs="Times New Roman"/>
                <w:sz w:val="24"/>
                <w:szCs w:val="24"/>
                <w:lang w:eastAsia="ru-RU"/>
              </w:rPr>
            </w:pPr>
            <w:r w:rsidRPr="00582DD4">
              <w:rPr>
                <w:rFonts w:ascii="Times New Roman" w:hAnsi="Times New Roman" w:cs="Times New Roman"/>
                <w:sz w:val="24"/>
                <w:szCs w:val="24"/>
                <w:lang w:eastAsia="ru-RU"/>
              </w:rPr>
              <w:t>-объекты инженерной инфраструктуры, обеспечивающие сельскохозяйственное производство и жизнедеятельность населения;</w:t>
            </w:r>
          </w:p>
          <w:p w:rsidR="00F35B7D" w:rsidRPr="00582DD4" w:rsidRDefault="00F35B7D" w:rsidP="00582DD4">
            <w:pPr>
              <w:shd w:val="clear" w:color="auto" w:fill="FFFFFF"/>
              <w:tabs>
                <w:tab w:val="left" w:pos="-1620"/>
              </w:tabs>
              <w:spacing w:after="0" w:line="240" w:lineRule="auto"/>
              <w:contextualSpacing/>
              <w:jc w:val="both"/>
              <w:rPr>
                <w:rFonts w:ascii="Times New Roman" w:hAnsi="Times New Roman" w:cs="Times New Roman"/>
                <w:sz w:val="24"/>
                <w:szCs w:val="24"/>
              </w:rPr>
            </w:pPr>
            <w:r w:rsidRPr="00582DD4">
              <w:rPr>
                <w:rFonts w:ascii="Times New Roman" w:hAnsi="Times New Roman" w:cs="Times New Roman"/>
                <w:sz w:val="24"/>
                <w:szCs w:val="24"/>
              </w:rPr>
              <w:t xml:space="preserve">-материальные склады, обеспечивающие процесс сельскохозяйственного производства. </w:t>
            </w:r>
          </w:p>
        </w:tc>
        <w:tc>
          <w:tcPr>
            <w:tcW w:w="11368" w:type="dxa"/>
          </w:tcPr>
          <w:p w:rsidR="00F35B7D" w:rsidRPr="00582DD4" w:rsidRDefault="00F35B7D" w:rsidP="003669FA">
            <w:pPr>
              <w:spacing w:after="0" w:line="240" w:lineRule="auto"/>
              <w:rPr>
                <w:rFonts w:ascii="Times New Roman" w:hAnsi="Times New Roman" w:cs="Times New Roman"/>
                <w:sz w:val="24"/>
                <w:szCs w:val="24"/>
              </w:rPr>
            </w:pPr>
            <w:r w:rsidRPr="00582DD4">
              <w:rPr>
                <w:rFonts w:ascii="Times New Roman" w:hAnsi="Times New Roman" w:cs="Times New Roman"/>
                <w:sz w:val="24"/>
                <w:szCs w:val="24"/>
              </w:rPr>
              <w:t>В соответствии со ст</w:t>
            </w:r>
            <w:r w:rsidR="003669FA">
              <w:rPr>
                <w:rFonts w:ascii="Times New Roman" w:hAnsi="Times New Roman" w:cs="Times New Roman"/>
                <w:sz w:val="24"/>
                <w:szCs w:val="24"/>
              </w:rPr>
              <w:t>атьёй</w:t>
            </w:r>
            <w:r w:rsidRPr="00582DD4">
              <w:rPr>
                <w:rFonts w:ascii="Times New Roman" w:hAnsi="Times New Roman" w:cs="Times New Roman"/>
                <w:sz w:val="24"/>
                <w:szCs w:val="24"/>
              </w:rPr>
              <w:t xml:space="preserve"> 38</w:t>
            </w:r>
            <w:r w:rsidR="003669FA">
              <w:rPr>
                <w:rFonts w:ascii="Times New Roman" w:hAnsi="Times New Roman" w:cs="Times New Roman"/>
                <w:sz w:val="24"/>
                <w:szCs w:val="24"/>
              </w:rPr>
              <w:t xml:space="preserve"> </w:t>
            </w:r>
            <w:r w:rsidRPr="00582DD4">
              <w:rPr>
                <w:rFonts w:ascii="Times New Roman" w:hAnsi="Times New Roman" w:cs="Times New Roman"/>
                <w:sz w:val="24"/>
                <w:szCs w:val="24"/>
              </w:rPr>
              <w:t>Гр</w:t>
            </w:r>
            <w:r w:rsidR="003669FA">
              <w:rPr>
                <w:rFonts w:ascii="Times New Roman" w:hAnsi="Times New Roman" w:cs="Times New Roman"/>
                <w:sz w:val="24"/>
                <w:szCs w:val="24"/>
              </w:rPr>
              <w:t>адостроительного кодекса</w:t>
            </w:r>
            <w:r w:rsidRPr="00582DD4">
              <w:rPr>
                <w:rFonts w:ascii="Times New Roman" w:hAnsi="Times New Roman" w:cs="Times New Roman"/>
                <w:sz w:val="24"/>
                <w:szCs w:val="24"/>
              </w:rPr>
              <w:t xml:space="preserve"> РФ </w:t>
            </w:r>
            <w:r w:rsidRPr="00582DD4">
              <w:rPr>
                <w:rFonts w:ascii="Times New Roman" w:hAnsi="Times New Roman" w:cs="Times New Roman"/>
                <w:sz w:val="24"/>
                <w:szCs w:val="24"/>
                <w:lang w:eastAsia="ru-RU"/>
              </w:rPr>
              <w:t xml:space="preserve">предельные (минимальные и (или) максимальные) размеры земельных участков, предельные параметры </w:t>
            </w:r>
            <w:r w:rsidR="001B68FF" w:rsidRPr="00582DD4">
              <w:rPr>
                <w:rFonts w:ascii="Times New Roman" w:hAnsi="Times New Roman" w:cs="Times New Roman"/>
                <w:sz w:val="24"/>
                <w:szCs w:val="24"/>
                <w:lang w:eastAsia="ru-RU"/>
              </w:rPr>
              <w:t>разрешённ</w:t>
            </w:r>
            <w:r w:rsidRPr="00582DD4">
              <w:rPr>
                <w:rFonts w:ascii="Times New Roman" w:hAnsi="Times New Roman" w:cs="Times New Roman"/>
                <w:sz w:val="24"/>
                <w:szCs w:val="24"/>
                <w:lang w:eastAsia="ru-RU"/>
              </w:rPr>
              <w:t>ого строительства, реконструкции объектов капитального строительства не подлежат установлению.</w:t>
            </w:r>
          </w:p>
        </w:tc>
      </w:tr>
    </w:tbl>
    <w:p w:rsidR="00F35B7D" w:rsidRDefault="00F35B7D" w:rsidP="00F35B7D">
      <w:pPr>
        <w:spacing w:after="0" w:line="240" w:lineRule="auto"/>
        <w:jc w:val="center"/>
        <w:rPr>
          <w:rFonts w:ascii="Times New Roman" w:hAnsi="Times New Roman"/>
          <w:b/>
          <w:sz w:val="24"/>
          <w:szCs w:val="24"/>
          <w:lang w:eastAsia="ru-RU"/>
        </w:rPr>
        <w:sectPr w:rsidR="00F35B7D" w:rsidSect="00462268">
          <w:headerReference w:type="default" r:id="rId59"/>
          <w:pgSz w:w="16838" w:h="11906" w:orient="landscape"/>
          <w:pgMar w:top="1134" w:right="851" w:bottom="1134" w:left="1701" w:header="708" w:footer="708" w:gutter="0"/>
          <w:cols w:space="708"/>
          <w:docGrid w:linePitch="360"/>
        </w:sectPr>
      </w:pPr>
    </w:p>
    <w:tbl>
      <w:tblPr>
        <w:tblpPr w:leftFromText="180" w:rightFromText="180" w:vertAnchor="text" w:tblpX="-459" w:tblpY="1"/>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7"/>
        <w:gridCol w:w="2221"/>
        <w:gridCol w:w="11226"/>
      </w:tblGrid>
      <w:tr w:rsidR="00F35B7D" w:rsidRPr="003669FA" w:rsidTr="003669FA">
        <w:trPr>
          <w:trHeight w:val="284"/>
        </w:trPr>
        <w:tc>
          <w:tcPr>
            <w:tcW w:w="14736" w:type="dxa"/>
            <w:gridSpan w:val="4"/>
            <w:vAlign w:val="center"/>
          </w:tcPr>
          <w:p w:rsidR="00F35B7D" w:rsidRPr="003669FA" w:rsidRDefault="00F35B7D" w:rsidP="003669FA">
            <w:pPr>
              <w:spacing w:after="0" w:line="240" w:lineRule="auto"/>
              <w:jc w:val="center"/>
              <w:rPr>
                <w:rFonts w:ascii="Times New Roman" w:hAnsi="Times New Roman" w:cs="Times New Roman"/>
                <w:b/>
                <w:caps/>
                <w:sz w:val="24"/>
                <w:szCs w:val="24"/>
              </w:rPr>
            </w:pPr>
            <w:r w:rsidRPr="003669FA">
              <w:rPr>
                <w:rFonts w:ascii="Times New Roman" w:hAnsi="Times New Roman" w:cs="Times New Roman"/>
                <w:b/>
                <w:caps/>
                <w:sz w:val="24"/>
                <w:szCs w:val="24"/>
                <w:lang w:eastAsia="ru-RU"/>
              </w:rPr>
              <w:lastRenderedPageBreak/>
              <w:t>ТОП-1 ЗОНЫ ОБЩЕГО ПОЛЬЗОВАНИЯ</w:t>
            </w:r>
          </w:p>
        </w:tc>
      </w:tr>
      <w:tr w:rsidR="00F35B7D" w:rsidRPr="003669FA" w:rsidTr="003669FA">
        <w:trPr>
          <w:trHeight w:val="284"/>
        </w:trPr>
        <w:tc>
          <w:tcPr>
            <w:tcW w:w="1242" w:type="dxa"/>
          </w:tcPr>
          <w:p w:rsidR="00F35B7D" w:rsidRPr="003669FA" w:rsidRDefault="00F35B7D" w:rsidP="003669FA">
            <w:pPr>
              <w:spacing w:after="0" w:line="240" w:lineRule="auto"/>
              <w:rPr>
                <w:rFonts w:ascii="Times New Roman" w:hAnsi="Times New Roman" w:cs="Times New Roman"/>
                <w:sz w:val="24"/>
                <w:szCs w:val="24"/>
              </w:rPr>
            </w:pPr>
            <w:r w:rsidRPr="003669FA">
              <w:rPr>
                <w:rFonts w:ascii="Times New Roman" w:hAnsi="Times New Roman" w:cs="Times New Roman"/>
                <w:sz w:val="24"/>
                <w:szCs w:val="24"/>
              </w:rPr>
              <w:t>Код вида</w:t>
            </w:r>
          </w:p>
        </w:tc>
        <w:tc>
          <w:tcPr>
            <w:tcW w:w="2268" w:type="dxa"/>
            <w:gridSpan w:val="2"/>
          </w:tcPr>
          <w:p w:rsidR="00F35B7D" w:rsidRPr="003669FA" w:rsidRDefault="00F35B7D" w:rsidP="003669FA">
            <w:pPr>
              <w:spacing w:after="0" w:line="240" w:lineRule="auto"/>
              <w:rPr>
                <w:rFonts w:ascii="Times New Roman" w:hAnsi="Times New Roman" w:cs="Times New Roman"/>
                <w:sz w:val="24"/>
                <w:szCs w:val="24"/>
              </w:rPr>
            </w:pPr>
            <w:r w:rsidRPr="003669FA">
              <w:rPr>
                <w:rFonts w:ascii="Times New Roman" w:hAnsi="Times New Roman" w:cs="Times New Roman"/>
                <w:color w:val="000000"/>
                <w:sz w:val="24"/>
                <w:szCs w:val="24"/>
                <w:lang w:eastAsia="ru-RU"/>
              </w:rPr>
              <w:t xml:space="preserve">Вид </w:t>
            </w:r>
            <w:r w:rsidR="001B68FF" w:rsidRPr="003669FA">
              <w:rPr>
                <w:rFonts w:ascii="Times New Roman" w:hAnsi="Times New Roman" w:cs="Times New Roman"/>
                <w:color w:val="000000"/>
                <w:sz w:val="24"/>
                <w:szCs w:val="24"/>
                <w:lang w:eastAsia="ru-RU"/>
              </w:rPr>
              <w:t>разрешённ</w:t>
            </w:r>
            <w:r w:rsidRPr="003669FA">
              <w:rPr>
                <w:rFonts w:ascii="Times New Roman" w:hAnsi="Times New Roman" w:cs="Times New Roman"/>
                <w:color w:val="000000"/>
                <w:sz w:val="24"/>
                <w:szCs w:val="24"/>
                <w:lang w:eastAsia="ru-RU"/>
              </w:rPr>
              <w:t>ого использования</w:t>
            </w:r>
          </w:p>
        </w:tc>
        <w:tc>
          <w:tcPr>
            <w:tcW w:w="11226" w:type="dxa"/>
          </w:tcPr>
          <w:p w:rsidR="00F35B7D" w:rsidRPr="003669FA" w:rsidRDefault="003669FA" w:rsidP="003669FA">
            <w:pPr>
              <w:spacing w:after="0" w:line="240" w:lineRule="auto"/>
              <w:rPr>
                <w:rFonts w:ascii="Times New Roman" w:hAnsi="Times New Roman" w:cs="Times New Roman"/>
                <w:sz w:val="24"/>
                <w:szCs w:val="24"/>
              </w:rPr>
            </w:pPr>
            <w:r w:rsidRPr="003669FA">
              <w:rPr>
                <w:rFonts w:ascii="Times New Roman" w:hAnsi="Times New Roman" w:cs="Times New Roman"/>
                <w:sz w:val="24"/>
                <w:szCs w:val="24"/>
                <w:lang w:eastAsia="ru-RU"/>
              </w:rPr>
              <w:t>—</w:t>
            </w:r>
            <w:r w:rsidR="00F35B7D" w:rsidRPr="003669FA">
              <w:rPr>
                <w:rFonts w:ascii="Times New Roman" w:hAnsi="Times New Roman" w:cs="Times New Roman"/>
                <w:bCs/>
                <w:sz w:val="24"/>
                <w:szCs w:val="24"/>
                <w:lang w:eastAsia="ru-RU"/>
              </w:rPr>
              <w:t xml:space="preserve"> Описание вида </w:t>
            </w:r>
            <w:r w:rsidR="001B68FF" w:rsidRPr="003669FA">
              <w:rPr>
                <w:rFonts w:ascii="Times New Roman" w:hAnsi="Times New Roman" w:cs="Times New Roman"/>
                <w:bCs/>
                <w:sz w:val="24"/>
                <w:szCs w:val="24"/>
                <w:lang w:eastAsia="ru-RU"/>
              </w:rPr>
              <w:t>разрешённ</w:t>
            </w:r>
            <w:r w:rsidR="00F35B7D" w:rsidRPr="003669FA">
              <w:rPr>
                <w:rFonts w:ascii="Times New Roman" w:hAnsi="Times New Roman" w:cs="Times New Roman"/>
                <w:bCs/>
                <w:sz w:val="24"/>
                <w:szCs w:val="24"/>
                <w:lang w:eastAsia="ru-RU"/>
              </w:rPr>
              <w:t>ого использования земельного участка.</w:t>
            </w:r>
          </w:p>
          <w:p w:rsidR="00F35B7D" w:rsidRPr="003669FA" w:rsidRDefault="003669FA" w:rsidP="003669FA">
            <w:pPr>
              <w:spacing w:after="0" w:line="240" w:lineRule="auto"/>
              <w:rPr>
                <w:rFonts w:ascii="Times New Roman" w:hAnsi="Times New Roman" w:cs="Times New Roman"/>
                <w:sz w:val="24"/>
                <w:szCs w:val="24"/>
              </w:rPr>
            </w:pPr>
            <w:r w:rsidRPr="003669FA">
              <w:rPr>
                <w:rFonts w:ascii="Times New Roman" w:hAnsi="Times New Roman" w:cs="Times New Roman"/>
                <w:sz w:val="24"/>
                <w:szCs w:val="24"/>
                <w:lang w:eastAsia="ru-RU"/>
              </w:rPr>
              <w:t>—</w:t>
            </w:r>
            <w:r w:rsidR="00F35B7D" w:rsidRPr="003669FA">
              <w:rPr>
                <w:rFonts w:ascii="Times New Roman" w:hAnsi="Times New Roman" w:cs="Times New Roman"/>
                <w:sz w:val="24"/>
                <w:szCs w:val="24"/>
              </w:rPr>
              <w:t xml:space="preserve"> Предельные (минимальные и (или) максимальные) размеры з</w:t>
            </w:r>
            <w:r w:rsidRPr="003669FA">
              <w:rPr>
                <w:rFonts w:ascii="Times New Roman" w:hAnsi="Times New Roman" w:cs="Times New Roman"/>
                <w:sz w:val="24"/>
                <w:szCs w:val="24"/>
              </w:rPr>
              <w:t xml:space="preserve">емельных участков и предельные </w:t>
            </w:r>
            <w:r w:rsidR="00F35B7D" w:rsidRPr="003669FA">
              <w:rPr>
                <w:rFonts w:ascii="Times New Roman" w:hAnsi="Times New Roman" w:cs="Times New Roman"/>
                <w:sz w:val="24"/>
                <w:szCs w:val="24"/>
              </w:rPr>
              <w:t xml:space="preserve">параметры </w:t>
            </w:r>
            <w:r w:rsidR="001B68FF" w:rsidRPr="003669FA">
              <w:rPr>
                <w:rFonts w:ascii="Times New Roman" w:hAnsi="Times New Roman" w:cs="Times New Roman"/>
                <w:sz w:val="24"/>
                <w:szCs w:val="24"/>
              </w:rPr>
              <w:t>разрешённ</w:t>
            </w:r>
            <w:r w:rsidR="00F35B7D" w:rsidRPr="003669FA">
              <w:rPr>
                <w:rFonts w:ascii="Times New Roman" w:hAnsi="Times New Roman" w:cs="Times New Roman"/>
                <w:sz w:val="24"/>
                <w:szCs w:val="24"/>
              </w:rPr>
              <w:t>ого строительства, реконструкции объектов капитального строительства</w:t>
            </w:r>
            <w:r w:rsidRPr="003669FA">
              <w:rPr>
                <w:rFonts w:ascii="Times New Roman" w:hAnsi="Times New Roman" w:cs="Times New Roman"/>
                <w:sz w:val="24"/>
                <w:szCs w:val="24"/>
              </w:rPr>
              <w:t>.</w:t>
            </w:r>
          </w:p>
        </w:tc>
      </w:tr>
      <w:tr w:rsidR="00F35B7D" w:rsidRPr="003669FA" w:rsidTr="003669FA">
        <w:trPr>
          <w:trHeight w:val="284"/>
        </w:trPr>
        <w:tc>
          <w:tcPr>
            <w:tcW w:w="14736" w:type="dxa"/>
            <w:gridSpan w:val="4"/>
            <w:vAlign w:val="center"/>
          </w:tcPr>
          <w:p w:rsidR="00F35B7D" w:rsidRPr="003669FA" w:rsidRDefault="00F35B7D" w:rsidP="003669FA">
            <w:pPr>
              <w:spacing w:after="0" w:line="240" w:lineRule="auto"/>
              <w:jc w:val="center"/>
              <w:rPr>
                <w:rFonts w:ascii="Times New Roman" w:hAnsi="Times New Roman" w:cs="Times New Roman"/>
                <w:b/>
                <w:caps/>
                <w:sz w:val="24"/>
                <w:szCs w:val="24"/>
                <w:lang w:eastAsia="ru-RU"/>
              </w:rPr>
            </w:pPr>
            <w:r w:rsidRPr="003669FA">
              <w:rPr>
                <w:rFonts w:ascii="Times New Roman" w:hAnsi="Times New Roman" w:cs="Times New Roman"/>
                <w:b/>
                <w:caps/>
                <w:sz w:val="24"/>
                <w:szCs w:val="24"/>
                <w:lang w:eastAsia="ru-RU"/>
              </w:rPr>
              <w:t xml:space="preserve">Основные виды </w:t>
            </w:r>
            <w:r w:rsidR="001B68FF" w:rsidRPr="003669FA">
              <w:rPr>
                <w:rFonts w:ascii="Times New Roman" w:hAnsi="Times New Roman" w:cs="Times New Roman"/>
                <w:b/>
                <w:caps/>
                <w:sz w:val="24"/>
                <w:szCs w:val="24"/>
                <w:lang w:eastAsia="ru-RU"/>
              </w:rPr>
              <w:t>разрешённ</w:t>
            </w:r>
            <w:r w:rsidRPr="003669FA">
              <w:rPr>
                <w:rFonts w:ascii="Times New Roman" w:hAnsi="Times New Roman" w:cs="Times New Roman"/>
                <w:b/>
                <w:caps/>
                <w:sz w:val="24"/>
                <w:szCs w:val="24"/>
                <w:lang w:eastAsia="ru-RU"/>
              </w:rPr>
              <w:t>ого использования</w:t>
            </w:r>
          </w:p>
        </w:tc>
      </w:tr>
      <w:tr w:rsidR="003669FA" w:rsidRPr="003669FA" w:rsidTr="003669FA">
        <w:trPr>
          <w:trHeight w:val="284"/>
        </w:trPr>
        <w:tc>
          <w:tcPr>
            <w:tcW w:w="1289" w:type="dxa"/>
            <w:gridSpan w:val="2"/>
            <w:vMerge w:val="restart"/>
          </w:tcPr>
          <w:p w:rsidR="003669FA" w:rsidRPr="0047436B" w:rsidRDefault="003669FA" w:rsidP="003669FA">
            <w:pPr>
              <w:pStyle w:val="Default"/>
              <w:jc w:val="center"/>
              <w:rPr>
                <w:lang w:eastAsia="ru-RU"/>
              </w:rPr>
            </w:pPr>
            <w:r w:rsidRPr="0047436B">
              <w:t>11.1</w:t>
            </w:r>
          </w:p>
        </w:tc>
        <w:tc>
          <w:tcPr>
            <w:tcW w:w="2221" w:type="dxa"/>
            <w:vMerge w:val="restart"/>
          </w:tcPr>
          <w:p w:rsidR="003669FA" w:rsidRPr="0047436B" w:rsidRDefault="003669FA" w:rsidP="003669FA">
            <w:pPr>
              <w:pStyle w:val="Default"/>
              <w:rPr>
                <w:lang w:eastAsia="ru-RU"/>
              </w:rPr>
            </w:pPr>
            <w:r w:rsidRPr="0047436B">
              <w:t xml:space="preserve">Общее пользование водными объектами </w:t>
            </w:r>
          </w:p>
        </w:tc>
        <w:tc>
          <w:tcPr>
            <w:tcW w:w="11226" w:type="dxa"/>
          </w:tcPr>
          <w:p w:rsidR="003669FA" w:rsidRPr="0047436B" w:rsidRDefault="003669FA" w:rsidP="003669FA">
            <w:pPr>
              <w:spacing w:after="0" w:line="240" w:lineRule="auto"/>
              <w:rPr>
                <w:rFonts w:ascii="Times New Roman" w:hAnsi="Times New Roman" w:cs="Times New Roman"/>
                <w:b/>
                <w:sz w:val="24"/>
                <w:szCs w:val="24"/>
              </w:rPr>
            </w:pPr>
            <w:r w:rsidRPr="0047436B">
              <w:rPr>
                <w:rFonts w:ascii="Times New Roman" w:hAnsi="Times New Roman" w:cs="Times New Roman"/>
                <w:b/>
                <w:sz w:val="24"/>
                <w:szCs w:val="24"/>
              </w:rPr>
              <w:t>Описание вида разрешённого использования земельного участка:</w:t>
            </w:r>
          </w:p>
          <w:p w:rsidR="003669FA" w:rsidRPr="0047436B" w:rsidRDefault="003669FA" w:rsidP="003669FA">
            <w:pPr>
              <w:autoSpaceDE w:val="0"/>
              <w:autoSpaceDN w:val="0"/>
              <w:adjustRightInd w:val="0"/>
              <w:spacing w:after="0" w:line="240" w:lineRule="auto"/>
              <w:jc w:val="both"/>
              <w:rPr>
                <w:rFonts w:ascii="Times New Roman" w:hAnsi="Times New Roman" w:cs="Times New Roman"/>
                <w:sz w:val="24"/>
                <w:szCs w:val="24"/>
              </w:rPr>
            </w:pPr>
            <w:r w:rsidRPr="0047436B">
              <w:rPr>
                <w:rFonts w:ascii="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669FA" w:rsidRPr="003669FA" w:rsidTr="003669FA">
        <w:trPr>
          <w:trHeight w:val="284"/>
        </w:trPr>
        <w:tc>
          <w:tcPr>
            <w:tcW w:w="1289" w:type="dxa"/>
            <w:gridSpan w:val="2"/>
            <w:vMerge/>
          </w:tcPr>
          <w:p w:rsidR="003669FA" w:rsidRPr="003669FA" w:rsidRDefault="003669FA" w:rsidP="003669FA">
            <w:pPr>
              <w:spacing w:after="0" w:line="240" w:lineRule="auto"/>
              <w:rPr>
                <w:rFonts w:ascii="Times New Roman" w:hAnsi="Times New Roman" w:cs="Times New Roman"/>
                <w:sz w:val="24"/>
                <w:szCs w:val="24"/>
                <w:lang w:eastAsia="ru-RU"/>
              </w:rPr>
            </w:pPr>
          </w:p>
        </w:tc>
        <w:tc>
          <w:tcPr>
            <w:tcW w:w="2221" w:type="dxa"/>
            <w:vMerge/>
          </w:tcPr>
          <w:p w:rsidR="003669FA" w:rsidRPr="003669FA" w:rsidRDefault="003669FA" w:rsidP="003669FA">
            <w:pPr>
              <w:autoSpaceDE w:val="0"/>
              <w:autoSpaceDN w:val="0"/>
              <w:adjustRightInd w:val="0"/>
              <w:spacing w:after="0" w:line="240" w:lineRule="auto"/>
              <w:jc w:val="both"/>
              <w:rPr>
                <w:rFonts w:ascii="Times New Roman" w:hAnsi="Times New Roman" w:cs="Times New Roman"/>
                <w:sz w:val="24"/>
                <w:szCs w:val="24"/>
                <w:lang w:eastAsia="ru-RU"/>
              </w:rPr>
            </w:pPr>
          </w:p>
        </w:tc>
        <w:tc>
          <w:tcPr>
            <w:tcW w:w="11226" w:type="dxa"/>
          </w:tcPr>
          <w:p w:rsidR="003669FA" w:rsidRPr="003669FA" w:rsidRDefault="003669FA" w:rsidP="003669FA">
            <w:pPr>
              <w:pStyle w:val="Default"/>
              <w:jc w:val="both"/>
              <w:rPr>
                <w:b/>
              </w:rPr>
            </w:pPr>
            <w:r w:rsidRPr="0047436B">
              <w:t>В соответствии со ст</w:t>
            </w:r>
            <w:r>
              <w:t>атьёй</w:t>
            </w:r>
            <w:r w:rsidRPr="0047436B">
              <w:t xml:space="preserve"> 36 Гр</w:t>
            </w:r>
            <w:r>
              <w:t>адостроительного кодекса</w:t>
            </w:r>
            <w:r w:rsidRPr="0047436B">
              <w:t xml:space="preserve"> РФ</w:t>
            </w:r>
            <w:r>
              <w:t xml:space="preserve"> </w:t>
            </w:r>
            <w:r w:rsidRPr="0047436B">
              <w:rPr>
                <w:lang w:eastAsia="ru-RU"/>
              </w:rPr>
              <w:t>градостроительные регламенты не устанавливаются</w:t>
            </w:r>
            <w:r>
              <w:rPr>
                <w:lang w:eastAsia="ru-RU"/>
              </w:rPr>
              <w:t>.</w:t>
            </w:r>
          </w:p>
        </w:tc>
      </w:tr>
      <w:tr w:rsidR="003669FA" w:rsidRPr="003669FA" w:rsidTr="003669FA">
        <w:trPr>
          <w:trHeight w:val="284"/>
        </w:trPr>
        <w:tc>
          <w:tcPr>
            <w:tcW w:w="1289" w:type="dxa"/>
            <w:gridSpan w:val="2"/>
            <w:vMerge w:val="restart"/>
          </w:tcPr>
          <w:p w:rsidR="003669FA" w:rsidRPr="00C80EAE" w:rsidRDefault="003669FA" w:rsidP="003669FA">
            <w:pPr>
              <w:spacing w:after="0" w:line="240" w:lineRule="auto"/>
              <w:jc w:val="center"/>
              <w:rPr>
                <w:rFonts w:ascii="Times New Roman" w:hAnsi="Times New Roman" w:cs="Times New Roman"/>
                <w:sz w:val="24"/>
                <w:szCs w:val="24"/>
                <w:lang w:eastAsia="ru-RU"/>
              </w:rPr>
            </w:pPr>
            <w:r w:rsidRPr="00C80EAE">
              <w:rPr>
                <w:rFonts w:ascii="Times New Roman" w:hAnsi="Times New Roman" w:cs="Times New Roman"/>
                <w:sz w:val="24"/>
                <w:szCs w:val="24"/>
                <w:lang w:eastAsia="ru-RU"/>
              </w:rPr>
              <w:t>12.0</w:t>
            </w:r>
          </w:p>
        </w:tc>
        <w:tc>
          <w:tcPr>
            <w:tcW w:w="2221" w:type="dxa"/>
            <w:vMerge w:val="restart"/>
          </w:tcPr>
          <w:p w:rsidR="003669FA" w:rsidRPr="00C80EAE" w:rsidRDefault="003669FA" w:rsidP="003669FA">
            <w:pPr>
              <w:spacing w:after="0" w:line="240" w:lineRule="auto"/>
              <w:rPr>
                <w:rFonts w:ascii="Times New Roman" w:hAnsi="Times New Roman" w:cs="Times New Roman"/>
                <w:sz w:val="24"/>
                <w:szCs w:val="24"/>
                <w:lang w:eastAsia="ru-RU"/>
              </w:rPr>
            </w:pPr>
            <w:r w:rsidRPr="00C80EAE">
              <w:rPr>
                <w:rFonts w:ascii="Times New Roman" w:hAnsi="Times New Roman" w:cs="Times New Roman"/>
                <w:sz w:val="24"/>
                <w:szCs w:val="24"/>
                <w:lang w:eastAsia="ru-RU"/>
              </w:rPr>
              <w:t>Земельные участки (территории) общего пользования</w:t>
            </w:r>
          </w:p>
        </w:tc>
        <w:tc>
          <w:tcPr>
            <w:tcW w:w="11226" w:type="dxa"/>
          </w:tcPr>
          <w:p w:rsidR="003669FA" w:rsidRPr="001B68FF" w:rsidRDefault="003669FA" w:rsidP="003669FA">
            <w:pPr>
              <w:widowControl w:val="0"/>
              <w:autoSpaceDE w:val="0"/>
              <w:autoSpaceDN w:val="0"/>
              <w:adjustRightInd w:val="0"/>
              <w:spacing w:after="0" w:line="240" w:lineRule="auto"/>
              <w:jc w:val="both"/>
              <w:rPr>
                <w:rFonts w:ascii="Times New Roman" w:hAnsi="Times New Roman" w:cs="Times New Roman"/>
                <w:bCs/>
                <w:sz w:val="24"/>
                <w:szCs w:val="24"/>
              </w:rPr>
            </w:pPr>
            <w:r w:rsidRPr="001B68FF">
              <w:rPr>
                <w:rFonts w:ascii="Times New Roman" w:hAnsi="Times New Roman" w:cs="Times New Roman"/>
                <w:b/>
                <w:sz w:val="24"/>
                <w:szCs w:val="24"/>
              </w:rPr>
              <w:t>Описание вида разрешённого использования земельного участка:</w:t>
            </w:r>
          </w:p>
          <w:p w:rsidR="003669FA" w:rsidRPr="001B68FF" w:rsidRDefault="003669FA" w:rsidP="003669FA">
            <w:pPr>
              <w:widowControl w:val="0"/>
              <w:autoSpaceDE w:val="0"/>
              <w:autoSpaceDN w:val="0"/>
              <w:adjustRightInd w:val="0"/>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Земельные участки общего пользования. Содержание данного вида разрешённого использования включает в себя содержание видов разрешённого использования с кодами 12.0.1 - 12.0.2:</w:t>
            </w:r>
          </w:p>
          <w:p w:rsidR="003669FA" w:rsidRPr="001B68FF" w:rsidRDefault="003669FA" w:rsidP="003669F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объектов улично-дорожной сети: автомобильных дорог, трамвайных путей и пешеходных тротуаров в границах насел</w:t>
            </w:r>
            <w:r>
              <w:rPr>
                <w:rFonts w:ascii="Times New Roman" w:hAnsi="Times New Roman" w:cs="Times New Roman"/>
                <w:sz w:val="24"/>
                <w:szCs w:val="24"/>
              </w:rPr>
              <w:t>ё</w:t>
            </w:r>
            <w:r w:rsidRPr="001B68FF">
              <w:rPr>
                <w:rFonts w:ascii="Times New Roman" w:hAnsi="Times New Roman" w:cs="Times New Roman"/>
                <w:sz w:val="24"/>
                <w:szCs w:val="24"/>
              </w:rPr>
              <w:t>нных пунктов, пешеходных переходов, бульваров, площадей, проездов, велодорожек и объектов велотранспортной и инженерной инфраструктуры;</w:t>
            </w:r>
          </w:p>
          <w:p w:rsidR="003669FA" w:rsidRPr="001B68FF" w:rsidRDefault="003669FA" w:rsidP="003669F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p w:rsidR="003669FA" w:rsidRPr="001B68FF" w:rsidRDefault="003669FA" w:rsidP="003669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B68FF">
              <w:rPr>
                <w:rFonts w:ascii="Times New Roman" w:hAnsi="Times New Roman" w:cs="Times New Roman"/>
                <w:sz w:val="24"/>
                <w:szCs w:val="24"/>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669FA" w:rsidRPr="003669FA" w:rsidTr="003669FA">
        <w:trPr>
          <w:trHeight w:val="284"/>
        </w:trPr>
        <w:tc>
          <w:tcPr>
            <w:tcW w:w="1289" w:type="dxa"/>
            <w:gridSpan w:val="2"/>
            <w:vMerge/>
          </w:tcPr>
          <w:p w:rsidR="003669FA" w:rsidRPr="003669FA" w:rsidRDefault="003669FA" w:rsidP="003669FA">
            <w:pPr>
              <w:spacing w:after="0" w:line="240" w:lineRule="auto"/>
              <w:rPr>
                <w:rFonts w:ascii="Times New Roman" w:hAnsi="Times New Roman" w:cs="Times New Roman"/>
                <w:sz w:val="24"/>
                <w:szCs w:val="24"/>
                <w:lang w:eastAsia="ru-RU"/>
              </w:rPr>
            </w:pPr>
          </w:p>
        </w:tc>
        <w:tc>
          <w:tcPr>
            <w:tcW w:w="2221" w:type="dxa"/>
            <w:vMerge/>
          </w:tcPr>
          <w:p w:rsidR="003669FA" w:rsidRPr="003669FA" w:rsidRDefault="003669FA" w:rsidP="003669FA">
            <w:pPr>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11226" w:type="dxa"/>
          </w:tcPr>
          <w:p w:rsidR="003669FA" w:rsidRPr="001B68FF" w:rsidRDefault="003669FA" w:rsidP="003669FA">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 xml:space="preserve">Предельные (минимальные и (или) максимальные) размеры земельного участка: </w:t>
            </w:r>
          </w:p>
          <w:p w:rsidR="003669FA" w:rsidRPr="001B68FF" w:rsidRDefault="003669FA" w:rsidP="003669FA">
            <w:pPr>
              <w:pStyle w:val="Default"/>
              <w:jc w:val="both"/>
            </w:pPr>
            <w:r w:rsidRPr="001B68FF">
              <w:t xml:space="preserve">1. Ширина основных пешеходных коммуникаций (тротуаров, аллеи, дорожек, тропинок) </w:t>
            </w:r>
            <w:r>
              <w:t>— не менее 1,5 м.</w:t>
            </w:r>
          </w:p>
          <w:p w:rsidR="003669FA" w:rsidRPr="001B68FF" w:rsidRDefault="003669FA" w:rsidP="003669FA">
            <w:pPr>
              <w:pStyle w:val="Default"/>
              <w:jc w:val="both"/>
            </w:pPr>
            <w:r w:rsidRPr="001B68FF">
              <w:t xml:space="preserve">2. Ширина основных пешеходных коммуникаций на участках возможного встречного движения инвалидов на креслах-каталках </w:t>
            </w:r>
            <w:r>
              <w:t>— не менее 1,8 м.</w:t>
            </w:r>
          </w:p>
          <w:p w:rsidR="003669FA" w:rsidRPr="001B68FF" w:rsidRDefault="003669FA" w:rsidP="003669FA">
            <w:pPr>
              <w:spacing w:after="0" w:line="240" w:lineRule="auto"/>
              <w:jc w:val="both"/>
              <w:rPr>
                <w:rFonts w:ascii="Times New Roman" w:hAnsi="Times New Roman" w:cs="Times New Roman"/>
                <w:sz w:val="24"/>
                <w:szCs w:val="24"/>
              </w:rPr>
            </w:pPr>
            <w:r w:rsidRPr="001B68FF">
              <w:rPr>
                <w:rFonts w:ascii="Times New Roman" w:hAnsi="Times New Roman" w:cs="Times New Roman"/>
                <w:sz w:val="24"/>
                <w:szCs w:val="24"/>
              </w:rPr>
              <w:t xml:space="preserve">3. Основные проезды проектируются с двусторонним движением с шириной полосы для движения </w:t>
            </w:r>
            <w:r>
              <w:rPr>
                <w:rFonts w:ascii="Times New Roman" w:hAnsi="Times New Roman" w:cs="Times New Roman"/>
                <w:sz w:val="24"/>
                <w:szCs w:val="24"/>
              </w:rPr>
              <w:t>— не менее 2,75 м.</w:t>
            </w:r>
          </w:p>
          <w:p w:rsidR="003669FA" w:rsidRPr="001B68FF" w:rsidRDefault="003669FA" w:rsidP="003669FA">
            <w:pPr>
              <w:pStyle w:val="Default"/>
              <w:jc w:val="both"/>
            </w:pPr>
            <w:r w:rsidRPr="001B68FF">
              <w:lastRenderedPageBreak/>
              <w:t>4. Второстепенные проезды допускается проектировать однопо</w:t>
            </w:r>
            <w:r>
              <w:t>лосными шириной не менее 3,5 м.</w:t>
            </w:r>
          </w:p>
          <w:p w:rsidR="003669FA" w:rsidRPr="001B68FF" w:rsidRDefault="003669FA" w:rsidP="003669FA">
            <w:pPr>
              <w:pStyle w:val="Default"/>
              <w:jc w:val="both"/>
            </w:pPr>
            <w:r w:rsidRPr="001B68FF">
              <w:t xml:space="preserve">5. Ширина прогулочной дороги (аллеи): при озеленении кустарником – не менее 1,5 м, при озеленении деревьями </w:t>
            </w:r>
            <w:r>
              <w:t>—</w:t>
            </w:r>
            <w:r w:rsidRPr="001B68FF">
              <w:t xml:space="preserve"> не менее</w:t>
            </w:r>
            <w:r>
              <w:t xml:space="preserve"> 2,25 м.</w:t>
            </w:r>
          </w:p>
          <w:p w:rsidR="003669FA" w:rsidRPr="003669FA" w:rsidRDefault="003669FA" w:rsidP="003669FA">
            <w:pPr>
              <w:pStyle w:val="Default"/>
            </w:pPr>
            <w:r w:rsidRPr="001B68FF">
              <w:t>6. Необходимость устройства и параметры разделительных озелен</w:t>
            </w:r>
            <w:r>
              <w:t>ё</w:t>
            </w:r>
            <w:r w:rsidRPr="001B68FF">
              <w:t>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tc>
      </w:tr>
      <w:tr w:rsidR="003669FA" w:rsidRPr="003669FA" w:rsidTr="003669FA">
        <w:trPr>
          <w:trHeight w:val="284"/>
        </w:trPr>
        <w:tc>
          <w:tcPr>
            <w:tcW w:w="1289" w:type="dxa"/>
            <w:gridSpan w:val="2"/>
            <w:vMerge/>
          </w:tcPr>
          <w:p w:rsidR="003669FA" w:rsidRPr="003669FA" w:rsidRDefault="003669FA" w:rsidP="003669FA">
            <w:pPr>
              <w:spacing w:after="0" w:line="240" w:lineRule="auto"/>
              <w:rPr>
                <w:rFonts w:ascii="Times New Roman" w:hAnsi="Times New Roman" w:cs="Times New Roman"/>
                <w:sz w:val="24"/>
                <w:szCs w:val="24"/>
                <w:lang w:eastAsia="ru-RU"/>
              </w:rPr>
            </w:pPr>
          </w:p>
        </w:tc>
        <w:tc>
          <w:tcPr>
            <w:tcW w:w="2221" w:type="dxa"/>
            <w:vMerge/>
          </w:tcPr>
          <w:p w:rsidR="003669FA" w:rsidRPr="003669FA" w:rsidRDefault="003669FA" w:rsidP="003669FA">
            <w:pPr>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11226" w:type="dxa"/>
          </w:tcPr>
          <w:p w:rsidR="003669FA" w:rsidRPr="001B68FF" w:rsidRDefault="003669FA" w:rsidP="003669FA">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Минимальные отступы от границ земельного участка:</w:t>
            </w:r>
          </w:p>
          <w:p w:rsidR="003669FA" w:rsidRPr="001B68FF" w:rsidRDefault="003669FA" w:rsidP="003669FA">
            <w:pPr>
              <w:pStyle w:val="Default"/>
              <w:jc w:val="both"/>
            </w:pPr>
            <w:r w:rsidRPr="001B68FF">
              <w:t>1. Расстояние от края основной проезжей части магистральных дорог до линии регулирования жилой застройки следует принимать</w:t>
            </w:r>
            <w:r>
              <w:t xml:space="preserve"> —</w:t>
            </w:r>
            <w:r w:rsidRPr="001B68FF">
              <w:t xml:space="preserve"> не менее 50 м, при условии применения шумозащитных устройств </w:t>
            </w:r>
            <w:r>
              <w:t>— не менее 25 м.</w:t>
            </w:r>
          </w:p>
          <w:p w:rsidR="003669FA" w:rsidRPr="001B68FF" w:rsidRDefault="003669FA" w:rsidP="003669FA">
            <w:pPr>
              <w:pStyle w:val="Default"/>
              <w:jc w:val="both"/>
            </w:pPr>
            <w:r w:rsidRPr="001B68FF">
              <w:t>2. Расстояние от края основной проезжей части улиц, местных или боковых проездов до линии застройки следует принимать</w:t>
            </w:r>
            <w:r>
              <w:t xml:space="preserve"> не более 25 м.</w:t>
            </w:r>
          </w:p>
          <w:p w:rsidR="003669FA" w:rsidRPr="001B68FF" w:rsidRDefault="003669FA" w:rsidP="003669FA">
            <w:pPr>
              <w:pStyle w:val="Default"/>
              <w:jc w:val="both"/>
            </w:pPr>
            <w:r w:rsidRPr="001B68FF">
              <w:t>В случаях превышения указанного расстояния следует предусматривать на расстоянии не ближе 5 м от линии застройки полосу шириной 6 м, пригодную дл</w:t>
            </w:r>
            <w:r>
              <w:t>я проезда пожарных машин.</w:t>
            </w:r>
          </w:p>
          <w:p w:rsidR="003669FA" w:rsidRPr="001B68FF" w:rsidRDefault="003669FA" w:rsidP="003669FA">
            <w:pPr>
              <w:pStyle w:val="Default"/>
              <w:jc w:val="both"/>
            </w:pPr>
            <w:r w:rsidRPr="001B68FF">
              <w:t>3. Минимальные расстояния от ос</w:t>
            </w:r>
            <w:r>
              <w:t>и ствола дерева, кустарника до:</w:t>
            </w:r>
          </w:p>
          <w:p w:rsidR="003669FA" w:rsidRPr="001B68FF" w:rsidRDefault="003669FA" w:rsidP="003669FA">
            <w:pPr>
              <w:pStyle w:val="Default"/>
              <w:jc w:val="both"/>
            </w:pPr>
            <w:r>
              <w:t>—</w:t>
            </w:r>
            <w:r w:rsidRPr="001B68FF">
              <w:t xml:space="preserve"> магистральных улиц общегородского значения </w:t>
            </w:r>
            <w:r>
              <w:t>— 5-7 м;</w:t>
            </w:r>
          </w:p>
          <w:p w:rsidR="003669FA" w:rsidRPr="001B68FF" w:rsidRDefault="003669FA" w:rsidP="003669FA">
            <w:pPr>
              <w:pStyle w:val="Default"/>
              <w:jc w:val="both"/>
            </w:pPr>
            <w:r>
              <w:t>—</w:t>
            </w:r>
            <w:r w:rsidRPr="001B68FF">
              <w:t xml:space="preserve"> магистральных улиц районного значения </w:t>
            </w:r>
            <w:r>
              <w:t>— 3-4 м;</w:t>
            </w:r>
          </w:p>
          <w:p w:rsidR="003669FA" w:rsidRPr="001B68FF" w:rsidRDefault="003669FA" w:rsidP="003669FA">
            <w:pPr>
              <w:pStyle w:val="Default"/>
              <w:jc w:val="both"/>
            </w:pPr>
            <w:r>
              <w:t>—</w:t>
            </w:r>
            <w:r w:rsidRPr="001B68FF">
              <w:t xml:space="preserve"> улиц и дорог местного значения </w:t>
            </w:r>
            <w:r>
              <w:t>—</w:t>
            </w:r>
            <w:r w:rsidRPr="001B68FF">
              <w:t xml:space="preserve"> 2-3 м;</w:t>
            </w:r>
          </w:p>
          <w:p w:rsidR="003669FA" w:rsidRPr="001B68FF" w:rsidRDefault="003669FA" w:rsidP="003669FA">
            <w:pPr>
              <w:pStyle w:val="Default"/>
              <w:jc w:val="both"/>
            </w:pPr>
            <w:r>
              <w:t>—</w:t>
            </w:r>
            <w:r w:rsidRPr="001B68FF">
              <w:t xml:space="preserve"> проездов </w:t>
            </w:r>
            <w:r>
              <w:t>—</w:t>
            </w:r>
            <w:r w:rsidRPr="001B68FF">
              <w:t xml:space="preserve"> 1,5-</w:t>
            </w:r>
            <w:r>
              <w:t>2 м.</w:t>
            </w:r>
          </w:p>
          <w:p w:rsidR="003669FA" w:rsidRPr="003669FA" w:rsidRDefault="003669FA" w:rsidP="003669FA">
            <w:pPr>
              <w:pStyle w:val="Default"/>
            </w:pPr>
            <w:r w:rsidRPr="001B68FF">
              <w:t>Расстояние между зданиями и объектами капитального строительства следует принимать на основе расч</w:t>
            </w:r>
            <w:r>
              <w:t>ё</w:t>
            </w:r>
            <w:r w:rsidRPr="001B68FF">
              <w:t>тов инсоляции и освещ</w:t>
            </w:r>
            <w:r>
              <w:t>ё</w:t>
            </w:r>
            <w:r w:rsidRPr="001B68FF">
              <w:t xml:space="preserve">нности, а также в соответствии с противопожарными требованиями. </w:t>
            </w:r>
          </w:p>
        </w:tc>
      </w:tr>
      <w:tr w:rsidR="003669FA" w:rsidRPr="003669FA" w:rsidTr="003669FA">
        <w:trPr>
          <w:trHeight w:val="284"/>
        </w:trPr>
        <w:tc>
          <w:tcPr>
            <w:tcW w:w="1289" w:type="dxa"/>
            <w:gridSpan w:val="2"/>
            <w:vMerge/>
          </w:tcPr>
          <w:p w:rsidR="003669FA" w:rsidRPr="003669FA" w:rsidRDefault="003669FA" w:rsidP="003669FA">
            <w:pPr>
              <w:spacing w:after="0" w:line="240" w:lineRule="auto"/>
              <w:rPr>
                <w:rFonts w:ascii="Times New Roman" w:hAnsi="Times New Roman" w:cs="Times New Roman"/>
                <w:sz w:val="24"/>
                <w:szCs w:val="24"/>
                <w:lang w:eastAsia="ru-RU"/>
              </w:rPr>
            </w:pPr>
          </w:p>
        </w:tc>
        <w:tc>
          <w:tcPr>
            <w:tcW w:w="2221" w:type="dxa"/>
            <w:vMerge/>
          </w:tcPr>
          <w:p w:rsidR="003669FA" w:rsidRPr="003669FA" w:rsidRDefault="003669FA" w:rsidP="003669FA">
            <w:pPr>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11226" w:type="dxa"/>
          </w:tcPr>
          <w:p w:rsidR="003669FA" w:rsidRPr="001B68FF" w:rsidRDefault="003669FA" w:rsidP="003669FA">
            <w:pPr>
              <w:tabs>
                <w:tab w:val="left" w:pos="925"/>
              </w:tabs>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Предельное количество этажей или предельная высота зданий, строений, сооружений:</w:t>
            </w:r>
          </w:p>
          <w:p w:rsidR="003669FA" w:rsidRPr="001B68FF" w:rsidRDefault="003669FA" w:rsidP="003669FA">
            <w:pPr>
              <w:pStyle w:val="Default"/>
              <w:jc w:val="both"/>
            </w:pPr>
            <w:r w:rsidRPr="001B68FF">
              <w:t>1. На территории городского сада допускается возведени</w:t>
            </w:r>
            <w:r>
              <w:t>е зданий высотой не более 6-8 м.</w:t>
            </w:r>
          </w:p>
          <w:p w:rsidR="003669FA" w:rsidRPr="001B68FF" w:rsidRDefault="003669FA" w:rsidP="003669FA">
            <w:pPr>
              <w:pStyle w:val="Default"/>
              <w:jc w:val="both"/>
            </w:pPr>
            <w:r w:rsidRPr="001B68FF">
              <w:t>2. На территории бульвара допускается возвед</w:t>
            </w:r>
            <w:r>
              <w:t>ение зданий высотой не более 6м.</w:t>
            </w:r>
          </w:p>
          <w:p w:rsidR="003669FA" w:rsidRPr="001B68FF" w:rsidRDefault="003669FA" w:rsidP="003669FA">
            <w:pPr>
              <w:pStyle w:val="Default"/>
              <w:jc w:val="both"/>
            </w:pPr>
            <w:r w:rsidRPr="001B68FF">
              <w:t>3. На территории парков допускается возведение зданий высотой не более 8м</w:t>
            </w:r>
            <w:r>
              <w:t>.</w:t>
            </w:r>
          </w:p>
          <w:p w:rsidR="003669FA" w:rsidRPr="003669FA" w:rsidRDefault="003669FA" w:rsidP="003669FA">
            <w:pPr>
              <w:pStyle w:val="Default"/>
              <w:jc w:val="both"/>
              <w:rPr>
                <w:color w:val="auto"/>
              </w:rPr>
            </w:pPr>
            <w:r w:rsidRPr="001B68FF">
              <w:t xml:space="preserve">4. Высота парковых </w:t>
            </w:r>
            <w:r>
              <w:t>сооружений не ограничивается.</w:t>
            </w:r>
          </w:p>
        </w:tc>
      </w:tr>
      <w:tr w:rsidR="003669FA" w:rsidRPr="003669FA" w:rsidTr="003669FA">
        <w:trPr>
          <w:trHeight w:val="284"/>
        </w:trPr>
        <w:tc>
          <w:tcPr>
            <w:tcW w:w="1289" w:type="dxa"/>
            <w:gridSpan w:val="2"/>
            <w:vMerge/>
          </w:tcPr>
          <w:p w:rsidR="003669FA" w:rsidRPr="003669FA" w:rsidRDefault="003669FA" w:rsidP="003669FA">
            <w:pPr>
              <w:spacing w:after="0" w:line="240" w:lineRule="auto"/>
              <w:rPr>
                <w:rFonts w:ascii="Times New Roman" w:hAnsi="Times New Roman" w:cs="Times New Roman"/>
                <w:sz w:val="24"/>
                <w:szCs w:val="24"/>
                <w:lang w:eastAsia="ru-RU"/>
              </w:rPr>
            </w:pPr>
          </w:p>
        </w:tc>
        <w:tc>
          <w:tcPr>
            <w:tcW w:w="2221" w:type="dxa"/>
            <w:vMerge/>
          </w:tcPr>
          <w:p w:rsidR="003669FA" w:rsidRPr="003669FA" w:rsidRDefault="003669FA" w:rsidP="003669FA">
            <w:pPr>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11226" w:type="dxa"/>
          </w:tcPr>
          <w:p w:rsidR="003669FA" w:rsidRPr="001B68FF" w:rsidRDefault="003669FA" w:rsidP="003669FA">
            <w:pPr>
              <w:spacing w:after="0" w:line="240" w:lineRule="auto"/>
              <w:rPr>
                <w:rFonts w:ascii="Times New Roman" w:hAnsi="Times New Roman" w:cs="Times New Roman"/>
                <w:b/>
                <w:sz w:val="24"/>
                <w:szCs w:val="24"/>
              </w:rPr>
            </w:pPr>
            <w:r w:rsidRPr="001B68FF">
              <w:rPr>
                <w:rFonts w:ascii="Times New Roman" w:hAnsi="Times New Roman" w:cs="Times New Roman"/>
                <w:b/>
                <w:sz w:val="24"/>
                <w:szCs w:val="24"/>
              </w:rPr>
              <w:t>Максимальный процент застройки в границах земельного участка:</w:t>
            </w:r>
          </w:p>
          <w:p w:rsidR="003669FA" w:rsidRPr="001B68FF" w:rsidRDefault="003669FA" w:rsidP="003669FA">
            <w:pPr>
              <w:pStyle w:val="Default"/>
              <w:jc w:val="both"/>
            </w:pPr>
            <w:r w:rsidRPr="001B68FF">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3669FA" w:rsidRPr="001B68FF" w:rsidRDefault="003669FA" w:rsidP="003669FA">
            <w:pPr>
              <w:pStyle w:val="Default"/>
              <w:jc w:val="both"/>
            </w:pPr>
            <w:r w:rsidRPr="001B68FF">
              <w:t xml:space="preserve">1. Максимальный процент застройки в границах земельного участка для бульваров: </w:t>
            </w:r>
          </w:p>
          <w:p w:rsidR="003669FA" w:rsidRPr="001B68FF" w:rsidRDefault="003669FA" w:rsidP="003669FA">
            <w:pPr>
              <w:pStyle w:val="Default"/>
              <w:jc w:val="both"/>
            </w:pPr>
            <w:r>
              <w:t>—</w:t>
            </w:r>
            <w:r w:rsidRPr="001B68FF">
              <w:t xml:space="preserve"> 2-3</w:t>
            </w:r>
            <w:r>
              <w:t> </w:t>
            </w:r>
            <w:r w:rsidRPr="001B68FF">
              <w:t xml:space="preserve">% </w:t>
            </w:r>
            <w:r>
              <w:t>при ширине 25-50 м;</w:t>
            </w:r>
          </w:p>
          <w:p w:rsidR="003669FA" w:rsidRPr="001B68FF" w:rsidRDefault="003669FA" w:rsidP="003669FA">
            <w:pPr>
              <w:pStyle w:val="Default"/>
              <w:jc w:val="both"/>
            </w:pPr>
            <w:r>
              <w:t>—</w:t>
            </w:r>
            <w:r w:rsidRPr="001B68FF">
              <w:t xml:space="preserve"> не б</w:t>
            </w:r>
            <w:r>
              <w:t>олее 5 % при ширине более 50 м;</w:t>
            </w:r>
          </w:p>
          <w:p w:rsidR="003669FA" w:rsidRPr="001B68FF" w:rsidRDefault="003669FA" w:rsidP="003669FA">
            <w:pPr>
              <w:pStyle w:val="Default"/>
              <w:jc w:val="both"/>
            </w:pPr>
            <w:r w:rsidRPr="001B68FF">
              <w:t>2. Максимальный процент аллей, дорожек, площадок и малых форм в границах земельного участка для скверов</w:t>
            </w:r>
            <w:r>
              <w:t>,</w:t>
            </w:r>
            <w:r w:rsidRPr="001B68FF">
              <w:t xml:space="preserve"> размещаемых на городс</w:t>
            </w:r>
            <w:r>
              <w:t>ких улицах и площадях, — 40-25 %.</w:t>
            </w:r>
          </w:p>
          <w:p w:rsidR="003669FA" w:rsidRPr="001B68FF" w:rsidRDefault="003669FA" w:rsidP="003669FA">
            <w:pPr>
              <w:pStyle w:val="Default"/>
              <w:jc w:val="both"/>
            </w:pPr>
            <w:r w:rsidRPr="001B68FF">
              <w:lastRenderedPageBreak/>
              <w:t>3. Общая площадь застройки городского сада не долж</w:t>
            </w:r>
            <w:r>
              <w:t>на превышать 5 % территории сада.</w:t>
            </w:r>
          </w:p>
          <w:p w:rsidR="003669FA" w:rsidRPr="003669FA" w:rsidRDefault="003669FA" w:rsidP="003669FA">
            <w:pPr>
              <w:pStyle w:val="Default"/>
              <w:jc w:val="both"/>
            </w:pPr>
            <w:r w:rsidRPr="001B68FF">
              <w:t>4. Общая площадь застройки парка не должна превышать 30</w:t>
            </w:r>
            <w:r>
              <w:t> </w:t>
            </w:r>
            <w:r w:rsidRPr="001B68FF">
              <w:t>% территории</w:t>
            </w:r>
            <w:r>
              <w:t xml:space="preserve"> парка.</w:t>
            </w:r>
          </w:p>
        </w:tc>
      </w:tr>
      <w:tr w:rsidR="00F35B7D" w:rsidRPr="003669FA" w:rsidTr="003669FA">
        <w:trPr>
          <w:trHeight w:val="284"/>
        </w:trPr>
        <w:tc>
          <w:tcPr>
            <w:tcW w:w="14736" w:type="dxa"/>
            <w:gridSpan w:val="4"/>
            <w:vAlign w:val="center"/>
          </w:tcPr>
          <w:p w:rsidR="00F35B7D" w:rsidRPr="003669FA" w:rsidRDefault="00F35B7D" w:rsidP="003669FA">
            <w:pPr>
              <w:keepNext/>
              <w:spacing w:after="0" w:line="240" w:lineRule="auto"/>
              <w:jc w:val="center"/>
              <w:outlineLvl w:val="4"/>
              <w:rPr>
                <w:rFonts w:ascii="Times New Roman" w:hAnsi="Times New Roman" w:cs="Times New Roman"/>
                <w:b/>
                <w:bCs/>
                <w:iCs/>
                <w:caps/>
                <w:sz w:val="24"/>
                <w:szCs w:val="24"/>
                <w:lang w:eastAsia="ru-RU"/>
              </w:rPr>
            </w:pPr>
            <w:r w:rsidRPr="003669FA">
              <w:rPr>
                <w:rFonts w:ascii="Times New Roman" w:hAnsi="Times New Roman" w:cs="Times New Roman"/>
                <w:b/>
                <w:bCs/>
                <w:iCs/>
                <w:caps/>
                <w:sz w:val="24"/>
                <w:szCs w:val="24"/>
                <w:lang w:eastAsia="ru-RU"/>
              </w:rPr>
              <w:lastRenderedPageBreak/>
              <w:t>Вспомогательные виды разрешённого использования</w:t>
            </w:r>
          </w:p>
        </w:tc>
      </w:tr>
      <w:tr w:rsidR="00F35B7D" w:rsidRPr="003669FA" w:rsidTr="003669FA">
        <w:trPr>
          <w:trHeight w:val="284"/>
        </w:trPr>
        <w:tc>
          <w:tcPr>
            <w:tcW w:w="1289" w:type="dxa"/>
            <w:gridSpan w:val="2"/>
          </w:tcPr>
          <w:p w:rsidR="00F35B7D" w:rsidRPr="003669FA" w:rsidRDefault="00F35B7D" w:rsidP="003669FA">
            <w:pPr>
              <w:spacing w:after="0" w:line="240" w:lineRule="auto"/>
              <w:rPr>
                <w:rFonts w:ascii="Times New Roman" w:hAnsi="Times New Roman" w:cs="Times New Roman"/>
                <w:sz w:val="24"/>
                <w:szCs w:val="24"/>
                <w:lang w:eastAsia="ru-RU"/>
              </w:rPr>
            </w:pPr>
          </w:p>
        </w:tc>
        <w:tc>
          <w:tcPr>
            <w:tcW w:w="2221" w:type="dxa"/>
          </w:tcPr>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На терри</w:t>
            </w:r>
            <w:r w:rsidR="003669FA">
              <w:rPr>
                <w:rFonts w:ascii="Times New Roman" w:hAnsi="Times New Roman" w:cs="Times New Roman"/>
                <w:sz w:val="24"/>
                <w:szCs w:val="24"/>
                <w:lang w:eastAsia="ru-RU"/>
              </w:rPr>
              <w:t>ториях общего пользования могут</w:t>
            </w:r>
            <w:r w:rsidRPr="003669FA">
              <w:rPr>
                <w:rFonts w:ascii="Times New Roman" w:hAnsi="Times New Roman" w:cs="Times New Roman"/>
                <w:sz w:val="24"/>
                <w:szCs w:val="24"/>
                <w:lang w:eastAsia="ru-RU"/>
              </w:rPr>
              <w:t xml:space="preserve"> устанавливаться публичные сервитуты на размещение инженерных коммуникаций, сооружений и объектов капитального строительства,</w:t>
            </w:r>
          </w:p>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размещения сооружений для организации дорожного движения, в т.ч. пунктов ГИБДД;</w:t>
            </w:r>
          </w:p>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строительства и эксплуатации инженерных сетей и сооружений;</w:t>
            </w:r>
          </w:p>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строительства и эксплуатации стоянок открытого типа;</w:t>
            </w:r>
          </w:p>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строительства и эксплуатации остановочных комплексов;</w:t>
            </w:r>
          </w:p>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размещения объектов некапитально</w:t>
            </w:r>
            <w:r w:rsidRPr="003669FA">
              <w:rPr>
                <w:rFonts w:ascii="Times New Roman" w:hAnsi="Times New Roman" w:cs="Times New Roman"/>
                <w:sz w:val="24"/>
                <w:szCs w:val="24"/>
                <w:lang w:eastAsia="ru-RU"/>
              </w:rPr>
              <w:lastRenderedPageBreak/>
              <w:t>го строительства, предназначен</w:t>
            </w:r>
          </w:p>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ных       для обслуживания населения;</w:t>
            </w:r>
          </w:p>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размещения фонтанов, малых архитектурных форм;</w:t>
            </w:r>
          </w:p>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озеленения</w:t>
            </w:r>
          </w:p>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размещения общественных туалетов;</w:t>
            </w:r>
          </w:p>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размещения нестационар</w:t>
            </w:r>
          </w:p>
          <w:p w:rsidR="00F35B7D" w:rsidRPr="003669FA" w:rsidRDefault="00F35B7D" w:rsidP="003669FA">
            <w:pPr>
              <w:autoSpaceDE w:val="0"/>
              <w:autoSpaceDN w:val="0"/>
              <w:adjustRightInd w:val="0"/>
              <w:spacing w:after="0" w:line="240" w:lineRule="auto"/>
              <w:rPr>
                <w:rFonts w:ascii="Times New Roman" w:hAnsi="Times New Roman" w:cs="Times New Roman"/>
                <w:sz w:val="24"/>
                <w:szCs w:val="24"/>
                <w:lang w:eastAsia="ru-RU"/>
              </w:rPr>
            </w:pPr>
            <w:r w:rsidRPr="003669FA">
              <w:rPr>
                <w:rFonts w:ascii="Times New Roman" w:hAnsi="Times New Roman" w:cs="Times New Roman"/>
                <w:sz w:val="24"/>
                <w:szCs w:val="24"/>
                <w:lang w:eastAsia="ru-RU"/>
              </w:rPr>
              <w:t>ных торговых объектов.</w:t>
            </w:r>
          </w:p>
        </w:tc>
        <w:tc>
          <w:tcPr>
            <w:tcW w:w="11226" w:type="dxa"/>
          </w:tcPr>
          <w:p w:rsidR="00F35B7D" w:rsidRPr="003669FA" w:rsidRDefault="00F35B7D" w:rsidP="003669FA">
            <w:pPr>
              <w:spacing w:after="0" w:line="240" w:lineRule="auto"/>
              <w:rPr>
                <w:rFonts w:ascii="Times New Roman" w:hAnsi="Times New Roman" w:cs="Times New Roman"/>
                <w:sz w:val="24"/>
                <w:szCs w:val="24"/>
              </w:rPr>
            </w:pPr>
            <w:r w:rsidRPr="003669FA">
              <w:rPr>
                <w:rFonts w:ascii="Times New Roman" w:hAnsi="Times New Roman" w:cs="Times New Roman"/>
                <w:sz w:val="24"/>
                <w:szCs w:val="24"/>
              </w:rPr>
              <w:lastRenderedPageBreak/>
              <w:t>В соответствии со ст</w:t>
            </w:r>
            <w:r w:rsidR="003669FA">
              <w:rPr>
                <w:rFonts w:ascii="Times New Roman" w:hAnsi="Times New Roman" w:cs="Times New Roman"/>
                <w:sz w:val="24"/>
                <w:szCs w:val="24"/>
              </w:rPr>
              <w:t>атьёй</w:t>
            </w:r>
            <w:r w:rsidRPr="003669FA">
              <w:rPr>
                <w:rFonts w:ascii="Times New Roman" w:hAnsi="Times New Roman" w:cs="Times New Roman"/>
                <w:sz w:val="24"/>
                <w:szCs w:val="24"/>
              </w:rPr>
              <w:t xml:space="preserve"> 38</w:t>
            </w:r>
            <w:r w:rsidR="003669FA">
              <w:rPr>
                <w:rFonts w:ascii="Times New Roman" w:hAnsi="Times New Roman" w:cs="Times New Roman"/>
                <w:sz w:val="24"/>
                <w:szCs w:val="24"/>
              </w:rPr>
              <w:t xml:space="preserve"> </w:t>
            </w:r>
            <w:r w:rsidRPr="003669FA">
              <w:rPr>
                <w:rFonts w:ascii="Times New Roman" w:hAnsi="Times New Roman" w:cs="Times New Roman"/>
                <w:sz w:val="24"/>
                <w:szCs w:val="24"/>
              </w:rPr>
              <w:t>Гр</w:t>
            </w:r>
            <w:r w:rsidR="003669FA">
              <w:rPr>
                <w:rFonts w:ascii="Times New Roman" w:hAnsi="Times New Roman" w:cs="Times New Roman"/>
                <w:sz w:val="24"/>
                <w:szCs w:val="24"/>
              </w:rPr>
              <w:t>адостроительного кодекса</w:t>
            </w:r>
            <w:r w:rsidRPr="003669FA">
              <w:rPr>
                <w:rFonts w:ascii="Times New Roman" w:hAnsi="Times New Roman" w:cs="Times New Roman"/>
                <w:sz w:val="24"/>
                <w:szCs w:val="24"/>
              </w:rPr>
              <w:t xml:space="preserve"> РФ </w:t>
            </w:r>
            <w:r w:rsidRPr="003669FA">
              <w:rPr>
                <w:rFonts w:ascii="Times New Roman" w:hAnsi="Times New Roman" w:cs="Times New Roman"/>
                <w:sz w:val="24"/>
                <w:szCs w:val="24"/>
                <w:lang w:eastAsia="ru-RU"/>
              </w:rPr>
              <w:t xml:space="preserve">предельные (минимальные и (или) максимальные) размеры земельных участков, предельные параметры </w:t>
            </w:r>
            <w:r w:rsidR="001B68FF" w:rsidRPr="003669FA">
              <w:rPr>
                <w:rFonts w:ascii="Times New Roman" w:hAnsi="Times New Roman" w:cs="Times New Roman"/>
                <w:sz w:val="24"/>
                <w:szCs w:val="24"/>
                <w:lang w:eastAsia="ru-RU"/>
              </w:rPr>
              <w:t>разрешённ</w:t>
            </w:r>
            <w:r w:rsidRPr="003669FA">
              <w:rPr>
                <w:rFonts w:ascii="Times New Roman" w:hAnsi="Times New Roman" w:cs="Times New Roman"/>
                <w:sz w:val="24"/>
                <w:szCs w:val="24"/>
                <w:lang w:eastAsia="ru-RU"/>
              </w:rPr>
              <w:t>ого строительства, реконструкции объектов капитального строительства не подлежат установлению.</w:t>
            </w:r>
          </w:p>
        </w:tc>
      </w:tr>
    </w:tbl>
    <w:p w:rsidR="00F35B7D" w:rsidRDefault="00F35B7D" w:rsidP="00F35B7D">
      <w:pPr>
        <w:widowControl w:val="0"/>
        <w:autoSpaceDE w:val="0"/>
        <w:autoSpaceDN w:val="0"/>
        <w:adjustRightInd w:val="0"/>
        <w:spacing w:after="0" w:line="240" w:lineRule="auto"/>
        <w:jc w:val="both"/>
        <w:rPr>
          <w:rFonts w:ascii="Times New Roman" w:hAnsi="Times New Roman"/>
          <w:b/>
          <w:bCs/>
          <w:sz w:val="24"/>
          <w:szCs w:val="24"/>
        </w:rPr>
      </w:pPr>
    </w:p>
    <w:p w:rsidR="0084347C" w:rsidRPr="00D976F6" w:rsidRDefault="0084347C" w:rsidP="00D976F6">
      <w:pPr>
        <w:widowControl w:val="0"/>
        <w:autoSpaceDE w:val="0"/>
        <w:autoSpaceDN w:val="0"/>
        <w:adjustRightInd w:val="0"/>
        <w:spacing w:after="0" w:line="240" w:lineRule="auto"/>
        <w:jc w:val="both"/>
        <w:rPr>
          <w:rFonts w:ascii="Times New Roman" w:hAnsi="Times New Roman"/>
          <w:sz w:val="24"/>
          <w:szCs w:val="24"/>
        </w:rPr>
      </w:pPr>
    </w:p>
    <w:sectPr w:rsidR="0084347C" w:rsidRPr="00D976F6" w:rsidSect="004F0AF0">
      <w:pgSz w:w="16838" w:h="11906" w:orient="landscape"/>
      <w:pgMar w:top="567" w:right="851" w:bottom="567" w:left="1134"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6EA" w:rsidRDefault="007C16EA" w:rsidP="00F35B7D">
      <w:pPr>
        <w:spacing w:after="0" w:line="240" w:lineRule="auto"/>
      </w:pPr>
      <w:r>
        <w:separator/>
      </w:r>
    </w:p>
  </w:endnote>
  <w:endnote w:type="continuationSeparator" w:id="0">
    <w:p w:rsidR="007C16EA" w:rsidRDefault="007C16EA" w:rsidP="00F3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925905"/>
    </w:sdtPr>
    <w:sdtContent>
      <w:p w:rsidR="000F6394" w:rsidRDefault="000F6394">
        <w:pPr>
          <w:pStyle w:val="a9"/>
          <w:jc w:val="right"/>
        </w:pPr>
        <w:r>
          <w:fldChar w:fldCharType="begin"/>
        </w:r>
        <w:r>
          <w:instrText>PAGE   \* MERGEFORMAT</w:instrText>
        </w:r>
        <w:r>
          <w:fldChar w:fldCharType="separate"/>
        </w:r>
        <w:r w:rsidR="00D815BB">
          <w:rPr>
            <w:noProof/>
          </w:rPr>
          <w:t>7</w:t>
        </w:r>
        <w:r>
          <w:rPr>
            <w:noProof/>
          </w:rPr>
          <w:fldChar w:fldCharType="end"/>
        </w:r>
      </w:p>
    </w:sdtContent>
  </w:sdt>
  <w:p w:rsidR="000F6394" w:rsidRDefault="000F6394" w:rsidP="00462268">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6EA" w:rsidRDefault="007C16EA" w:rsidP="00F35B7D">
      <w:pPr>
        <w:spacing w:after="0" w:line="240" w:lineRule="auto"/>
      </w:pPr>
      <w:r>
        <w:separator/>
      </w:r>
    </w:p>
  </w:footnote>
  <w:footnote w:type="continuationSeparator" w:id="0">
    <w:p w:rsidR="007C16EA" w:rsidRDefault="007C16EA" w:rsidP="00F35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B16ECE" w:rsidRDefault="000F6394" w:rsidP="00462268">
    <w:pPr>
      <w:pStyle w:val="a7"/>
      <w:jc w:val="center"/>
      <w:rPr>
        <w:sz w:val="24"/>
        <w:szCs w:val="24"/>
      </w:rPr>
    </w:pPr>
    <w:r w:rsidRPr="00B16ECE">
      <w:rPr>
        <w:rFonts w:ascii="Times New Roman" w:hAnsi="Times New Roman"/>
        <w:bCs/>
        <w:sz w:val="24"/>
        <w:szCs w:val="24"/>
        <w:lang w:eastAsia="ru-RU"/>
      </w:rPr>
      <w:t>Ж-2 Зона застройки малоэтажными жилыми домами</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3B28F8" w:rsidRDefault="000F6394" w:rsidP="00462268">
    <w:pPr>
      <w:pStyle w:val="a7"/>
      <w:jc w:val="center"/>
      <w:rPr>
        <w:sz w:val="24"/>
        <w:szCs w:val="24"/>
      </w:rPr>
    </w:pPr>
    <w:r w:rsidRPr="003B28F8">
      <w:rPr>
        <w:rFonts w:ascii="Times New Roman" w:hAnsi="Times New Roman"/>
        <w:sz w:val="24"/>
        <w:szCs w:val="24"/>
        <w:lang w:eastAsia="ru-RU"/>
      </w:rPr>
      <w:t>Р-1 Зона городских лесов, парков и скверов, набережных</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Default="000F6394" w:rsidP="0047436B">
    <w:pPr>
      <w:pStyle w:val="a7"/>
      <w:jc w:val="center"/>
    </w:pPr>
    <w:r>
      <w:rPr>
        <w:rFonts w:ascii="Times New Roman" w:hAnsi="Times New Roman"/>
        <w:sz w:val="24"/>
        <w:szCs w:val="24"/>
        <w:lang w:eastAsia="ru-RU"/>
      </w:rPr>
      <w:t>Р-2 Зона естественного ландшафта</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3B28F8" w:rsidRDefault="000F6394" w:rsidP="00462268">
    <w:pPr>
      <w:pStyle w:val="a7"/>
      <w:jc w:val="center"/>
      <w:rPr>
        <w:sz w:val="24"/>
        <w:szCs w:val="24"/>
      </w:rPr>
    </w:pPr>
    <w:r w:rsidRPr="003B28F8">
      <w:rPr>
        <w:rFonts w:ascii="Times New Roman" w:hAnsi="Times New Roman"/>
        <w:sz w:val="24"/>
        <w:szCs w:val="24"/>
        <w:lang w:eastAsia="ru-RU"/>
      </w:rPr>
      <w:t>Р-3 Зона учреждений спорта и отдыха</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3B28F8" w:rsidRDefault="000F6394" w:rsidP="00462268">
    <w:pPr>
      <w:pStyle w:val="a7"/>
      <w:tabs>
        <w:tab w:val="clear" w:pos="4677"/>
        <w:tab w:val="left" w:pos="4695"/>
        <w:tab w:val="center" w:pos="7339"/>
      </w:tabs>
      <w:jc w:val="center"/>
      <w:rPr>
        <w:sz w:val="24"/>
        <w:szCs w:val="24"/>
      </w:rPr>
    </w:pPr>
    <w:r w:rsidRPr="003B28F8">
      <w:rPr>
        <w:rFonts w:ascii="Times New Roman" w:hAnsi="Times New Roman"/>
        <w:sz w:val="24"/>
        <w:szCs w:val="24"/>
        <w:lang w:eastAsia="ru-RU"/>
      </w:rPr>
      <w:t>И-</w:t>
    </w:r>
    <w:r>
      <w:rPr>
        <w:rFonts w:ascii="Times New Roman" w:hAnsi="Times New Roman"/>
        <w:sz w:val="24"/>
        <w:szCs w:val="24"/>
        <w:lang w:eastAsia="ru-RU"/>
      </w:rPr>
      <w:t>1 Зона инженерной</w:t>
    </w:r>
    <w:r w:rsidRPr="003B28F8">
      <w:rPr>
        <w:rFonts w:ascii="Times New Roman" w:hAnsi="Times New Roman"/>
        <w:sz w:val="24"/>
        <w:szCs w:val="24"/>
        <w:lang w:eastAsia="ru-RU"/>
      </w:rPr>
      <w:t xml:space="preserve"> инфраструктур</w:t>
    </w:r>
    <w:r>
      <w:rPr>
        <w:rFonts w:ascii="Times New Roman" w:hAnsi="Times New Roman"/>
        <w:sz w:val="24"/>
        <w:szCs w:val="24"/>
        <w:lang w:eastAsia="ru-RU"/>
      </w:rPr>
      <w:t>ы</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BA40B6" w:rsidRDefault="000F6394" w:rsidP="00462268">
    <w:pPr>
      <w:pStyle w:val="a7"/>
      <w:jc w:val="center"/>
      <w:rPr>
        <w:rFonts w:ascii="Times New Roman" w:hAnsi="Times New Roman"/>
        <w:sz w:val="24"/>
        <w:szCs w:val="24"/>
      </w:rPr>
    </w:pPr>
    <w:r>
      <w:rPr>
        <w:rFonts w:ascii="Times New Roman" w:hAnsi="Times New Roman"/>
        <w:sz w:val="24"/>
        <w:szCs w:val="24"/>
      </w:rPr>
      <w:t>Т</w:t>
    </w:r>
    <w:r w:rsidRPr="00BA40B6">
      <w:rPr>
        <w:rFonts w:ascii="Times New Roman" w:hAnsi="Times New Roman"/>
        <w:sz w:val="24"/>
        <w:szCs w:val="24"/>
      </w:rPr>
      <w:t>-1</w:t>
    </w:r>
    <w:r>
      <w:rPr>
        <w:rFonts w:ascii="Times New Roman" w:hAnsi="Times New Roman"/>
        <w:sz w:val="24"/>
        <w:szCs w:val="24"/>
      </w:rPr>
      <w:t xml:space="preserve"> Зона транспортной инфраструктуры</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BA40B6" w:rsidRDefault="000F6394" w:rsidP="00462268">
    <w:pPr>
      <w:pStyle w:val="a7"/>
      <w:jc w:val="center"/>
      <w:rPr>
        <w:rFonts w:ascii="Times New Roman" w:hAnsi="Times New Roman"/>
        <w:sz w:val="24"/>
        <w:szCs w:val="24"/>
      </w:rPr>
    </w:pPr>
    <w:r>
      <w:rPr>
        <w:rFonts w:ascii="Times New Roman" w:hAnsi="Times New Roman"/>
        <w:sz w:val="24"/>
        <w:szCs w:val="24"/>
      </w:rPr>
      <w:t>С</w:t>
    </w:r>
    <w:r w:rsidRPr="00BA40B6">
      <w:rPr>
        <w:rFonts w:ascii="Times New Roman" w:hAnsi="Times New Roman"/>
        <w:sz w:val="24"/>
        <w:szCs w:val="24"/>
      </w:rPr>
      <w:t>-1</w:t>
    </w:r>
    <w:r>
      <w:rPr>
        <w:rFonts w:ascii="Times New Roman" w:hAnsi="Times New Roman"/>
        <w:sz w:val="24"/>
        <w:szCs w:val="24"/>
      </w:rPr>
      <w:t xml:space="preserve"> Зона специального назначения</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3B28F8" w:rsidRDefault="000F6394" w:rsidP="00462268">
    <w:pPr>
      <w:pStyle w:val="a7"/>
      <w:jc w:val="center"/>
      <w:rPr>
        <w:szCs w:val="24"/>
      </w:rPr>
    </w:pPr>
    <w:r w:rsidRPr="003B28F8">
      <w:rPr>
        <w:rFonts w:ascii="Times New Roman" w:hAnsi="Times New Roman"/>
        <w:sz w:val="24"/>
        <w:szCs w:val="24"/>
        <w:lang w:eastAsia="ru-RU"/>
      </w:rPr>
      <w:t>СХ-1 Зона садовых участков</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3B28F8" w:rsidRDefault="000F6394" w:rsidP="00462268">
    <w:pPr>
      <w:pStyle w:val="a7"/>
      <w:jc w:val="center"/>
      <w:rPr>
        <w:szCs w:val="24"/>
      </w:rPr>
    </w:pPr>
    <w:r w:rsidRPr="003B28F8">
      <w:rPr>
        <w:rFonts w:ascii="Times New Roman" w:hAnsi="Times New Roman"/>
        <w:sz w:val="24"/>
        <w:szCs w:val="24"/>
        <w:lang w:eastAsia="ru-RU"/>
      </w:rPr>
      <w:t>СХ-2 Зона сельскохозяйственного использования в границах земель сельскохозяйственного назначения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Default="000F6394" w:rsidP="00462268">
    <w:pPr>
      <w:pStyle w:val="a7"/>
      <w:jc w:val="center"/>
      <w:rPr>
        <w:rFonts w:ascii="Times New Roman" w:eastAsia="Times New Roman" w:hAnsi="Times New Roman"/>
        <w:sz w:val="28"/>
        <w:szCs w:val="28"/>
        <w:lang w:eastAsia="ru-RU"/>
      </w:rPr>
    </w:pPr>
    <w:r w:rsidRPr="00B16ECE">
      <w:rPr>
        <w:rFonts w:ascii="Times New Roman" w:hAnsi="Times New Roman"/>
        <w:bCs/>
        <w:sz w:val="24"/>
        <w:szCs w:val="24"/>
        <w:lang w:eastAsia="ru-RU"/>
      </w:rPr>
      <w:t xml:space="preserve">Ж-3 </w:t>
    </w:r>
    <w:r w:rsidRPr="004F0AF0">
      <w:rPr>
        <w:rFonts w:ascii="Times New Roman" w:eastAsia="Times New Roman" w:hAnsi="Times New Roman"/>
        <w:sz w:val="28"/>
        <w:szCs w:val="28"/>
        <w:lang w:eastAsia="ru-RU"/>
      </w:rPr>
      <w:t>Зоны застройки других видов (садовые, дачные дома)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B16ECE" w:rsidRDefault="000F6394" w:rsidP="00462268">
    <w:pPr>
      <w:pStyle w:val="a7"/>
      <w:jc w:val="center"/>
      <w:rPr>
        <w:sz w:val="24"/>
        <w:szCs w:val="24"/>
      </w:rPr>
    </w:pPr>
    <w:r w:rsidRPr="00B16ECE">
      <w:rPr>
        <w:rFonts w:ascii="Times New Roman" w:hAnsi="Times New Roman"/>
        <w:sz w:val="24"/>
        <w:szCs w:val="24"/>
        <w:lang w:eastAsia="ru-RU"/>
      </w:rPr>
      <w:t>О-1 Общественно–деловая зона административного центра города</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B16ECE" w:rsidRDefault="000F6394" w:rsidP="00462268">
    <w:pPr>
      <w:pStyle w:val="a7"/>
      <w:tabs>
        <w:tab w:val="left" w:pos="10915"/>
      </w:tabs>
      <w:jc w:val="center"/>
      <w:rPr>
        <w:sz w:val="24"/>
        <w:szCs w:val="24"/>
      </w:rPr>
    </w:pPr>
    <w:r>
      <w:rPr>
        <w:rFonts w:ascii="Times New Roman" w:hAnsi="Times New Roman"/>
        <w:sz w:val="24"/>
        <w:szCs w:val="24"/>
        <w:lang w:eastAsia="ru-RU"/>
      </w:rPr>
      <w:t>О-2 Зона</w:t>
    </w:r>
    <w:r w:rsidRPr="00B16ECE">
      <w:rPr>
        <w:rFonts w:ascii="Times New Roman" w:hAnsi="Times New Roman"/>
        <w:sz w:val="24"/>
        <w:szCs w:val="24"/>
        <w:lang w:eastAsia="ru-RU"/>
      </w:rPr>
      <w:t xml:space="preserve"> общественного и коммерческого назначения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B16ECE" w:rsidRDefault="000F6394" w:rsidP="00462268">
    <w:pPr>
      <w:pStyle w:val="a7"/>
      <w:jc w:val="center"/>
      <w:rPr>
        <w:sz w:val="24"/>
        <w:szCs w:val="24"/>
      </w:rPr>
    </w:pPr>
    <w:r w:rsidRPr="00B16ECE">
      <w:rPr>
        <w:rFonts w:ascii="Times New Roman" w:hAnsi="Times New Roman"/>
        <w:sz w:val="24"/>
        <w:szCs w:val="24"/>
        <w:lang w:eastAsia="ru-RU"/>
      </w:rPr>
      <w:t>О-3 Зона объектов социального назначения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B16ECE" w:rsidRDefault="000F6394" w:rsidP="00462268">
    <w:pPr>
      <w:pStyle w:val="a7"/>
      <w:jc w:val="center"/>
      <w:rPr>
        <w:sz w:val="24"/>
        <w:szCs w:val="24"/>
      </w:rPr>
    </w:pPr>
    <w:r w:rsidRPr="00B16ECE">
      <w:rPr>
        <w:rFonts w:ascii="Times New Roman" w:hAnsi="Times New Roman"/>
        <w:sz w:val="24"/>
        <w:szCs w:val="24"/>
        <w:lang w:eastAsia="ru-RU"/>
      </w:rPr>
      <w:t xml:space="preserve">П-1 Зона производственно-коммунальных объектов </w:t>
    </w:r>
    <w:r w:rsidRPr="00B16ECE">
      <w:rPr>
        <w:rFonts w:ascii="Times New Roman" w:hAnsi="Times New Roman"/>
        <w:sz w:val="24"/>
        <w:szCs w:val="24"/>
        <w:lang w:val="en-US" w:eastAsia="ru-RU"/>
      </w:rPr>
      <w:t>II</w:t>
    </w:r>
    <w:r w:rsidRPr="00B16ECE">
      <w:rPr>
        <w:rFonts w:ascii="Times New Roman" w:hAnsi="Times New Roman"/>
        <w:sz w:val="24"/>
        <w:szCs w:val="24"/>
        <w:lang w:eastAsia="ru-RU"/>
      </w:rPr>
      <w:t xml:space="preserve"> класса опасности</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3B28F8" w:rsidRDefault="000F6394" w:rsidP="00462268">
    <w:pPr>
      <w:pStyle w:val="a7"/>
      <w:jc w:val="center"/>
      <w:rPr>
        <w:sz w:val="24"/>
        <w:szCs w:val="24"/>
      </w:rPr>
    </w:pPr>
    <w:r w:rsidRPr="003B28F8">
      <w:rPr>
        <w:rFonts w:ascii="Times New Roman" w:hAnsi="Times New Roman"/>
        <w:sz w:val="24"/>
        <w:szCs w:val="24"/>
        <w:lang w:eastAsia="ru-RU"/>
      </w:rPr>
      <w:t xml:space="preserve">П-2 Зона производственно-коммунальных объектов </w:t>
    </w:r>
    <w:r w:rsidRPr="003B28F8">
      <w:rPr>
        <w:rFonts w:ascii="Times New Roman" w:hAnsi="Times New Roman"/>
        <w:sz w:val="24"/>
        <w:szCs w:val="24"/>
        <w:lang w:val="en-US" w:eastAsia="ru-RU"/>
      </w:rPr>
      <w:t>III</w:t>
    </w:r>
    <w:r w:rsidRPr="003B28F8">
      <w:rPr>
        <w:rFonts w:ascii="Times New Roman" w:hAnsi="Times New Roman"/>
        <w:sz w:val="24"/>
        <w:szCs w:val="24"/>
        <w:lang w:eastAsia="ru-RU"/>
      </w:rPr>
      <w:t xml:space="preserve"> класса опасности</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3B28F8" w:rsidRDefault="000F6394" w:rsidP="00462268">
    <w:pPr>
      <w:pStyle w:val="a7"/>
      <w:jc w:val="center"/>
      <w:rPr>
        <w:sz w:val="24"/>
        <w:szCs w:val="24"/>
      </w:rPr>
    </w:pPr>
    <w:r w:rsidRPr="003B28F8">
      <w:rPr>
        <w:rFonts w:ascii="Times New Roman" w:hAnsi="Times New Roman"/>
        <w:sz w:val="24"/>
        <w:szCs w:val="24"/>
        <w:lang w:eastAsia="ru-RU"/>
      </w:rPr>
      <w:t xml:space="preserve">П-3 Зона производственно-коммунальных объектов </w:t>
    </w:r>
    <w:r w:rsidRPr="003B28F8">
      <w:rPr>
        <w:rFonts w:ascii="Times New Roman" w:hAnsi="Times New Roman"/>
        <w:sz w:val="24"/>
        <w:szCs w:val="24"/>
        <w:lang w:val="en-US" w:eastAsia="ru-RU"/>
      </w:rPr>
      <w:t>IV</w:t>
    </w:r>
    <w:r w:rsidRPr="003B28F8">
      <w:rPr>
        <w:rFonts w:ascii="Times New Roman" w:hAnsi="Times New Roman"/>
        <w:sz w:val="24"/>
        <w:szCs w:val="24"/>
        <w:lang w:eastAsia="ru-RU"/>
      </w:rPr>
      <w:t>-</w:t>
    </w:r>
    <w:r w:rsidRPr="003B28F8">
      <w:rPr>
        <w:rFonts w:ascii="Times New Roman" w:hAnsi="Times New Roman"/>
        <w:sz w:val="24"/>
        <w:szCs w:val="24"/>
        <w:lang w:val="en-US" w:eastAsia="ru-RU"/>
      </w:rPr>
      <w:t>V</w:t>
    </w:r>
    <w:r w:rsidRPr="003B28F8">
      <w:rPr>
        <w:rFonts w:ascii="Times New Roman" w:hAnsi="Times New Roman"/>
        <w:sz w:val="24"/>
        <w:szCs w:val="24"/>
        <w:lang w:eastAsia="ru-RU"/>
      </w:rPr>
      <w:t xml:space="preserve"> класса опасности</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94" w:rsidRPr="003B28F8" w:rsidRDefault="000F6394" w:rsidP="00462268">
    <w:pPr>
      <w:pStyle w:val="a7"/>
      <w:tabs>
        <w:tab w:val="center" w:pos="7143"/>
        <w:tab w:val="left" w:pos="9700"/>
      </w:tabs>
      <w:rPr>
        <w:sz w:val="24"/>
        <w:szCs w:val="24"/>
      </w:rPr>
    </w:pPr>
    <w:r>
      <w:rPr>
        <w:rFonts w:ascii="Times New Roman" w:hAnsi="Times New Roman"/>
        <w:sz w:val="24"/>
        <w:szCs w:val="24"/>
        <w:lang w:eastAsia="ru-RU"/>
      </w:rPr>
      <w:tab/>
    </w:r>
    <w:r>
      <w:rPr>
        <w:rFonts w:ascii="Times New Roman" w:hAnsi="Times New Roman"/>
        <w:sz w:val="24"/>
        <w:szCs w:val="24"/>
        <w:lang w:eastAsia="ru-RU"/>
      </w:rPr>
      <w:tab/>
      <w:t xml:space="preserve">К-1 Коммунальная </w:t>
    </w:r>
    <w:r w:rsidRPr="003B28F8">
      <w:rPr>
        <w:rFonts w:ascii="Times New Roman" w:hAnsi="Times New Roman"/>
        <w:sz w:val="24"/>
        <w:szCs w:val="24"/>
        <w:lang w:eastAsia="ru-RU"/>
      </w:rPr>
      <w:t>зона</w:t>
    </w:r>
    <w:r>
      <w:rPr>
        <w:rFonts w:ascii="Times New Roman" w:hAnsi="Times New Roman"/>
        <w:sz w:val="24"/>
        <w:szCs w:val="24"/>
        <w:lang w:eastAsia="ru-RU"/>
      </w:rPr>
      <w:tab/>
    </w:r>
    <w:r>
      <w:rPr>
        <w:rFonts w:ascii="Times New Roman" w:hAnsi="Times New Roman"/>
        <w:sz w:val="24"/>
        <w:szCs w:val="24"/>
        <w:lang w:eastAsia="ru-R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69"/>
    <w:multiLevelType w:val="hybridMultilevel"/>
    <w:tmpl w:val="2AFC7C7A"/>
    <w:lvl w:ilvl="0" w:tplc="CFDEEE9A">
      <w:start w:val="1"/>
      <w:numFmt w:val="decimal"/>
      <w:lvlText w:val="%1)"/>
      <w:lvlJc w:val="left"/>
      <w:pPr>
        <w:ind w:left="660" w:hanging="360"/>
      </w:pPr>
      <w:rPr>
        <w:rFonts w:eastAsia="Times New Roman"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 w15:restartNumberingAfterBreak="0">
    <w:nsid w:val="040D0926"/>
    <w:multiLevelType w:val="hybridMultilevel"/>
    <w:tmpl w:val="B4F47688"/>
    <w:lvl w:ilvl="0" w:tplc="9C90AD58">
      <w:start w:val="1"/>
      <w:numFmt w:val="decimal"/>
      <w:lvlText w:val="%1."/>
      <w:lvlJc w:val="left"/>
      <w:pPr>
        <w:ind w:left="405" w:hanging="360"/>
      </w:pPr>
      <w:rPr>
        <w:rFonts w:eastAsia="Times New Roman" w:cs="Times New Roman" w:hint="default"/>
        <w:color w:val="auto"/>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 w15:restartNumberingAfterBreak="0">
    <w:nsid w:val="04433648"/>
    <w:multiLevelType w:val="hybridMultilevel"/>
    <w:tmpl w:val="C908AF76"/>
    <w:lvl w:ilvl="0" w:tplc="5B54017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044F6E4F"/>
    <w:multiLevelType w:val="hybridMultilevel"/>
    <w:tmpl w:val="CF2ECB60"/>
    <w:lvl w:ilvl="0" w:tplc="B65ECE3E">
      <w:start w:val="1"/>
      <w:numFmt w:val="decimal"/>
      <w:lvlText w:val="%1)"/>
      <w:lvlJc w:val="left"/>
      <w:pPr>
        <w:ind w:left="720" w:hanging="360"/>
      </w:pPr>
      <w:rPr>
        <w:rFonts w:eastAsia="Times New Roman"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960A7D"/>
    <w:multiLevelType w:val="hybridMultilevel"/>
    <w:tmpl w:val="37F4E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99B320A"/>
    <w:multiLevelType w:val="hybridMultilevel"/>
    <w:tmpl w:val="1CA679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BF2563"/>
    <w:multiLevelType w:val="hybridMultilevel"/>
    <w:tmpl w:val="46C6A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1C1885"/>
    <w:multiLevelType w:val="hybridMultilevel"/>
    <w:tmpl w:val="693CAAD6"/>
    <w:lvl w:ilvl="0" w:tplc="E42E3EA4">
      <w:start w:val="1"/>
      <w:numFmt w:val="decimal"/>
      <w:lvlText w:val="%1."/>
      <w:lvlJc w:val="left"/>
      <w:pPr>
        <w:ind w:left="720" w:hanging="360"/>
      </w:pPr>
      <w:rPr>
        <w:rFonts w:cs="Times New Roman" w:hint="default"/>
        <w:color w:val="000000"/>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D925990"/>
    <w:multiLevelType w:val="hybridMultilevel"/>
    <w:tmpl w:val="3BB64640"/>
    <w:lvl w:ilvl="0" w:tplc="D5A84390">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1A024E"/>
    <w:multiLevelType w:val="hybridMultilevel"/>
    <w:tmpl w:val="5CBC3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3339A1"/>
    <w:multiLevelType w:val="hybridMultilevel"/>
    <w:tmpl w:val="C88AF628"/>
    <w:lvl w:ilvl="0" w:tplc="84BA72C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15C60CF1"/>
    <w:multiLevelType w:val="hybridMultilevel"/>
    <w:tmpl w:val="778CD230"/>
    <w:lvl w:ilvl="0" w:tplc="97D8AF02">
      <w:start w:val="1"/>
      <w:numFmt w:val="decimal"/>
      <w:lvlText w:val="%1."/>
      <w:lvlJc w:val="left"/>
      <w:pPr>
        <w:ind w:left="720"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F2508D"/>
    <w:multiLevelType w:val="hybridMultilevel"/>
    <w:tmpl w:val="EA3A4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6A00214"/>
    <w:multiLevelType w:val="hybridMultilevel"/>
    <w:tmpl w:val="8DC65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9DE6B49"/>
    <w:multiLevelType w:val="hybridMultilevel"/>
    <w:tmpl w:val="AB5C690E"/>
    <w:lvl w:ilvl="0" w:tplc="D10C3E5E">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0711979"/>
    <w:multiLevelType w:val="hybridMultilevel"/>
    <w:tmpl w:val="E63ACB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23C7544"/>
    <w:multiLevelType w:val="hybridMultilevel"/>
    <w:tmpl w:val="C88AF628"/>
    <w:lvl w:ilvl="0" w:tplc="84BA72C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33283AC8"/>
    <w:multiLevelType w:val="hybridMultilevel"/>
    <w:tmpl w:val="39106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4BD6EB5"/>
    <w:multiLevelType w:val="hybridMultilevel"/>
    <w:tmpl w:val="98D6CF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B625208"/>
    <w:multiLevelType w:val="hybridMultilevel"/>
    <w:tmpl w:val="3A6CD1CA"/>
    <w:lvl w:ilvl="0" w:tplc="025CCA9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0901AA"/>
    <w:multiLevelType w:val="hybridMultilevel"/>
    <w:tmpl w:val="BF40AE14"/>
    <w:lvl w:ilvl="0" w:tplc="FD8A4A9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CE40F3"/>
    <w:multiLevelType w:val="hybridMultilevel"/>
    <w:tmpl w:val="C9AC5C66"/>
    <w:lvl w:ilvl="0" w:tplc="67443B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465F78D3"/>
    <w:multiLevelType w:val="hybridMultilevel"/>
    <w:tmpl w:val="A7FAB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C11AAD"/>
    <w:multiLevelType w:val="hybridMultilevel"/>
    <w:tmpl w:val="8026B4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F0C535B"/>
    <w:multiLevelType w:val="hybridMultilevel"/>
    <w:tmpl w:val="43ACAE8E"/>
    <w:lvl w:ilvl="0" w:tplc="39A869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4FB6418E"/>
    <w:multiLevelType w:val="hybridMultilevel"/>
    <w:tmpl w:val="09126DF0"/>
    <w:lvl w:ilvl="0" w:tplc="0AFA755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53400"/>
    <w:multiLevelType w:val="hybridMultilevel"/>
    <w:tmpl w:val="94D09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3FB1494"/>
    <w:multiLevelType w:val="hybridMultilevel"/>
    <w:tmpl w:val="65E8F9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5E452E9"/>
    <w:multiLevelType w:val="hybridMultilevel"/>
    <w:tmpl w:val="8286D4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6D61DA6"/>
    <w:multiLevelType w:val="hybridMultilevel"/>
    <w:tmpl w:val="55DE97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7453F5B"/>
    <w:multiLevelType w:val="hybridMultilevel"/>
    <w:tmpl w:val="29CE1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0B5C9E"/>
    <w:multiLevelType w:val="multilevel"/>
    <w:tmpl w:val="593E0EDA"/>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32" w15:restartNumberingAfterBreak="0">
    <w:nsid w:val="59136430"/>
    <w:multiLevelType w:val="hybridMultilevel"/>
    <w:tmpl w:val="135C0D18"/>
    <w:lvl w:ilvl="0" w:tplc="9AA094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943820"/>
    <w:multiLevelType w:val="hybridMultilevel"/>
    <w:tmpl w:val="7B969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4463F5"/>
    <w:multiLevelType w:val="hybridMultilevel"/>
    <w:tmpl w:val="55DE97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B881519"/>
    <w:multiLevelType w:val="hybridMultilevel"/>
    <w:tmpl w:val="96E20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6134B9"/>
    <w:multiLevelType w:val="hybridMultilevel"/>
    <w:tmpl w:val="6B063464"/>
    <w:lvl w:ilvl="0" w:tplc="9A4E197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357F47"/>
    <w:multiLevelType w:val="hybridMultilevel"/>
    <w:tmpl w:val="1CE28042"/>
    <w:lvl w:ilvl="0" w:tplc="7D0EE3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5F0B21"/>
    <w:multiLevelType w:val="hybridMultilevel"/>
    <w:tmpl w:val="B43018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34C079A"/>
    <w:multiLevelType w:val="hybridMultilevel"/>
    <w:tmpl w:val="643CA954"/>
    <w:lvl w:ilvl="0" w:tplc="5752388A">
      <w:start w:val="1"/>
      <w:numFmt w:val="decimal"/>
      <w:lvlText w:val="%1."/>
      <w:lvlJc w:val="left"/>
      <w:pPr>
        <w:ind w:left="945"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5B45E31"/>
    <w:multiLevelType w:val="hybridMultilevel"/>
    <w:tmpl w:val="005E7142"/>
    <w:lvl w:ilvl="0" w:tplc="18DE618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1" w15:restartNumberingAfterBreak="0">
    <w:nsid w:val="791451A7"/>
    <w:multiLevelType w:val="hybridMultilevel"/>
    <w:tmpl w:val="2AB4B7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8D42EB"/>
    <w:multiLevelType w:val="hybridMultilevel"/>
    <w:tmpl w:val="258A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CA3AA0"/>
    <w:multiLevelType w:val="hybridMultilevel"/>
    <w:tmpl w:val="0670585C"/>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C45361B"/>
    <w:multiLevelType w:val="hybridMultilevel"/>
    <w:tmpl w:val="76FAB08A"/>
    <w:lvl w:ilvl="0" w:tplc="58D2CB30">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45" w15:restartNumberingAfterBreak="0">
    <w:nsid w:val="7C535680"/>
    <w:multiLevelType w:val="hybridMultilevel"/>
    <w:tmpl w:val="979CE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E11909"/>
    <w:multiLevelType w:val="hybridMultilevel"/>
    <w:tmpl w:val="0C2E7B7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D4A4A60"/>
    <w:multiLevelType w:val="hybridMultilevel"/>
    <w:tmpl w:val="C9CE6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747393"/>
    <w:multiLevelType w:val="hybridMultilevel"/>
    <w:tmpl w:val="29CE1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0"/>
  </w:num>
  <w:num w:numId="3">
    <w:abstractNumId w:val="19"/>
  </w:num>
  <w:num w:numId="4">
    <w:abstractNumId w:val="43"/>
  </w:num>
  <w:num w:numId="5">
    <w:abstractNumId w:val="0"/>
  </w:num>
  <w:num w:numId="6">
    <w:abstractNumId w:val="3"/>
  </w:num>
  <w:num w:numId="7">
    <w:abstractNumId w:val="27"/>
  </w:num>
  <w:num w:numId="8">
    <w:abstractNumId w:val="21"/>
  </w:num>
  <w:num w:numId="9">
    <w:abstractNumId w:val="38"/>
  </w:num>
  <w:num w:numId="10">
    <w:abstractNumId w:val="28"/>
  </w:num>
  <w:num w:numId="11">
    <w:abstractNumId w:val="44"/>
  </w:num>
  <w:num w:numId="12">
    <w:abstractNumId w:val="46"/>
  </w:num>
  <w:num w:numId="13">
    <w:abstractNumId w:val="39"/>
  </w:num>
  <w:num w:numId="14">
    <w:abstractNumId w:val="13"/>
  </w:num>
  <w:num w:numId="15">
    <w:abstractNumId w:val="26"/>
  </w:num>
  <w:num w:numId="16">
    <w:abstractNumId w:val="34"/>
  </w:num>
  <w:num w:numId="17">
    <w:abstractNumId w:val="29"/>
  </w:num>
  <w:num w:numId="18">
    <w:abstractNumId w:val="23"/>
  </w:num>
  <w:num w:numId="19">
    <w:abstractNumId w:val="12"/>
  </w:num>
  <w:num w:numId="20">
    <w:abstractNumId w:val="5"/>
  </w:num>
  <w:num w:numId="21">
    <w:abstractNumId w:val="4"/>
  </w:num>
  <w:num w:numId="22">
    <w:abstractNumId w:val="17"/>
  </w:num>
  <w:num w:numId="23">
    <w:abstractNumId w:val="18"/>
  </w:num>
  <w:num w:numId="24">
    <w:abstractNumId w:val="7"/>
  </w:num>
  <w:num w:numId="25">
    <w:abstractNumId w:val="8"/>
  </w:num>
  <w:num w:numId="26">
    <w:abstractNumId w:val="15"/>
  </w:num>
  <w:num w:numId="27">
    <w:abstractNumId w:val="1"/>
  </w:num>
  <w:num w:numId="28">
    <w:abstractNumId w:val="24"/>
  </w:num>
  <w:num w:numId="29">
    <w:abstractNumId w:val="47"/>
  </w:num>
  <w:num w:numId="30">
    <w:abstractNumId w:val="40"/>
  </w:num>
  <w:num w:numId="31">
    <w:abstractNumId w:val="10"/>
  </w:num>
  <w:num w:numId="32">
    <w:abstractNumId w:val="31"/>
  </w:num>
  <w:num w:numId="33">
    <w:abstractNumId w:val="11"/>
  </w:num>
  <w:num w:numId="34">
    <w:abstractNumId w:val="37"/>
  </w:num>
  <w:num w:numId="35">
    <w:abstractNumId w:val="2"/>
  </w:num>
  <w:num w:numId="36">
    <w:abstractNumId w:val="32"/>
  </w:num>
  <w:num w:numId="37">
    <w:abstractNumId w:val="42"/>
  </w:num>
  <w:num w:numId="38">
    <w:abstractNumId w:val="41"/>
  </w:num>
  <w:num w:numId="39">
    <w:abstractNumId w:val="35"/>
  </w:num>
  <w:num w:numId="40">
    <w:abstractNumId w:val="30"/>
  </w:num>
  <w:num w:numId="41">
    <w:abstractNumId w:val="48"/>
  </w:num>
  <w:num w:numId="42">
    <w:abstractNumId w:val="6"/>
  </w:num>
  <w:num w:numId="43">
    <w:abstractNumId w:val="33"/>
  </w:num>
  <w:num w:numId="44">
    <w:abstractNumId w:val="9"/>
  </w:num>
  <w:num w:numId="45">
    <w:abstractNumId w:val="22"/>
  </w:num>
  <w:num w:numId="46">
    <w:abstractNumId w:val="45"/>
  </w:num>
  <w:num w:numId="47">
    <w:abstractNumId w:val="25"/>
  </w:num>
  <w:num w:numId="48">
    <w:abstractNumId w:val="1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82002"/>
    <w:rsid w:val="00025528"/>
    <w:rsid w:val="00095E7E"/>
    <w:rsid w:val="000A3C8F"/>
    <w:rsid w:val="000D0B65"/>
    <w:rsid w:val="000D35A2"/>
    <w:rsid w:val="000D48F1"/>
    <w:rsid w:val="000E3530"/>
    <w:rsid w:val="000F6394"/>
    <w:rsid w:val="0015021D"/>
    <w:rsid w:val="001554E7"/>
    <w:rsid w:val="00160E0A"/>
    <w:rsid w:val="00183835"/>
    <w:rsid w:val="00185EAB"/>
    <w:rsid w:val="00186697"/>
    <w:rsid w:val="00193DDC"/>
    <w:rsid w:val="00197C57"/>
    <w:rsid w:val="001B68FF"/>
    <w:rsid w:val="00241179"/>
    <w:rsid w:val="00241674"/>
    <w:rsid w:val="00245DD7"/>
    <w:rsid w:val="00256DD1"/>
    <w:rsid w:val="00335D3A"/>
    <w:rsid w:val="00344A7F"/>
    <w:rsid w:val="00351B8A"/>
    <w:rsid w:val="003669FA"/>
    <w:rsid w:val="003F1DB8"/>
    <w:rsid w:val="003F7B7D"/>
    <w:rsid w:val="0041174D"/>
    <w:rsid w:val="004261A7"/>
    <w:rsid w:val="00444C7F"/>
    <w:rsid w:val="00450240"/>
    <w:rsid w:val="004571FB"/>
    <w:rsid w:val="00462268"/>
    <w:rsid w:val="004710B7"/>
    <w:rsid w:val="0047436B"/>
    <w:rsid w:val="004923B0"/>
    <w:rsid w:val="004B2897"/>
    <w:rsid w:val="004B5C16"/>
    <w:rsid w:val="004D633A"/>
    <w:rsid w:val="004F0AF0"/>
    <w:rsid w:val="004F377F"/>
    <w:rsid w:val="00503C72"/>
    <w:rsid w:val="00512E8F"/>
    <w:rsid w:val="00527ABB"/>
    <w:rsid w:val="00536000"/>
    <w:rsid w:val="0057017B"/>
    <w:rsid w:val="00574C7A"/>
    <w:rsid w:val="00582DD4"/>
    <w:rsid w:val="00582E60"/>
    <w:rsid w:val="00590268"/>
    <w:rsid w:val="005B7B62"/>
    <w:rsid w:val="005C5EDA"/>
    <w:rsid w:val="005E17F2"/>
    <w:rsid w:val="006351F3"/>
    <w:rsid w:val="00644924"/>
    <w:rsid w:val="00660F77"/>
    <w:rsid w:val="00674C0F"/>
    <w:rsid w:val="006B0C0E"/>
    <w:rsid w:val="006E648A"/>
    <w:rsid w:val="00716A36"/>
    <w:rsid w:val="007229A3"/>
    <w:rsid w:val="00726E28"/>
    <w:rsid w:val="007673C4"/>
    <w:rsid w:val="007C0B1C"/>
    <w:rsid w:val="007C16EA"/>
    <w:rsid w:val="007C523C"/>
    <w:rsid w:val="007D02CD"/>
    <w:rsid w:val="007D52A0"/>
    <w:rsid w:val="008174AA"/>
    <w:rsid w:val="008219BA"/>
    <w:rsid w:val="0082204A"/>
    <w:rsid w:val="0084347C"/>
    <w:rsid w:val="0086258D"/>
    <w:rsid w:val="008637C4"/>
    <w:rsid w:val="008924E7"/>
    <w:rsid w:val="00894D9E"/>
    <w:rsid w:val="008A3466"/>
    <w:rsid w:val="008B7021"/>
    <w:rsid w:val="008C5190"/>
    <w:rsid w:val="008D2E72"/>
    <w:rsid w:val="008D4998"/>
    <w:rsid w:val="00917E48"/>
    <w:rsid w:val="00951BC1"/>
    <w:rsid w:val="0095414C"/>
    <w:rsid w:val="009655D4"/>
    <w:rsid w:val="0097771E"/>
    <w:rsid w:val="009C1F21"/>
    <w:rsid w:val="009C60CB"/>
    <w:rsid w:val="009E3964"/>
    <w:rsid w:val="009F302A"/>
    <w:rsid w:val="00A35397"/>
    <w:rsid w:val="00A42E4A"/>
    <w:rsid w:val="00A54EB6"/>
    <w:rsid w:val="00A67460"/>
    <w:rsid w:val="00A80F8D"/>
    <w:rsid w:val="00A95553"/>
    <w:rsid w:val="00AB3EC9"/>
    <w:rsid w:val="00AD3F67"/>
    <w:rsid w:val="00AF1D86"/>
    <w:rsid w:val="00AF4B71"/>
    <w:rsid w:val="00B016F2"/>
    <w:rsid w:val="00B03C4A"/>
    <w:rsid w:val="00B357C0"/>
    <w:rsid w:val="00B863B8"/>
    <w:rsid w:val="00BA1FA9"/>
    <w:rsid w:val="00BD166A"/>
    <w:rsid w:val="00C0324D"/>
    <w:rsid w:val="00C161AD"/>
    <w:rsid w:val="00C25600"/>
    <w:rsid w:val="00C42B81"/>
    <w:rsid w:val="00C613FD"/>
    <w:rsid w:val="00C80EAE"/>
    <w:rsid w:val="00CA15BD"/>
    <w:rsid w:val="00CA69DA"/>
    <w:rsid w:val="00CB6BF1"/>
    <w:rsid w:val="00CE5ED6"/>
    <w:rsid w:val="00CF015E"/>
    <w:rsid w:val="00D07C10"/>
    <w:rsid w:val="00D54364"/>
    <w:rsid w:val="00D63088"/>
    <w:rsid w:val="00D675CA"/>
    <w:rsid w:val="00D815BB"/>
    <w:rsid w:val="00D85871"/>
    <w:rsid w:val="00D976F6"/>
    <w:rsid w:val="00DB5054"/>
    <w:rsid w:val="00DB5BE4"/>
    <w:rsid w:val="00DC7177"/>
    <w:rsid w:val="00DF6D29"/>
    <w:rsid w:val="00E455CE"/>
    <w:rsid w:val="00E60C57"/>
    <w:rsid w:val="00EB7983"/>
    <w:rsid w:val="00EC6763"/>
    <w:rsid w:val="00ED7DC4"/>
    <w:rsid w:val="00EF7925"/>
    <w:rsid w:val="00F07192"/>
    <w:rsid w:val="00F35B7D"/>
    <w:rsid w:val="00F40E4E"/>
    <w:rsid w:val="00F82002"/>
    <w:rsid w:val="00F841FA"/>
    <w:rsid w:val="00FB1E46"/>
    <w:rsid w:val="00FD46BC"/>
    <w:rsid w:val="00FF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04E509"/>
  <w15:docId w15:val="{9452C404-9ACE-42E7-9524-84E8610F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A36"/>
  </w:style>
  <w:style w:type="paragraph" w:styleId="1">
    <w:name w:val="heading 1"/>
    <w:basedOn w:val="a"/>
    <w:next w:val="a"/>
    <w:link w:val="10"/>
    <w:uiPriority w:val="99"/>
    <w:qFormat/>
    <w:rsid w:val="00F35B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76F6"/>
    <w:pPr>
      <w:ind w:left="720"/>
      <w:contextualSpacing/>
    </w:pPr>
  </w:style>
  <w:style w:type="character" w:customStyle="1" w:styleId="10">
    <w:name w:val="Заголовок 1 Знак"/>
    <w:basedOn w:val="a0"/>
    <w:link w:val="1"/>
    <w:uiPriority w:val="99"/>
    <w:rsid w:val="00F35B7D"/>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F35B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5B7D"/>
    <w:rPr>
      <w:rFonts w:ascii="Tahoma" w:hAnsi="Tahoma" w:cs="Tahoma"/>
      <w:sz w:val="16"/>
      <w:szCs w:val="16"/>
    </w:rPr>
  </w:style>
  <w:style w:type="table" w:styleId="a6">
    <w:name w:val="Table Grid"/>
    <w:basedOn w:val="a1"/>
    <w:uiPriority w:val="99"/>
    <w:rsid w:val="00F35B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5B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35B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F3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35B7D"/>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F35B7D"/>
    <w:rPr>
      <w:rFonts w:cs="Times New Roman"/>
    </w:rPr>
  </w:style>
  <w:style w:type="paragraph" w:styleId="a7">
    <w:name w:val="header"/>
    <w:basedOn w:val="a"/>
    <w:link w:val="a8"/>
    <w:uiPriority w:val="99"/>
    <w:rsid w:val="00F35B7D"/>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F35B7D"/>
    <w:rPr>
      <w:rFonts w:ascii="Calibri" w:eastAsia="Calibri" w:hAnsi="Calibri" w:cs="Times New Roman"/>
    </w:rPr>
  </w:style>
  <w:style w:type="paragraph" w:styleId="a9">
    <w:name w:val="footer"/>
    <w:basedOn w:val="a"/>
    <w:link w:val="aa"/>
    <w:uiPriority w:val="99"/>
    <w:rsid w:val="00F35B7D"/>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F35B7D"/>
    <w:rPr>
      <w:rFonts w:ascii="Calibri" w:eastAsia="Calibri" w:hAnsi="Calibri" w:cs="Times New Roman"/>
    </w:rPr>
  </w:style>
  <w:style w:type="character" w:styleId="ab">
    <w:name w:val="Hyperlink"/>
    <w:uiPriority w:val="99"/>
    <w:unhideWhenUsed/>
    <w:rsid w:val="00F35B7D"/>
    <w:rPr>
      <w:color w:val="0000FF"/>
      <w:u w:val="single"/>
    </w:rPr>
  </w:style>
  <w:style w:type="paragraph" w:customStyle="1" w:styleId="pboth">
    <w:name w:val="pboth"/>
    <w:basedOn w:val="a"/>
    <w:rsid w:val="00A674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266">
      <w:bodyDiv w:val="1"/>
      <w:marLeft w:val="0"/>
      <w:marRight w:val="0"/>
      <w:marTop w:val="0"/>
      <w:marBottom w:val="0"/>
      <w:divBdr>
        <w:top w:val="none" w:sz="0" w:space="0" w:color="auto"/>
        <w:left w:val="none" w:sz="0" w:space="0" w:color="auto"/>
        <w:bottom w:val="none" w:sz="0" w:space="0" w:color="auto"/>
        <w:right w:val="none" w:sz="0" w:space="0" w:color="auto"/>
      </w:divBdr>
    </w:div>
    <w:div w:id="109783421">
      <w:bodyDiv w:val="1"/>
      <w:marLeft w:val="0"/>
      <w:marRight w:val="0"/>
      <w:marTop w:val="0"/>
      <w:marBottom w:val="0"/>
      <w:divBdr>
        <w:top w:val="none" w:sz="0" w:space="0" w:color="auto"/>
        <w:left w:val="none" w:sz="0" w:space="0" w:color="auto"/>
        <w:bottom w:val="none" w:sz="0" w:space="0" w:color="auto"/>
        <w:right w:val="none" w:sz="0" w:space="0" w:color="auto"/>
      </w:divBdr>
      <w:divsChild>
        <w:div w:id="407967596">
          <w:marLeft w:val="60"/>
          <w:marRight w:val="60"/>
          <w:marTop w:val="100"/>
          <w:marBottom w:val="100"/>
          <w:divBdr>
            <w:top w:val="none" w:sz="0" w:space="0" w:color="auto"/>
            <w:left w:val="none" w:sz="0" w:space="0" w:color="auto"/>
            <w:bottom w:val="none" w:sz="0" w:space="0" w:color="auto"/>
            <w:right w:val="none" w:sz="0" w:space="0" w:color="auto"/>
          </w:divBdr>
        </w:div>
      </w:divsChild>
    </w:div>
    <w:div w:id="116484628">
      <w:bodyDiv w:val="1"/>
      <w:marLeft w:val="0"/>
      <w:marRight w:val="0"/>
      <w:marTop w:val="0"/>
      <w:marBottom w:val="0"/>
      <w:divBdr>
        <w:top w:val="none" w:sz="0" w:space="0" w:color="auto"/>
        <w:left w:val="none" w:sz="0" w:space="0" w:color="auto"/>
        <w:bottom w:val="none" w:sz="0" w:space="0" w:color="auto"/>
        <w:right w:val="none" w:sz="0" w:space="0" w:color="auto"/>
      </w:divBdr>
      <w:divsChild>
        <w:div w:id="1127889812">
          <w:marLeft w:val="60"/>
          <w:marRight w:val="60"/>
          <w:marTop w:val="100"/>
          <w:marBottom w:val="100"/>
          <w:divBdr>
            <w:top w:val="none" w:sz="0" w:space="0" w:color="auto"/>
            <w:left w:val="none" w:sz="0" w:space="0" w:color="auto"/>
            <w:bottom w:val="none" w:sz="0" w:space="0" w:color="auto"/>
            <w:right w:val="none" w:sz="0" w:space="0" w:color="auto"/>
          </w:divBdr>
        </w:div>
      </w:divsChild>
    </w:div>
    <w:div w:id="121390672">
      <w:bodyDiv w:val="1"/>
      <w:marLeft w:val="0"/>
      <w:marRight w:val="0"/>
      <w:marTop w:val="0"/>
      <w:marBottom w:val="0"/>
      <w:divBdr>
        <w:top w:val="none" w:sz="0" w:space="0" w:color="auto"/>
        <w:left w:val="none" w:sz="0" w:space="0" w:color="auto"/>
        <w:bottom w:val="none" w:sz="0" w:space="0" w:color="auto"/>
        <w:right w:val="none" w:sz="0" w:space="0" w:color="auto"/>
      </w:divBdr>
      <w:divsChild>
        <w:div w:id="524445421">
          <w:marLeft w:val="60"/>
          <w:marRight w:val="60"/>
          <w:marTop w:val="100"/>
          <w:marBottom w:val="100"/>
          <w:divBdr>
            <w:top w:val="none" w:sz="0" w:space="0" w:color="auto"/>
            <w:left w:val="none" w:sz="0" w:space="0" w:color="auto"/>
            <w:bottom w:val="none" w:sz="0" w:space="0" w:color="auto"/>
            <w:right w:val="none" w:sz="0" w:space="0" w:color="auto"/>
          </w:divBdr>
        </w:div>
      </w:divsChild>
    </w:div>
    <w:div w:id="126243287">
      <w:bodyDiv w:val="1"/>
      <w:marLeft w:val="0"/>
      <w:marRight w:val="0"/>
      <w:marTop w:val="0"/>
      <w:marBottom w:val="0"/>
      <w:divBdr>
        <w:top w:val="none" w:sz="0" w:space="0" w:color="auto"/>
        <w:left w:val="none" w:sz="0" w:space="0" w:color="auto"/>
        <w:bottom w:val="none" w:sz="0" w:space="0" w:color="auto"/>
        <w:right w:val="none" w:sz="0" w:space="0" w:color="auto"/>
      </w:divBdr>
      <w:divsChild>
        <w:div w:id="1992638404">
          <w:marLeft w:val="60"/>
          <w:marRight w:val="60"/>
          <w:marTop w:val="100"/>
          <w:marBottom w:val="100"/>
          <w:divBdr>
            <w:top w:val="none" w:sz="0" w:space="0" w:color="auto"/>
            <w:left w:val="none" w:sz="0" w:space="0" w:color="auto"/>
            <w:bottom w:val="none" w:sz="0" w:space="0" w:color="auto"/>
            <w:right w:val="none" w:sz="0" w:space="0" w:color="auto"/>
          </w:divBdr>
        </w:div>
      </w:divsChild>
    </w:div>
    <w:div w:id="138768693">
      <w:bodyDiv w:val="1"/>
      <w:marLeft w:val="0"/>
      <w:marRight w:val="0"/>
      <w:marTop w:val="0"/>
      <w:marBottom w:val="0"/>
      <w:divBdr>
        <w:top w:val="none" w:sz="0" w:space="0" w:color="auto"/>
        <w:left w:val="none" w:sz="0" w:space="0" w:color="auto"/>
        <w:bottom w:val="none" w:sz="0" w:space="0" w:color="auto"/>
        <w:right w:val="none" w:sz="0" w:space="0" w:color="auto"/>
      </w:divBdr>
      <w:divsChild>
        <w:div w:id="1076248642">
          <w:marLeft w:val="60"/>
          <w:marRight w:val="60"/>
          <w:marTop w:val="100"/>
          <w:marBottom w:val="100"/>
          <w:divBdr>
            <w:top w:val="none" w:sz="0" w:space="0" w:color="auto"/>
            <w:left w:val="none" w:sz="0" w:space="0" w:color="auto"/>
            <w:bottom w:val="none" w:sz="0" w:space="0" w:color="auto"/>
            <w:right w:val="none" w:sz="0" w:space="0" w:color="auto"/>
          </w:divBdr>
        </w:div>
      </w:divsChild>
    </w:div>
    <w:div w:id="153298471">
      <w:bodyDiv w:val="1"/>
      <w:marLeft w:val="0"/>
      <w:marRight w:val="0"/>
      <w:marTop w:val="0"/>
      <w:marBottom w:val="0"/>
      <w:divBdr>
        <w:top w:val="none" w:sz="0" w:space="0" w:color="auto"/>
        <w:left w:val="none" w:sz="0" w:space="0" w:color="auto"/>
        <w:bottom w:val="none" w:sz="0" w:space="0" w:color="auto"/>
        <w:right w:val="none" w:sz="0" w:space="0" w:color="auto"/>
      </w:divBdr>
      <w:divsChild>
        <w:div w:id="1938321769">
          <w:marLeft w:val="60"/>
          <w:marRight w:val="60"/>
          <w:marTop w:val="100"/>
          <w:marBottom w:val="100"/>
          <w:divBdr>
            <w:top w:val="none" w:sz="0" w:space="0" w:color="auto"/>
            <w:left w:val="none" w:sz="0" w:space="0" w:color="auto"/>
            <w:bottom w:val="none" w:sz="0" w:space="0" w:color="auto"/>
            <w:right w:val="none" w:sz="0" w:space="0" w:color="auto"/>
          </w:divBdr>
        </w:div>
        <w:div w:id="1717314466">
          <w:marLeft w:val="60"/>
          <w:marRight w:val="60"/>
          <w:marTop w:val="100"/>
          <w:marBottom w:val="100"/>
          <w:divBdr>
            <w:top w:val="none" w:sz="0" w:space="0" w:color="auto"/>
            <w:left w:val="none" w:sz="0" w:space="0" w:color="auto"/>
            <w:bottom w:val="none" w:sz="0" w:space="0" w:color="auto"/>
            <w:right w:val="none" w:sz="0" w:space="0" w:color="auto"/>
          </w:divBdr>
        </w:div>
      </w:divsChild>
    </w:div>
    <w:div w:id="159126390">
      <w:bodyDiv w:val="1"/>
      <w:marLeft w:val="0"/>
      <w:marRight w:val="0"/>
      <w:marTop w:val="0"/>
      <w:marBottom w:val="0"/>
      <w:divBdr>
        <w:top w:val="none" w:sz="0" w:space="0" w:color="auto"/>
        <w:left w:val="none" w:sz="0" w:space="0" w:color="auto"/>
        <w:bottom w:val="none" w:sz="0" w:space="0" w:color="auto"/>
        <w:right w:val="none" w:sz="0" w:space="0" w:color="auto"/>
      </w:divBdr>
      <w:divsChild>
        <w:div w:id="695427630">
          <w:marLeft w:val="60"/>
          <w:marRight w:val="60"/>
          <w:marTop w:val="100"/>
          <w:marBottom w:val="100"/>
          <w:divBdr>
            <w:top w:val="none" w:sz="0" w:space="0" w:color="auto"/>
            <w:left w:val="none" w:sz="0" w:space="0" w:color="auto"/>
            <w:bottom w:val="none" w:sz="0" w:space="0" w:color="auto"/>
            <w:right w:val="none" w:sz="0" w:space="0" w:color="auto"/>
          </w:divBdr>
        </w:div>
      </w:divsChild>
    </w:div>
    <w:div w:id="183398173">
      <w:bodyDiv w:val="1"/>
      <w:marLeft w:val="0"/>
      <w:marRight w:val="0"/>
      <w:marTop w:val="0"/>
      <w:marBottom w:val="0"/>
      <w:divBdr>
        <w:top w:val="none" w:sz="0" w:space="0" w:color="auto"/>
        <w:left w:val="none" w:sz="0" w:space="0" w:color="auto"/>
        <w:bottom w:val="none" w:sz="0" w:space="0" w:color="auto"/>
        <w:right w:val="none" w:sz="0" w:space="0" w:color="auto"/>
      </w:divBdr>
      <w:divsChild>
        <w:div w:id="1199783852">
          <w:marLeft w:val="60"/>
          <w:marRight w:val="60"/>
          <w:marTop w:val="100"/>
          <w:marBottom w:val="100"/>
          <w:divBdr>
            <w:top w:val="none" w:sz="0" w:space="0" w:color="auto"/>
            <w:left w:val="none" w:sz="0" w:space="0" w:color="auto"/>
            <w:bottom w:val="none" w:sz="0" w:space="0" w:color="auto"/>
            <w:right w:val="none" w:sz="0" w:space="0" w:color="auto"/>
          </w:divBdr>
        </w:div>
      </w:divsChild>
    </w:div>
    <w:div w:id="241188364">
      <w:bodyDiv w:val="1"/>
      <w:marLeft w:val="0"/>
      <w:marRight w:val="0"/>
      <w:marTop w:val="0"/>
      <w:marBottom w:val="0"/>
      <w:divBdr>
        <w:top w:val="none" w:sz="0" w:space="0" w:color="auto"/>
        <w:left w:val="none" w:sz="0" w:space="0" w:color="auto"/>
        <w:bottom w:val="none" w:sz="0" w:space="0" w:color="auto"/>
        <w:right w:val="none" w:sz="0" w:space="0" w:color="auto"/>
      </w:divBdr>
      <w:divsChild>
        <w:div w:id="630208626">
          <w:marLeft w:val="60"/>
          <w:marRight w:val="60"/>
          <w:marTop w:val="100"/>
          <w:marBottom w:val="100"/>
          <w:divBdr>
            <w:top w:val="none" w:sz="0" w:space="0" w:color="auto"/>
            <w:left w:val="none" w:sz="0" w:space="0" w:color="auto"/>
            <w:bottom w:val="none" w:sz="0" w:space="0" w:color="auto"/>
            <w:right w:val="none" w:sz="0" w:space="0" w:color="auto"/>
          </w:divBdr>
        </w:div>
      </w:divsChild>
    </w:div>
    <w:div w:id="277807198">
      <w:bodyDiv w:val="1"/>
      <w:marLeft w:val="0"/>
      <w:marRight w:val="0"/>
      <w:marTop w:val="0"/>
      <w:marBottom w:val="0"/>
      <w:divBdr>
        <w:top w:val="none" w:sz="0" w:space="0" w:color="auto"/>
        <w:left w:val="none" w:sz="0" w:space="0" w:color="auto"/>
        <w:bottom w:val="none" w:sz="0" w:space="0" w:color="auto"/>
        <w:right w:val="none" w:sz="0" w:space="0" w:color="auto"/>
      </w:divBdr>
      <w:divsChild>
        <w:div w:id="1818721642">
          <w:marLeft w:val="60"/>
          <w:marRight w:val="60"/>
          <w:marTop w:val="100"/>
          <w:marBottom w:val="100"/>
          <w:divBdr>
            <w:top w:val="none" w:sz="0" w:space="0" w:color="auto"/>
            <w:left w:val="none" w:sz="0" w:space="0" w:color="auto"/>
            <w:bottom w:val="none" w:sz="0" w:space="0" w:color="auto"/>
            <w:right w:val="none" w:sz="0" w:space="0" w:color="auto"/>
          </w:divBdr>
        </w:div>
      </w:divsChild>
    </w:div>
    <w:div w:id="278071366">
      <w:bodyDiv w:val="1"/>
      <w:marLeft w:val="0"/>
      <w:marRight w:val="0"/>
      <w:marTop w:val="0"/>
      <w:marBottom w:val="0"/>
      <w:divBdr>
        <w:top w:val="none" w:sz="0" w:space="0" w:color="auto"/>
        <w:left w:val="none" w:sz="0" w:space="0" w:color="auto"/>
        <w:bottom w:val="none" w:sz="0" w:space="0" w:color="auto"/>
        <w:right w:val="none" w:sz="0" w:space="0" w:color="auto"/>
      </w:divBdr>
    </w:div>
    <w:div w:id="598417507">
      <w:bodyDiv w:val="1"/>
      <w:marLeft w:val="0"/>
      <w:marRight w:val="0"/>
      <w:marTop w:val="0"/>
      <w:marBottom w:val="0"/>
      <w:divBdr>
        <w:top w:val="none" w:sz="0" w:space="0" w:color="auto"/>
        <w:left w:val="none" w:sz="0" w:space="0" w:color="auto"/>
        <w:bottom w:val="none" w:sz="0" w:space="0" w:color="auto"/>
        <w:right w:val="none" w:sz="0" w:space="0" w:color="auto"/>
      </w:divBdr>
      <w:divsChild>
        <w:div w:id="1597975618">
          <w:marLeft w:val="60"/>
          <w:marRight w:val="60"/>
          <w:marTop w:val="100"/>
          <w:marBottom w:val="100"/>
          <w:divBdr>
            <w:top w:val="none" w:sz="0" w:space="0" w:color="auto"/>
            <w:left w:val="none" w:sz="0" w:space="0" w:color="auto"/>
            <w:bottom w:val="none" w:sz="0" w:space="0" w:color="auto"/>
            <w:right w:val="none" w:sz="0" w:space="0" w:color="auto"/>
          </w:divBdr>
        </w:div>
      </w:divsChild>
    </w:div>
    <w:div w:id="664747902">
      <w:bodyDiv w:val="1"/>
      <w:marLeft w:val="0"/>
      <w:marRight w:val="0"/>
      <w:marTop w:val="0"/>
      <w:marBottom w:val="0"/>
      <w:divBdr>
        <w:top w:val="none" w:sz="0" w:space="0" w:color="auto"/>
        <w:left w:val="none" w:sz="0" w:space="0" w:color="auto"/>
        <w:bottom w:val="none" w:sz="0" w:space="0" w:color="auto"/>
        <w:right w:val="none" w:sz="0" w:space="0" w:color="auto"/>
      </w:divBdr>
      <w:divsChild>
        <w:div w:id="1814564689">
          <w:marLeft w:val="60"/>
          <w:marRight w:val="60"/>
          <w:marTop w:val="100"/>
          <w:marBottom w:val="100"/>
          <w:divBdr>
            <w:top w:val="none" w:sz="0" w:space="0" w:color="auto"/>
            <w:left w:val="none" w:sz="0" w:space="0" w:color="auto"/>
            <w:bottom w:val="none" w:sz="0" w:space="0" w:color="auto"/>
            <w:right w:val="none" w:sz="0" w:space="0" w:color="auto"/>
          </w:divBdr>
        </w:div>
      </w:divsChild>
    </w:div>
    <w:div w:id="696201942">
      <w:bodyDiv w:val="1"/>
      <w:marLeft w:val="0"/>
      <w:marRight w:val="0"/>
      <w:marTop w:val="0"/>
      <w:marBottom w:val="0"/>
      <w:divBdr>
        <w:top w:val="none" w:sz="0" w:space="0" w:color="auto"/>
        <w:left w:val="none" w:sz="0" w:space="0" w:color="auto"/>
        <w:bottom w:val="none" w:sz="0" w:space="0" w:color="auto"/>
        <w:right w:val="none" w:sz="0" w:space="0" w:color="auto"/>
      </w:divBdr>
      <w:divsChild>
        <w:div w:id="846558007">
          <w:marLeft w:val="60"/>
          <w:marRight w:val="60"/>
          <w:marTop w:val="100"/>
          <w:marBottom w:val="100"/>
          <w:divBdr>
            <w:top w:val="none" w:sz="0" w:space="0" w:color="auto"/>
            <w:left w:val="none" w:sz="0" w:space="0" w:color="auto"/>
            <w:bottom w:val="none" w:sz="0" w:space="0" w:color="auto"/>
            <w:right w:val="none" w:sz="0" w:space="0" w:color="auto"/>
          </w:divBdr>
        </w:div>
      </w:divsChild>
    </w:div>
    <w:div w:id="864752326">
      <w:bodyDiv w:val="1"/>
      <w:marLeft w:val="0"/>
      <w:marRight w:val="0"/>
      <w:marTop w:val="0"/>
      <w:marBottom w:val="0"/>
      <w:divBdr>
        <w:top w:val="none" w:sz="0" w:space="0" w:color="auto"/>
        <w:left w:val="none" w:sz="0" w:space="0" w:color="auto"/>
        <w:bottom w:val="none" w:sz="0" w:space="0" w:color="auto"/>
        <w:right w:val="none" w:sz="0" w:space="0" w:color="auto"/>
      </w:divBdr>
      <w:divsChild>
        <w:div w:id="2088261581">
          <w:marLeft w:val="60"/>
          <w:marRight w:val="60"/>
          <w:marTop w:val="100"/>
          <w:marBottom w:val="100"/>
          <w:divBdr>
            <w:top w:val="none" w:sz="0" w:space="0" w:color="auto"/>
            <w:left w:val="none" w:sz="0" w:space="0" w:color="auto"/>
            <w:bottom w:val="none" w:sz="0" w:space="0" w:color="auto"/>
            <w:right w:val="none" w:sz="0" w:space="0" w:color="auto"/>
          </w:divBdr>
        </w:div>
      </w:divsChild>
    </w:div>
    <w:div w:id="884683590">
      <w:bodyDiv w:val="1"/>
      <w:marLeft w:val="0"/>
      <w:marRight w:val="0"/>
      <w:marTop w:val="0"/>
      <w:marBottom w:val="0"/>
      <w:divBdr>
        <w:top w:val="none" w:sz="0" w:space="0" w:color="auto"/>
        <w:left w:val="none" w:sz="0" w:space="0" w:color="auto"/>
        <w:bottom w:val="none" w:sz="0" w:space="0" w:color="auto"/>
        <w:right w:val="none" w:sz="0" w:space="0" w:color="auto"/>
      </w:divBdr>
      <w:divsChild>
        <w:div w:id="521822308">
          <w:marLeft w:val="60"/>
          <w:marRight w:val="60"/>
          <w:marTop w:val="100"/>
          <w:marBottom w:val="100"/>
          <w:divBdr>
            <w:top w:val="none" w:sz="0" w:space="0" w:color="auto"/>
            <w:left w:val="none" w:sz="0" w:space="0" w:color="auto"/>
            <w:bottom w:val="none" w:sz="0" w:space="0" w:color="auto"/>
            <w:right w:val="none" w:sz="0" w:space="0" w:color="auto"/>
          </w:divBdr>
        </w:div>
      </w:divsChild>
    </w:div>
    <w:div w:id="1043559674">
      <w:bodyDiv w:val="1"/>
      <w:marLeft w:val="0"/>
      <w:marRight w:val="0"/>
      <w:marTop w:val="0"/>
      <w:marBottom w:val="0"/>
      <w:divBdr>
        <w:top w:val="none" w:sz="0" w:space="0" w:color="auto"/>
        <w:left w:val="none" w:sz="0" w:space="0" w:color="auto"/>
        <w:bottom w:val="none" w:sz="0" w:space="0" w:color="auto"/>
        <w:right w:val="none" w:sz="0" w:space="0" w:color="auto"/>
      </w:divBdr>
      <w:divsChild>
        <w:div w:id="818962777">
          <w:marLeft w:val="60"/>
          <w:marRight w:val="60"/>
          <w:marTop w:val="100"/>
          <w:marBottom w:val="100"/>
          <w:divBdr>
            <w:top w:val="none" w:sz="0" w:space="0" w:color="auto"/>
            <w:left w:val="none" w:sz="0" w:space="0" w:color="auto"/>
            <w:bottom w:val="none" w:sz="0" w:space="0" w:color="auto"/>
            <w:right w:val="none" w:sz="0" w:space="0" w:color="auto"/>
          </w:divBdr>
        </w:div>
      </w:divsChild>
    </w:div>
    <w:div w:id="1138456151">
      <w:bodyDiv w:val="1"/>
      <w:marLeft w:val="0"/>
      <w:marRight w:val="0"/>
      <w:marTop w:val="0"/>
      <w:marBottom w:val="0"/>
      <w:divBdr>
        <w:top w:val="none" w:sz="0" w:space="0" w:color="auto"/>
        <w:left w:val="none" w:sz="0" w:space="0" w:color="auto"/>
        <w:bottom w:val="none" w:sz="0" w:space="0" w:color="auto"/>
        <w:right w:val="none" w:sz="0" w:space="0" w:color="auto"/>
      </w:divBdr>
    </w:div>
    <w:div w:id="1157526920">
      <w:bodyDiv w:val="1"/>
      <w:marLeft w:val="0"/>
      <w:marRight w:val="0"/>
      <w:marTop w:val="0"/>
      <w:marBottom w:val="0"/>
      <w:divBdr>
        <w:top w:val="none" w:sz="0" w:space="0" w:color="auto"/>
        <w:left w:val="none" w:sz="0" w:space="0" w:color="auto"/>
        <w:bottom w:val="none" w:sz="0" w:space="0" w:color="auto"/>
        <w:right w:val="none" w:sz="0" w:space="0" w:color="auto"/>
      </w:divBdr>
      <w:divsChild>
        <w:div w:id="193813930">
          <w:marLeft w:val="60"/>
          <w:marRight w:val="60"/>
          <w:marTop w:val="100"/>
          <w:marBottom w:val="100"/>
          <w:divBdr>
            <w:top w:val="none" w:sz="0" w:space="0" w:color="auto"/>
            <w:left w:val="none" w:sz="0" w:space="0" w:color="auto"/>
            <w:bottom w:val="none" w:sz="0" w:space="0" w:color="auto"/>
            <w:right w:val="none" w:sz="0" w:space="0" w:color="auto"/>
          </w:divBdr>
        </w:div>
      </w:divsChild>
    </w:div>
    <w:div w:id="1197044035">
      <w:bodyDiv w:val="1"/>
      <w:marLeft w:val="0"/>
      <w:marRight w:val="0"/>
      <w:marTop w:val="0"/>
      <w:marBottom w:val="0"/>
      <w:divBdr>
        <w:top w:val="none" w:sz="0" w:space="0" w:color="auto"/>
        <w:left w:val="none" w:sz="0" w:space="0" w:color="auto"/>
        <w:bottom w:val="none" w:sz="0" w:space="0" w:color="auto"/>
        <w:right w:val="none" w:sz="0" w:space="0" w:color="auto"/>
      </w:divBdr>
      <w:divsChild>
        <w:div w:id="1967158837">
          <w:marLeft w:val="60"/>
          <w:marRight w:val="60"/>
          <w:marTop w:val="100"/>
          <w:marBottom w:val="100"/>
          <w:divBdr>
            <w:top w:val="none" w:sz="0" w:space="0" w:color="auto"/>
            <w:left w:val="none" w:sz="0" w:space="0" w:color="auto"/>
            <w:bottom w:val="none" w:sz="0" w:space="0" w:color="auto"/>
            <w:right w:val="none" w:sz="0" w:space="0" w:color="auto"/>
          </w:divBdr>
        </w:div>
      </w:divsChild>
    </w:div>
    <w:div w:id="1203790046">
      <w:bodyDiv w:val="1"/>
      <w:marLeft w:val="0"/>
      <w:marRight w:val="0"/>
      <w:marTop w:val="0"/>
      <w:marBottom w:val="0"/>
      <w:divBdr>
        <w:top w:val="none" w:sz="0" w:space="0" w:color="auto"/>
        <w:left w:val="none" w:sz="0" w:space="0" w:color="auto"/>
        <w:bottom w:val="none" w:sz="0" w:space="0" w:color="auto"/>
        <w:right w:val="none" w:sz="0" w:space="0" w:color="auto"/>
      </w:divBdr>
      <w:divsChild>
        <w:div w:id="1369338207">
          <w:marLeft w:val="60"/>
          <w:marRight w:val="60"/>
          <w:marTop w:val="100"/>
          <w:marBottom w:val="100"/>
          <w:divBdr>
            <w:top w:val="none" w:sz="0" w:space="0" w:color="auto"/>
            <w:left w:val="none" w:sz="0" w:space="0" w:color="auto"/>
            <w:bottom w:val="none" w:sz="0" w:space="0" w:color="auto"/>
            <w:right w:val="none" w:sz="0" w:space="0" w:color="auto"/>
          </w:divBdr>
        </w:div>
      </w:divsChild>
    </w:div>
    <w:div w:id="1228341342">
      <w:bodyDiv w:val="1"/>
      <w:marLeft w:val="0"/>
      <w:marRight w:val="0"/>
      <w:marTop w:val="0"/>
      <w:marBottom w:val="0"/>
      <w:divBdr>
        <w:top w:val="none" w:sz="0" w:space="0" w:color="auto"/>
        <w:left w:val="none" w:sz="0" w:space="0" w:color="auto"/>
        <w:bottom w:val="none" w:sz="0" w:space="0" w:color="auto"/>
        <w:right w:val="none" w:sz="0" w:space="0" w:color="auto"/>
      </w:divBdr>
    </w:div>
    <w:div w:id="1236890263">
      <w:bodyDiv w:val="1"/>
      <w:marLeft w:val="0"/>
      <w:marRight w:val="0"/>
      <w:marTop w:val="0"/>
      <w:marBottom w:val="0"/>
      <w:divBdr>
        <w:top w:val="none" w:sz="0" w:space="0" w:color="auto"/>
        <w:left w:val="none" w:sz="0" w:space="0" w:color="auto"/>
        <w:bottom w:val="none" w:sz="0" w:space="0" w:color="auto"/>
        <w:right w:val="none" w:sz="0" w:space="0" w:color="auto"/>
      </w:divBdr>
    </w:div>
    <w:div w:id="1340038617">
      <w:bodyDiv w:val="1"/>
      <w:marLeft w:val="0"/>
      <w:marRight w:val="0"/>
      <w:marTop w:val="0"/>
      <w:marBottom w:val="0"/>
      <w:divBdr>
        <w:top w:val="none" w:sz="0" w:space="0" w:color="auto"/>
        <w:left w:val="none" w:sz="0" w:space="0" w:color="auto"/>
        <w:bottom w:val="none" w:sz="0" w:space="0" w:color="auto"/>
        <w:right w:val="none" w:sz="0" w:space="0" w:color="auto"/>
      </w:divBdr>
      <w:divsChild>
        <w:div w:id="1211772534">
          <w:marLeft w:val="60"/>
          <w:marRight w:val="60"/>
          <w:marTop w:val="100"/>
          <w:marBottom w:val="100"/>
          <w:divBdr>
            <w:top w:val="none" w:sz="0" w:space="0" w:color="auto"/>
            <w:left w:val="none" w:sz="0" w:space="0" w:color="auto"/>
            <w:bottom w:val="none" w:sz="0" w:space="0" w:color="auto"/>
            <w:right w:val="none" w:sz="0" w:space="0" w:color="auto"/>
          </w:divBdr>
        </w:div>
      </w:divsChild>
    </w:div>
    <w:div w:id="1367095188">
      <w:bodyDiv w:val="1"/>
      <w:marLeft w:val="0"/>
      <w:marRight w:val="0"/>
      <w:marTop w:val="0"/>
      <w:marBottom w:val="0"/>
      <w:divBdr>
        <w:top w:val="none" w:sz="0" w:space="0" w:color="auto"/>
        <w:left w:val="none" w:sz="0" w:space="0" w:color="auto"/>
        <w:bottom w:val="none" w:sz="0" w:space="0" w:color="auto"/>
        <w:right w:val="none" w:sz="0" w:space="0" w:color="auto"/>
      </w:divBdr>
    </w:div>
    <w:div w:id="1420830457">
      <w:bodyDiv w:val="1"/>
      <w:marLeft w:val="0"/>
      <w:marRight w:val="0"/>
      <w:marTop w:val="0"/>
      <w:marBottom w:val="0"/>
      <w:divBdr>
        <w:top w:val="none" w:sz="0" w:space="0" w:color="auto"/>
        <w:left w:val="none" w:sz="0" w:space="0" w:color="auto"/>
        <w:bottom w:val="none" w:sz="0" w:space="0" w:color="auto"/>
        <w:right w:val="none" w:sz="0" w:space="0" w:color="auto"/>
      </w:divBdr>
    </w:div>
    <w:div w:id="1474250514">
      <w:bodyDiv w:val="1"/>
      <w:marLeft w:val="0"/>
      <w:marRight w:val="0"/>
      <w:marTop w:val="0"/>
      <w:marBottom w:val="0"/>
      <w:divBdr>
        <w:top w:val="none" w:sz="0" w:space="0" w:color="auto"/>
        <w:left w:val="none" w:sz="0" w:space="0" w:color="auto"/>
        <w:bottom w:val="none" w:sz="0" w:space="0" w:color="auto"/>
        <w:right w:val="none" w:sz="0" w:space="0" w:color="auto"/>
      </w:divBdr>
    </w:div>
    <w:div w:id="1533687256">
      <w:bodyDiv w:val="1"/>
      <w:marLeft w:val="0"/>
      <w:marRight w:val="0"/>
      <w:marTop w:val="0"/>
      <w:marBottom w:val="0"/>
      <w:divBdr>
        <w:top w:val="none" w:sz="0" w:space="0" w:color="auto"/>
        <w:left w:val="none" w:sz="0" w:space="0" w:color="auto"/>
        <w:bottom w:val="none" w:sz="0" w:space="0" w:color="auto"/>
        <w:right w:val="none" w:sz="0" w:space="0" w:color="auto"/>
      </w:divBdr>
      <w:divsChild>
        <w:div w:id="112943047">
          <w:marLeft w:val="60"/>
          <w:marRight w:val="60"/>
          <w:marTop w:val="100"/>
          <w:marBottom w:val="100"/>
          <w:divBdr>
            <w:top w:val="none" w:sz="0" w:space="0" w:color="auto"/>
            <w:left w:val="none" w:sz="0" w:space="0" w:color="auto"/>
            <w:bottom w:val="none" w:sz="0" w:space="0" w:color="auto"/>
            <w:right w:val="none" w:sz="0" w:space="0" w:color="auto"/>
          </w:divBdr>
        </w:div>
      </w:divsChild>
    </w:div>
    <w:div w:id="1581139899">
      <w:bodyDiv w:val="1"/>
      <w:marLeft w:val="0"/>
      <w:marRight w:val="0"/>
      <w:marTop w:val="0"/>
      <w:marBottom w:val="0"/>
      <w:divBdr>
        <w:top w:val="none" w:sz="0" w:space="0" w:color="auto"/>
        <w:left w:val="none" w:sz="0" w:space="0" w:color="auto"/>
        <w:bottom w:val="none" w:sz="0" w:space="0" w:color="auto"/>
        <w:right w:val="none" w:sz="0" w:space="0" w:color="auto"/>
      </w:divBdr>
      <w:divsChild>
        <w:div w:id="1801337272">
          <w:marLeft w:val="60"/>
          <w:marRight w:val="60"/>
          <w:marTop w:val="100"/>
          <w:marBottom w:val="100"/>
          <w:divBdr>
            <w:top w:val="none" w:sz="0" w:space="0" w:color="auto"/>
            <w:left w:val="none" w:sz="0" w:space="0" w:color="auto"/>
            <w:bottom w:val="none" w:sz="0" w:space="0" w:color="auto"/>
            <w:right w:val="none" w:sz="0" w:space="0" w:color="auto"/>
          </w:divBdr>
        </w:div>
      </w:divsChild>
    </w:div>
    <w:div w:id="1592932300">
      <w:bodyDiv w:val="1"/>
      <w:marLeft w:val="0"/>
      <w:marRight w:val="0"/>
      <w:marTop w:val="0"/>
      <w:marBottom w:val="0"/>
      <w:divBdr>
        <w:top w:val="none" w:sz="0" w:space="0" w:color="auto"/>
        <w:left w:val="none" w:sz="0" w:space="0" w:color="auto"/>
        <w:bottom w:val="none" w:sz="0" w:space="0" w:color="auto"/>
        <w:right w:val="none" w:sz="0" w:space="0" w:color="auto"/>
      </w:divBdr>
    </w:div>
    <w:div w:id="1617322974">
      <w:bodyDiv w:val="1"/>
      <w:marLeft w:val="0"/>
      <w:marRight w:val="0"/>
      <w:marTop w:val="0"/>
      <w:marBottom w:val="0"/>
      <w:divBdr>
        <w:top w:val="none" w:sz="0" w:space="0" w:color="auto"/>
        <w:left w:val="none" w:sz="0" w:space="0" w:color="auto"/>
        <w:bottom w:val="none" w:sz="0" w:space="0" w:color="auto"/>
        <w:right w:val="none" w:sz="0" w:space="0" w:color="auto"/>
      </w:divBdr>
      <w:divsChild>
        <w:div w:id="734857501">
          <w:marLeft w:val="60"/>
          <w:marRight w:val="60"/>
          <w:marTop w:val="100"/>
          <w:marBottom w:val="100"/>
          <w:divBdr>
            <w:top w:val="none" w:sz="0" w:space="0" w:color="auto"/>
            <w:left w:val="none" w:sz="0" w:space="0" w:color="auto"/>
            <w:bottom w:val="none" w:sz="0" w:space="0" w:color="auto"/>
            <w:right w:val="none" w:sz="0" w:space="0" w:color="auto"/>
          </w:divBdr>
        </w:div>
        <w:div w:id="895972533">
          <w:marLeft w:val="60"/>
          <w:marRight w:val="60"/>
          <w:marTop w:val="100"/>
          <w:marBottom w:val="100"/>
          <w:divBdr>
            <w:top w:val="none" w:sz="0" w:space="0" w:color="auto"/>
            <w:left w:val="none" w:sz="0" w:space="0" w:color="auto"/>
            <w:bottom w:val="none" w:sz="0" w:space="0" w:color="auto"/>
            <w:right w:val="none" w:sz="0" w:space="0" w:color="auto"/>
          </w:divBdr>
        </w:div>
      </w:divsChild>
    </w:div>
    <w:div w:id="1743483512">
      <w:bodyDiv w:val="1"/>
      <w:marLeft w:val="0"/>
      <w:marRight w:val="0"/>
      <w:marTop w:val="0"/>
      <w:marBottom w:val="0"/>
      <w:divBdr>
        <w:top w:val="none" w:sz="0" w:space="0" w:color="auto"/>
        <w:left w:val="none" w:sz="0" w:space="0" w:color="auto"/>
        <w:bottom w:val="none" w:sz="0" w:space="0" w:color="auto"/>
        <w:right w:val="none" w:sz="0" w:space="0" w:color="auto"/>
      </w:divBdr>
      <w:divsChild>
        <w:div w:id="1645937291">
          <w:marLeft w:val="60"/>
          <w:marRight w:val="60"/>
          <w:marTop w:val="100"/>
          <w:marBottom w:val="100"/>
          <w:divBdr>
            <w:top w:val="none" w:sz="0" w:space="0" w:color="auto"/>
            <w:left w:val="none" w:sz="0" w:space="0" w:color="auto"/>
            <w:bottom w:val="none" w:sz="0" w:space="0" w:color="auto"/>
            <w:right w:val="none" w:sz="0" w:space="0" w:color="auto"/>
          </w:divBdr>
        </w:div>
      </w:divsChild>
    </w:div>
    <w:div w:id="1835338649">
      <w:bodyDiv w:val="1"/>
      <w:marLeft w:val="0"/>
      <w:marRight w:val="0"/>
      <w:marTop w:val="0"/>
      <w:marBottom w:val="0"/>
      <w:divBdr>
        <w:top w:val="none" w:sz="0" w:space="0" w:color="auto"/>
        <w:left w:val="none" w:sz="0" w:space="0" w:color="auto"/>
        <w:bottom w:val="none" w:sz="0" w:space="0" w:color="auto"/>
        <w:right w:val="none" w:sz="0" w:space="0" w:color="auto"/>
      </w:divBdr>
      <w:divsChild>
        <w:div w:id="60905920">
          <w:marLeft w:val="60"/>
          <w:marRight w:val="60"/>
          <w:marTop w:val="100"/>
          <w:marBottom w:val="100"/>
          <w:divBdr>
            <w:top w:val="none" w:sz="0" w:space="0" w:color="auto"/>
            <w:left w:val="none" w:sz="0" w:space="0" w:color="auto"/>
            <w:bottom w:val="none" w:sz="0" w:space="0" w:color="auto"/>
            <w:right w:val="none" w:sz="0" w:space="0" w:color="auto"/>
          </w:divBdr>
        </w:div>
      </w:divsChild>
    </w:div>
    <w:div w:id="1885560683">
      <w:bodyDiv w:val="1"/>
      <w:marLeft w:val="0"/>
      <w:marRight w:val="0"/>
      <w:marTop w:val="0"/>
      <w:marBottom w:val="0"/>
      <w:divBdr>
        <w:top w:val="none" w:sz="0" w:space="0" w:color="auto"/>
        <w:left w:val="none" w:sz="0" w:space="0" w:color="auto"/>
        <w:bottom w:val="none" w:sz="0" w:space="0" w:color="auto"/>
        <w:right w:val="none" w:sz="0" w:space="0" w:color="auto"/>
      </w:divBdr>
      <w:divsChild>
        <w:div w:id="997005043">
          <w:marLeft w:val="60"/>
          <w:marRight w:val="60"/>
          <w:marTop w:val="100"/>
          <w:marBottom w:val="100"/>
          <w:divBdr>
            <w:top w:val="none" w:sz="0" w:space="0" w:color="auto"/>
            <w:left w:val="none" w:sz="0" w:space="0" w:color="auto"/>
            <w:bottom w:val="none" w:sz="0" w:space="0" w:color="auto"/>
            <w:right w:val="none" w:sz="0" w:space="0" w:color="auto"/>
          </w:divBdr>
        </w:div>
      </w:divsChild>
    </w:div>
    <w:div w:id="1913854150">
      <w:bodyDiv w:val="1"/>
      <w:marLeft w:val="0"/>
      <w:marRight w:val="0"/>
      <w:marTop w:val="0"/>
      <w:marBottom w:val="0"/>
      <w:divBdr>
        <w:top w:val="none" w:sz="0" w:space="0" w:color="auto"/>
        <w:left w:val="none" w:sz="0" w:space="0" w:color="auto"/>
        <w:bottom w:val="none" w:sz="0" w:space="0" w:color="auto"/>
        <w:right w:val="none" w:sz="0" w:space="0" w:color="auto"/>
      </w:divBdr>
      <w:divsChild>
        <w:div w:id="1150246888">
          <w:marLeft w:val="60"/>
          <w:marRight w:val="60"/>
          <w:marTop w:val="100"/>
          <w:marBottom w:val="100"/>
          <w:divBdr>
            <w:top w:val="none" w:sz="0" w:space="0" w:color="auto"/>
            <w:left w:val="none" w:sz="0" w:space="0" w:color="auto"/>
            <w:bottom w:val="none" w:sz="0" w:space="0" w:color="auto"/>
            <w:right w:val="none" w:sz="0" w:space="0" w:color="auto"/>
          </w:divBdr>
        </w:div>
      </w:divsChild>
    </w:div>
    <w:div w:id="1920214540">
      <w:bodyDiv w:val="1"/>
      <w:marLeft w:val="0"/>
      <w:marRight w:val="0"/>
      <w:marTop w:val="0"/>
      <w:marBottom w:val="0"/>
      <w:divBdr>
        <w:top w:val="none" w:sz="0" w:space="0" w:color="auto"/>
        <w:left w:val="none" w:sz="0" w:space="0" w:color="auto"/>
        <w:bottom w:val="none" w:sz="0" w:space="0" w:color="auto"/>
        <w:right w:val="none" w:sz="0" w:space="0" w:color="auto"/>
      </w:divBdr>
      <w:divsChild>
        <w:div w:id="261231552">
          <w:marLeft w:val="60"/>
          <w:marRight w:val="60"/>
          <w:marTop w:val="100"/>
          <w:marBottom w:val="100"/>
          <w:divBdr>
            <w:top w:val="none" w:sz="0" w:space="0" w:color="auto"/>
            <w:left w:val="none" w:sz="0" w:space="0" w:color="auto"/>
            <w:bottom w:val="none" w:sz="0" w:space="0" w:color="auto"/>
            <w:right w:val="none" w:sz="0" w:space="0" w:color="auto"/>
          </w:divBdr>
        </w:div>
      </w:divsChild>
    </w:div>
    <w:div w:id="1923754441">
      <w:bodyDiv w:val="1"/>
      <w:marLeft w:val="0"/>
      <w:marRight w:val="0"/>
      <w:marTop w:val="0"/>
      <w:marBottom w:val="0"/>
      <w:divBdr>
        <w:top w:val="none" w:sz="0" w:space="0" w:color="auto"/>
        <w:left w:val="none" w:sz="0" w:space="0" w:color="auto"/>
        <w:bottom w:val="none" w:sz="0" w:space="0" w:color="auto"/>
        <w:right w:val="none" w:sz="0" w:space="0" w:color="auto"/>
      </w:divBdr>
    </w:div>
    <w:div w:id="1994794899">
      <w:bodyDiv w:val="1"/>
      <w:marLeft w:val="0"/>
      <w:marRight w:val="0"/>
      <w:marTop w:val="0"/>
      <w:marBottom w:val="0"/>
      <w:divBdr>
        <w:top w:val="none" w:sz="0" w:space="0" w:color="auto"/>
        <w:left w:val="none" w:sz="0" w:space="0" w:color="auto"/>
        <w:bottom w:val="none" w:sz="0" w:space="0" w:color="auto"/>
        <w:right w:val="none" w:sz="0" w:space="0" w:color="auto"/>
      </w:divBdr>
      <w:divsChild>
        <w:div w:id="468210524">
          <w:marLeft w:val="60"/>
          <w:marRight w:val="60"/>
          <w:marTop w:val="100"/>
          <w:marBottom w:val="100"/>
          <w:divBdr>
            <w:top w:val="none" w:sz="0" w:space="0" w:color="auto"/>
            <w:left w:val="none" w:sz="0" w:space="0" w:color="auto"/>
            <w:bottom w:val="none" w:sz="0" w:space="0" w:color="auto"/>
            <w:right w:val="none" w:sz="0" w:space="0" w:color="auto"/>
          </w:divBdr>
          <w:divsChild>
            <w:div w:id="6504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6482">
      <w:bodyDiv w:val="1"/>
      <w:marLeft w:val="0"/>
      <w:marRight w:val="0"/>
      <w:marTop w:val="0"/>
      <w:marBottom w:val="0"/>
      <w:divBdr>
        <w:top w:val="none" w:sz="0" w:space="0" w:color="auto"/>
        <w:left w:val="none" w:sz="0" w:space="0" w:color="auto"/>
        <w:bottom w:val="none" w:sz="0" w:space="0" w:color="auto"/>
        <w:right w:val="none" w:sz="0" w:space="0" w:color="auto"/>
      </w:divBdr>
      <w:divsChild>
        <w:div w:id="2126460224">
          <w:marLeft w:val="60"/>
          <w:marRight w:val="60"/>
          <w:marTop w:val="100"/>
          <w:marBottom w:val="100"/>
          <w:divBdr>
            <w:top w:val="none" w:sz="0" w:space="0" w:color="auto"/>
            <w:left w:val="none" w:sz="0" w:space="0" w:color="auto"/>
            <w:bottom w:val="none" w:sz="0" w:space="0" w:color="auto"/>
            <w:right w:val="none" w:sz="0" w:space="0" w:color="auto"/>
          </w:divBdr>
        </w:div>
      </w:divsChild>
    </w:div>
    <w:div w:id="2051833807">
      <w:bodyDiv w:val="1"/>
      <w:marLeft w:val="0"/>
      <w:marRight w:val="0"/>
      <w:marTop w:val="0"/>
      <w:marBottom w:val="0"/>
      <w:divBdr>
        <w:top w:val="none" w:sz="0" w:space="0" w:color="auto"/>
        <w:left w:val="none" w:sz="0" w:space="0" w:color="auto"/>
        <w:bottom w:val="none" w:sz="0" w:space="0" w:color="auto"/>
        <w:right w:val="none" w:sz="0" w:space="0" w:color="auto"/>
      </w:divBdr>
      <w:divsChild>
        <w:div w:id="507332958">
          <w:marLeft w:val="60"/>
          <w:marRight w:val="60"/>
          <w:marTop w:val="100"/>
          <w:marBottom w:val="100"/>
          <w:divBdr>
            <w:top w:val="none" w:sz="0" w:space="0" w:color="auto"/>
            <w:left w:val="none" w:sz="0" w:space="0" w:color="auto"/>
            <w:bottom w:val="none" w:sz="0" w:space="0" w:color="auto"/>
            <w:right w:val="none" w:sz="0" w:space="0" w:color="auto"/>
          </w:divBdr>
        </w:div>
      </w:divsChild>
    </w:div>
    <w:div w:id="2056073991">
      <w:bodyDiv w:val="1"/>
      <w:marLeft w:val="0"/>
      <w:marRight w:val="0"/>
      <w:marTop w:val="0"/>
      <w:marBottom w:val="0"/>
      <w:divBdr>
        <w:top w:val="none" w:sz="0" w:space="0" w:color="auto"/>
        <w:left w:val="none" w:sz="0" w:space="0" w:color="auto"/>
        <w:bottom w:val="none" w:sz="0" w:space="0" w:color="auto"/>
        <w:right w:val="none" w:sz="0" w:space="0" w:color="auto"/>
      </w:divBdr>
      <w:divsChild>
        <w:div w:id="831874167">
          <w:marLeft w:val="60"/>
          <w:marRight w:val="60"/>
          <w:marTop w:val="100"/>
          <w:marBottom w:val="100"/>
          <w:divBdr>
            <w:top w:val="none" w:sz="0" w:space="0" w:color="auto"/>
            <w:left w:val="none" w:sz="0" w:space="0" w:color="auto"/>
            <w:bottom w:val="none" w:sz="0" w:space="0" w:color="auto"/>
            <w:right w:val="none" w:sz="0" w:space="0" w:color="auto"/>
          </w:divBdr>
        </w:div>
      </w:divsChild>
    </w:div>
    <w:div w:id="2118017657">
      <w:bodyDiv w:val="1"/>
      <w:marLeft w:val="0"/>
      <w:marRight w:val="0"/>
      <w:marTop w:val="0"/>
      <w:marBottom w:val="0"/>
      <w:divBdr>
        <w:top w:val="none" w:sz="0" w:space="0" w:color="auto"/>
        <w:left w:val="none" w:sz="0" w:space="0" w:color="auto"/>
        <w:bottom w:val="none" w:sz="0" w:space="0" w:color="auto"/>
        <w:right w:val="none" w:sz="0" w:space="0" w:color="auto"/>
      </w:divBdr>
      <w:divsChild>
        <w:div w:id="1191719191">
          <w:marLeft w:val="60"/>
          <w:marRight w:val="60"/>
          <w:marTop w:val="100"/>
          <w:marBottom w:val="100"/>
          <w:divBdr>
            <w:top w:val="none" w:sz="0" w:space="0" w:color="auto"/>
            <w:left w:val="none" w:sz="0" w:space="0" w:color="auto"/>
            <w:bottom w:val="none" w:sz="0" w:space="0" w:color="auto"/>
            <w:right w:val="none" w:sz="0" w:space="0" w:color="auto"/>
          </w:divBdr>
        </w:div>
      </w:divsChild>
    </w:div>
    <w:div w:id="21267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BB1770A5057DB2DFE09E5AAE460FC2E4B05083945D9BAACA13857B02F96ED87C0B5E6A48A7D227i67BN" TargetMode="External"/><Relationship Id="rId18" Type="http://schemas.openxmlformats.org/officeDocument/2006/relationships/hyperlink" Target="consultantplus://offline/main?base=STR;n=13879;fld=134;dst=100002" TargetMode="External"/><Relationship Id="rId26" Type="http://schemas.openxmlformats.org/officeDocument/2006/relationships/hyperlink" Target="consultantplus://offline/ref=89BB1770A5057DB2DFE09E5AAE460FC2E4B05083945D9BAACA13857B02F96ED87C0B5E6A48A7D227i67BN" TargetMode="External"/><Relationship Id="rId39" Type="http://schemas.openxmlformats.org/officeDocument/2006/relationships/hyperlink" Target="consultantplus://offline/ref=89BB1770A5057DB2DFE09E5AAE460FC2E4B05083945D9BAACA13857B02F96ED87C0B5E6A48A7D227i67BN" TargetMode="External"/><Relationship Id="rId21" Type="http://schemas.openxmlformats.org/officeDocument/2006/relationships/hyperlink" Target="consultantplus://offline/main?base=STR;n=13879;fld=134;dst=100002" TargetMode="External"/><Relationship Id="rId34" Type="http://schemas.openxmlformats.org/officeDocument/2006/relationships/header" Target="header5.xml"/><Relationship Id="rId42" Type="http://schemas.openxmlformats.org/officeDocument/2006/relationships/hyperlink" Target="consultantplus://offline/ref=89BB1770A5057DB2DFE09E5AAE460FC2E4B05083945D9BAACA13857B02F96ED87C0B5E6A48A7D227i67BN" TargetMode="External"/><Relationship Id="rId47" Type="http://schemas.openxmlformats.org/officeDocument/2006/relationships/header" Target="header10.xml"/><Relationship Id="rId50" Type="http://schemas.openxmlformats.org/officeDocument/2006/relationships/hyperlink" Target="consultantplus://offline/ref=89BB1770A5057DB2DFE09E5AAE460FC2E4B05083945D9BAACA13857B02F96ED87C0B5E6A48A7D227i67BN" TargetMode="External"/><Relationship Id="rId55" Type="http://schemas.openxmlformats.org/officeDocument/2006/relationships/hyperlink" Target="consultantplus://offline/ref=939CF9246AF45AF4A1C689CB8A512C54C85DD4DDE5F22CB27255A21C7EEFCB3193E693C7D1C600BFc82E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9BB1770A5057DB2DFE09E5AAE460FC2E4B05083945D9BAACA13857B02F96ED87C0B5E6A48A7D227i67BN" TargetMode="External"/><Relationship Id="rId29" Type="http://schemas.openxmlformats.org/officeDocument/2006/relationships/hyperlink" Target="consultantplus://offline/ref=89BB1770A5057DB2DFE09E5AAE460FC2E4B05083945D9BAACA13857B02F96ED87C0B5E6A48A7D227i67BN" TargetMode="External"/><Relationship Id="rId11" Type="http://schemas.openxmlformats.org/officeDocument/2006/relationships/hyperlink" Target="consultantplus://offline/ref=89BB1770A5057DB2DFE09E5AAE460FC2E4B05083945D9BAACA13857B02F96ED87C0B5E6A48A7D227i67BN"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yperlink" Target="consultantplus://offline/ref=89BB1770A5057DB2DFE09E5AAE460FC2E4B05083945D9BAACA13857B02F96ED87C0B5E6A48A7D227i67BN" TargetMode="External"/><Relationship Id="rId53" Type="http://schemas.openxmlformats.org/officeDocument/2006/relationships/hyperlink" Target="consultantplus://offline/ref=89BB1770A5057DB2DFE09E5AAE460FC2E4B05083945D9BAACA13857B02F96ED87C0B5E6A48A7D227i67BN" TargetMode="External"/><Relationship Id="rId58" Type="http://schemas.openxmlformats.org/officeDocument/2006/relationships/header" Target="header1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89BB1770A5057DB2DFE09E5AAE460FC2E4B05083945D9BAACA13857B02F96ED87C0B5E6A48A7D227i67BN" TargetMode="External"/><Relationship Id="rId14" Type="http://schemas.openxmlformats.org/officeDocument/2006/relationships/hyperlink" Target="consultantplus://offline/main?base=STR;n=13879;fld=134;dst=100002" TargetMode="External"/><Relationship Id="rId22" Type="http://schemas.openxmlformats.org/officeDocument/2006/relationships/hyperlink" Target="consultantplus://offline/ref=89BB1770A5057DB2DFE09E5AAE460FC2E4B05083945D9BAACA13857B02F96ED87C0B5E6A48A7D227i67BN" TargetMode="External"/><Relationship Id="rId27" Type="http://schemas.openxmlformats.org/officeDocument/2006/relationships/hyperlink" Target="consultantplus://offline/main?base=STR;n=13879;fld=134;dst=100002" TargetMode="External"/><Relationship Id="rId30" Type="http://schemas.openxmlformats.org/officeDocument/2006/relationships/hyperlink" Target="consultantplus://offline/ref=89BB1770A5057DB2DFE09E5AAE460FC2E4B05083945D9BAACA13857B02F96ED87C0B5E6A48A7D227i67BN" TargetMode="External"/><Relationship Id="rId35" Type="http://schemas.openxmlformats.org/officeDocument/2006/relationships/hyperlink" Target="consultantplus://offline/ref=89BB1770A5057DB2DFE09E5AAE460FC2E4B05083945D9BAACA13857B02F96ED87C0B5E6A48A7D227i67BN" TargetMode="External"/><Relationship Id="rId43" Type="http://schemas.openxmlformats.org/officeDocument/2006/relationships/header" Target="header8.xml"/><Relationship Id="rId48" Type="http://schemas.openxmlformats.org/officeDocument/2006/relationships/header" Target="header11.xml"/><Relationship Id="rId56" Type="http://schemas.openxmlformats.org/officeDocument/2006/relationships/header" Target="header14.xml"/><Relationship Id="rId8" Type="http://schemas.openxmlformats.org/officeDocument/2006/relationships/image" Target="media/image1.jpeg"/><Relationship Id="rId51" Type="http://schemas.openxmlformats.org/officeDocument/2006/relationships/hyperlink" Target="consultantplus://offline/ref=89BB1770A5057DB2DFE09E5AAE460FC2E4B05083945D9BAACA13857B02F96ED87C0B5E6A48A7D227i67BN" TargetMode="External"/><Relationship Id="rId3" Type="http://schemas.openxmlformats.org/officeDocument/2006/relationships/styles" Target="styles.xml"/><Relationship Id="rId12" Type="http://schemas.openxmlformats.org/officeDocument/2006/relationships/hyperlink" Target="consultantplus://offline/main?base=STR;n=13879;fld=134;dst=100002" TargetMode="External"/><Relationship Id="rId17" Type="http://schemas.openxmlformats.org/officeDocument/2006/relationships/hyperlink" Target="consultantplus://offline/main?base=STR;n=13879;fld=134;dst=100002" TargetMode="External"/><Relationship Id="rId25" Type="http://schemas.openxmlformats.org/officeDocument/2006/relationships/header" Target="header2.xml"/><Relationship Id="rId33" Type="http://schemas.openxmlformats.org/officeDocument/2006/relationships/hyperlink" Target="consultantplus://offline/ref=89BB1770A5057DB2DFE09E5AAE460FC2E4B05083945D9BAACA13857B02F96ED87C0B5E6A48A7D227i67BN" TargetMode="External"/><Relationship Id="rId38" Type="http://schemas.openxmlformats.org/officeDocument/2006/relationships/hyperlink" Target="consultantplus://offline/ref=89BB1770A5057DB2DFE09E5AAE460FC2E4B05083945D9BAACA13857B02F96ED87C0B5E6A48A7D227i67BN" TargetMode="External"/><Relationship Id="rId46" Type="http://schemas.openxmlformats.org/officeDocument/2006/relationships/header" Target="header9.xml"/><Relationship Id="rId59" Type="http://schemas.openxmlformats.org/officeDocument/2006/relationships/header" Target="header17.xml"/><Relationship Id="rId20" Type="http://schemas.openxmlformats.org/officeDocument/2006/relationships/footer" Target="footer1.xml"/><Relationship Id="rId41" Type="http://schemas.openxmlformats.org/officeDocument/2006/relationships/hyperlink" Target="consultantplus://offline/ref=89BB1770A5057DB2DFE09E5AAE460FC2E4B05083945D9BAACA13857B02F96ED87C0B5E6A48A7D227i67BN" TargetMode="External"/><Relationship Id="rId54" Type="http://schemas.openxmlformats.org/officeDocument/2006/relationships/hyperlink" Target="consultantplus://offline/ref=89BB1770A5057DB2DFE09E5AAE460FC2E4B05083945D9BAACA13857B02F96ED87C0B5E6A48A7D227i67B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9BB1770A5057DB2DFE09E5AAE460FC2E4B05083945D9BAACA13857B02F96ED87C0B5E6A48A7D227i67BN" TargetMode="External"/><Relationship Id="rId23" Type="http://schemas.openxmlformats.org/officeDocument/2006/relationships/hyperlink" Target="consultantplus://offline/ref=89BB1770A5057DB2DFE09E5AAE460FC2E4B05083945D9BAACA13857B02F96ED87C0B5E6A48A7D227i67BN" TargetMode="External"/><Relationship Id="rId28" Type="http://schemas.openxmlformats.org/officeDocument/2006/relationships/header" Target="header3.xml"/><Relationship Id="rId36" Type="http://schemas.openxmlformats.org/officeDocument/2006/relationships/hyperlink" Target="consultantplus://offline/ref=89BB1770A5057DB2DFE09E5AAE460FC2E4B05083945D9BAACA13857B02F96ED87C0B5E6A48A7D227i67BN" TargetMode="External"/><Relationship Id="rId49" Type="http://schemas.openxmlformats.org/officeDocument/2006/relationships/header" Target="header12.xml"/><Relationship Id="rId57" Type="http://schemas.openxmlformats.org/officeDocument/2006/relationships/header" Target="header15.xml"/><Relationship Id="rId10" Type="http://schemas.openxmlformats.org/officeDocument/2006/relationships/hyperlink" Target="consultantplus://offline/ref=89BB1770A5057DB2DFE09E5AAE460FC2E4B05083945D9BAACA13857B02F96ED87C0B5E6A48A7D227i67BN" TargetMode="External"/><Relationship Id="rId31" Type="http://schemas.openxmlformats.org/officeDocument/2006/relationships/hyperlink" Target="consultantplus://offline/main?base=STR;n=13879;fld=134;dst=100002" TargetMode="External"/><Relationship Id="rId44" Type="http://schemas.openxmlformats.org/officeDocument/2006/relationships/hyperlink" Target="consultantplus://offline/ref=89BB1770A5057DB2DFE09E5AAE460FC2E4B05083945D9BAACA13857B02F96ED87C0B5E6A48A7D227i67BN" TargetMode="External"/><Relationship Id="rId52" Type="http://schemas.openxmlformats.org/officeDocument/2006/relationships/header" Target="header1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A5A1-7C8C-4DC6-8047-372406C8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166</Pages>
  <Words>56090</Words>
  <Characters>319716</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Андрей</cp:lastModifiedBy>
  <cp:revision>31</cp:revision>
  <cp:lastPrinted>2017-07-12T04:42:00Z</cp:lastPrinted>
  <dcterms:created xsi:type="dcterms:W3CDTF">2015-11-24T06:50:00Z</dcterms:created>
  <dcterms:modified xsi:type="dcterms:W3CDTF">2019-06-19T13:29:00Z</dcterms:modified>
</cp:coreProperties>
</file>